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2DEE5" w14:textId="05BAD32E" w:rsidR="00FD14DB" w:rsidRDefault="007E2BF1" w:rsidP="5984FD9B">
      <w:pPr>
        <w:pStyle w:val="Corpsdetexte"/>
        <w:rPr>
          <w:rFonts w:ascii="Marianne" w:hAnsi="Marianne"/>
          <w:sz w:val="20"/>
          <w:szCs w:val="20"/>
        </w:rPr>
      </w:pPr>
      <w:r w:rsidRPr="008C5FA1">
        <w:rPr>
          <w:rFonts w:ascii="Marianne" w:hAnsi="Marianne"/>
          <w:noProof/>
        </w:rPr>
        <w:drawing>
          <wp:anchor distT="0" distB="0" distL="0" distR="0" simplePos="0" relativeHeight="251653120" behindDoc="1" locked="0" layoutInCell="1" allowOverlap="1" wp14:anchorId="0994C70C" wp14:editId="7A1CB069">
            <wp:simplePos x="0" y="0"/>
            <wp:positionH relativeFrom="page">
              <wp:posOffset>3047</wp:posOffset>
            </wp:positionH>
            <wp:positionV relativeFrom="page">
              <wp:posOffset>9138</wp:posOffset>
            </wp:positionV>
            <wp:extent cx="7552944" cy="1319783"/>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7552944" cy="1319783"/>
                    </a:xfrm>
                    <a:prstGeom prst="rect">
                      <a:avLst/>
                    </a:prstGeom>
                  </pic:spPr>
                </pic:pic>
              </a:graphicData>
            </a:graphic>
          </wp:anchor>
        </w:drawing>
      </w:r>
    </w:p>
    <w:p w14:paraId="4014ED5D" w14:textId="77777777" w:rsidR="00EA2435" w:rsidRPr="008C5FA1" w:rsidRDefault="00EA2435">
      <w:pPr>
        <w:pStyle w:val="Corpsdetexte"/>
        <w:rPr>
          <w:rFonts w:ascii="Marianne" w:hAnsi="Marianne"/>
          <w:sz w:val="20"/>
        </w:rPr>
      </w:pPr>
    </w:p>
    <w:p w14:paraId="182DE843" w14:textId="77777777" w:rsidR="00FD14DB" w:rsidRPr="008C5FA1" w:rsidRDefault="00FD14DB">
      <w:pPr>
        <w:pStyle w:val="Corpsdetexte"/>
        <w:rPr>
          <w:rFonts w:ascii="Marianne" w:hAnsi="Marianne"/>
          <w:sz w:val="20"/>
        </w:rPr>
      </w:pPr>
    </w:p>
    <w:p w14:paraId="53C82956" w14:textId="77777777" w:rsidR="0047647D" w:rsidRDefault="0047647D" w:rsidP="00153C56">
      <w:pPr>
        <w:spacing w:before="36" w:line="302" w:lineRule="auto"/>
        <w:ind w:right="1556"/>
        <w:jc w:val="both"/>
        <w:rPr>
          <w:rFonts w:ascii="Marianne" w:hAnsi="Marianne"/>
          <w:b/>
          <w:sz w:val="36"/>
        </w:rPr>
      </w:pPr>
    </w:p>
    <w:p w14:paraId="2DB2841E" w14:textId="77777777" w:rsidR="0047647D" w:rsidRDefault="0047647D" w:rsidP="00DA5F6B">
      <w:pPr>
        <w:spacing w:before="36" w:line="302" w:lineRule="auto"/>
        <w:ind w:left="369" w:right="1556"/>
        <w:jc w:val="both"/>
        <w:rPr>
          <w:rFonts w:ascii="Marianne" w:hAnsi="Marianne"/>
          <w:b/>
          <w:sz w:val="36"/>
        </w:rPr>
      </w:pPr>
    </w:p>
    <w:p w14:paraId="40D023E2" w14:textId="77777777" w:rsidR="001A7977" w:rsidRDefault="79FA5DA5" w:rsidP="00951EE2">
      <w:pPr>
        <w:spacing w:before="36" w:line="302" w:lineRule="auto"/>
        <w:ind w:left="369" w:right="-66"/>
        <w:jc w:val="center"/>
        <w:rPr>
          <w:rFonts w:ascii="Marianne" w:hAnsi="Marianne"/>
          <w:b/>
          <w:bCs/>
          <w:sz w:val="36"/>
          <w:szCs w:val="36"/>
        </w:rPr>
      </w:pPr>
      <w:r w:rsidRPr="73259B86">
        <w:rPr>
          <w:rFonts w:ascii="Marianne" w:hAnsi="Marianne"/>
          <w:b/>
          <w:bCs/>
          <w:sz w:val="36"/>
          <w:szCs w:val="36"/>
        </w:rPr>
        <w:t>A</w:t>
      </w:r>
      <w:r w:rsidR="4FA44B16" w:rsidRPr="73259B86">
        <w:rPr>
          <w:rFonts w:ascii="Marianne" w:hAnsi="Marianne"/>
          <w:b/>
          <w:bCs/>
          <w:sz w:val="36"/>
          <w:szCs w:val="36"/>
        </w:rPr>
        <w:t>ppel à projets</w:t>
      </w:r>
    </w:p>
    <w:p w14:paraId="6CDC8E0F" w14:textId="77777777" w:rsidR="001A7977" w:rsidRDefault="001A7977" w:rsidP="00951EE2">
      <w:pPr>
        <w:spacing w:before="36" w:line="302" w:lineRule="auto"/>
        <w:ind w:left="369" w:right="-66"/>
        <w:jc w:val="center"/>
        <w:rPr>
          <w:rFonts w:ascii="Marianne" w:hAnsi="Marianne"/>
          <w:b/>
          <w:bCs/>
          <w:sz w:val="36"/>
          <w:szCs w:val="36"/>
        </w:rPr>
      </w:pPr>
      <w:r>
        <w:rPr>
          <w:rFonts w:ascii="Marianne" w:hAnsi="Marianne"/>
          <w:b/>
          <w:bCs/>
          <w:sz w:val="36"/>
          <w:szCs w:val="36"/>
        </w:rPr>
        <w:t>DETER</w:t>
      </w:r>
    </w:p>
    <w:p w14:paraId="413D0880" w14:textId="7B8FBB74" w:rsidR="00951EE2" w:rsidRDefault="001A7977" w:rsidP="00951EE2">
      <w:pPr>
        <w:spacing w:before="36" w:line="302" w:lineRule="auto"/>
        <w:ind w:left="369" w:right="-66"/>
        <w:jc w:val="center"/>
        <w:rPr>
          <w:rFonts w:ascii="Marianne" w:hAnsi="Marianne"/>
          <w:b/>
          <w:bCs/>
          <w:sz w:val="36"/>
          <w:szCs w:val="36"/>
        </w:rPr>
      </w:pPr>
      <w:proofErr w:type="spellStart"/>
      <w:r>
        <w:rPr>
          <w:rFonts w:ascii="Marianne" w:hAnsi="Marianne"/>
          <w:b/>
          <w:bCs/>
          <w:sz w:val="36"/>
          <w:szCs w:val="36"/>
        </w:rPr>
        <w:t>DEcarboner</w:t>
      </w:r>
      <w:proofErr w:type="spellEnd"/>
      <w:r>
        <w:rPr>
          <w:rFonts w:ascii="Marianne" w:hAnsi="Marianne"/>
          <w:b/>
          <w:bCs/>
          <w:sz w:val="36"/>
          <w:szCs w:val="36"/>
        </w:rPr>
        <w:t xml:space="preserve"> le </w:t>
      </w:r>
      <w:proofErr w:type="spellStart"/>
      <w:r>
        <w:rPr>
          <w:rFonts w:ascii="Marianne" w:hAnsi="Marianne"/>
          <w:b/>
          <w:bCs/>
          <w:sz w:val="36"/>
          <w:szCs w:val="36"/>
        </w:rPr>
        <w:t>TERtiaire</w:t>
      </w:r>
      <w:proofErr w:type="spellEnd"/>
      <w:r w:rsidR="00951EE2">
        <w:rPr>
          <w:rFonts w:ascii="Marianne" w:hAnsi="Marianne"/>
          <w:b/>
          <w:bCs/>
          <w:sz w:val="36"/>
          <w:szCs w:val="36"/>
        </w:rPr>
        <w:t xml:space="preserve"> </w:t>
      </w:r>
    </w:p>
    <w:p w14:paraId="638D08A9" w14:textId="7DC125FE" w:rsidR="0064770B" w:rsidRPr="005B2AD9" w:rsidRDefault="00951EE2" w:rsidP="00951EE2">
      <w:pPr>
        <w:spacing w:before="36" w:line="302" w:lineRule="auto"/>
        <w:ind w:left="369" w:right="-66"/>
        <w:jc w:val="center"/>
        <w:rPr>
          <w:rFonts w:ascii="Marianne" w:hAnsi="Marianne" w:cs="Marianne"/>
          <w:b/>
          <w:sz w:val="32"/>
          <w:szCs w:val="32"/>
        </w:rPr>
      </w:pPr>
      <w:r w:rsidRPr="005B2AD9">
        <w:rPr>
          <w:rFonts w:ascii="Marianne" w:hAnsi="Marianne"/>
          <w:b/>
          <w:bCs/>
          <w:sz w:val="32"/>
          <w:szCs w:val="32"/>
        </w:rPr>
        <w:t>«</w:t>
      </w:r>
      <w:r w:rsidRPr="005B2AD9">
        <w:rPr>
          <w:rFonts w:ascii="Calibri" w:hAnsi="Calibri" w:cs="Calibri"/>
          <w:b/>
          <w:bCs/>
          <w:sz w:val="32"/>
          <w:szCs w:val="32"/>
        </w:rPr>
        <w:t> </w:t>
      </w:r>
      <w:r w:rsidR="006310D1" w:rsidRPr="005B2AD9">
        <w:rPr>
          <w:rFonts w:ascii="Marianne" w:hAnsi="Marianne"/>
          <w:b/>
          <w:sz w:val="32"/>
          <w:szCs w:val="32"/>
        </w:rPr>
        <w:t>E</w:t>
      </w:r>
      <w:r w:rsidR="00951240" w:rsidRPr="005B2AD9">
        <w:rPr>
          <w:rFonts w:ascii="Marianne" w:hAnsi="Marianne"/>
          <w:b/>
          <w:sz w:val="32"/>
          <w:szCs w:val="32"/>
        </w:rPr>
        <w:t xml:space="preserve">fficacité énergétique </w:t>
      </w:r>
      <w:r w:rsidR="006310D1" w:rsidRPr="005B2AD9">
        <w:rPr>
          <w:rFonts w:ascii="Marianne" w:hAnsi="Marianne"/>
          <w:b/>
          <w:sz w:val="32"/>
          <w:szCs w:val="32"/>
        </w:rPr>
        <w:t>et production de chaleur</w:t>
      </w:r>
      <w:r w:rsidR="009409E7">
        <w:rPr>
          <w:rFonts w:ascii="Marianne" w:hAnsi="Marianne"/>
          <w:b/>
          <w:sz w:val="32"/>
          <w:szCs w:val="32"/>
        </w:rPr>
        <w:t xml:space="preserve"> et de froid</w:t>
      </w:r>
      <w:r w:rsidR="006310D1" w:rsidRPr="005B2AD9">
        <w:rPr>
          <w:rFonts w:ascii="Marianne" w:hAnsi="Marianne"/>
          <w:b/>
          <w:sz w:val="32"/>
          <w:szCs w:val="32"/>
        </w:rPr>
        <w:t xml:space="preserve"> </w:t>
      </w:r>
      <w:r w:rsidR="00551F85" w:rsidRPr="005B2AD9">
        <w:rPr>
          <w:rFonts w:ascii="Marianne" w:hAnsi="Marianne"/>
          <w:b/>
          <w:sz w:val="32"/>
          <w:szCs w:val="32"/>
        </w:rPr>
        <w:t>renouvelable</w:t>
      </w:r>
      <w:r w:rsidR="006310D1" w:rsidRPr="005B2AD9">
        <w:rPr>
          <w:rFonts w:ascii="Marianne" w:hAnsi="Marianne"/>
          <w:b/>
          <w:sz w:val="32"/>
          <w:szCs w:val="32"/>
        </w:rPr>
        <w:t xml:space="preserve"> </w:t>
      </w:r>
      <w:r w:rsidR="00925D19" w:rsidRPr="005B2AD9">
        <w:rPr>
          <w:rFonts w:ascii="Marianne" w:hAnsi="Marianne"/>
          <w:b/>
          <w:sz w:val="32"/>
          <w:szCs w:val="32"/>
        </w:rPr>
        <w:t xml:space="preserve">au </w:t>
      </w:r>
      <w:r w:rsidR="00DD31BF" w:rsidRPr="005B2AD9">
        <w:rPr>
          <w:rFonts w:ascii="Marianne" w:hAnsi="Marianne"/>
          <w:b/>
          <w:sz w:val="32"/>
          <w:szCs w:val="32"/>
        </w:rPr>
        <w:t>sein</w:t>
      </w:r>
      <w:r w:rsidR="00951240" w:rsidRPr="005B2AD9">
        <w:rPr>
          <w:rFonts w:ascii="Marianne" w:hAnsi="Marianne"/>
          <w:b/>
          <w:sz w:val="32"/>
          <w:szCs w:val="32"/>
        </w:rPr>
        <w:t xml:space="preserve"> des bâtiments</w:t>
      </w:r>
      <w:r w:rsidR="0064770B" w:rsidRPr="005B2AD9">
        <w:rPr>
          <w:rFonts w:ascii="Marianne" w:hAnsi="Marianne"/>
          <w:b/>
          <w:sz w:val="32"/>
          <w:szCs w:val="32"/>
        </w:rPr>
        <w:t xml:space="preserve"> </w:t>
      </w:r>
      <w:r w:rsidR="00951240" w:rsidRPr="005B2AD9">
        <w:rPr>
          <w:rFonts w:ascii="Marianne" w:hAnsi="Marianne"/>
          <w:b/>
          <w:sz w:val="32"/>
          <w:szCs w:val="32"/>
        </w:rPr>
        <w:t>tertiaires</w:t>
      </w:r>
      <w:r w:rsidRPr="005B2AD9">
        <w:rPr>
          <w:rFonts w:ascii="Calibri" w:hAnsi="Calibri" w:cs="Calibri"/>
          <w:b/>
          <w:sz w:val="32"/>
          <w:szCs w:val="32"/>
        </w:rPr>
        <w:t> </w:t>
      </w:r>
      <w:r w:rsidRPr="005B2AD9">
        <w:rPr>
          <w:rFonts w:ascii="Marianne" w:hAnsi="Marianne" w:cs="Marianne"/>
          <w:b/>
          <w:sz w:val="32"/>
          <w:szCs w:val="32"/>
        </w:rPr>
        <w:t>»</w:t>
      </w:r>
    </w:p>
    <w:p w14:paraId="0323F842" w14:textId="3E90FACA" w:rsidR="00951EE2" w:rsidRDefault="00951EE2" w:rsidP="00951EE2">
      <w:pPr>
        <w:spacing w:before="36" w:line="302" w:lineRule="auto"/>
        <w:ind w:left="369" w:right="-66"/>
        <w:jc w:val="center"/>
        <w:rPr>
          <w:rFonts w:ascii="Marianne" w:hAnsi="Marianne"/>
          <w:b/>
          <w:bCs/>
          <w:sz w:val="36"/>
          <w:szCs w:val="36"/>
        </w:rPr>
      </w:pPr>
      <w:r>
        <w:rPr>
          <w:rFonts w:ascii="Marianne" w:hAnsi="Marianne"/>
          <w:b/>
          <w:bCs/>
          <w:sz w:val="36"/>
          <w:szCs w:val="36"/>
        </w:rPr>
        <w:t>___</w:t>
      </w:r>
    </w:p>
    <w:p w14:paraId="76AECC0D" w14:textId="361FF5C3" w:rsidR="00951EE2" w:rsidRPr="00EE54CD" w:rsidRDefault="00951EE2" w:rsidP="00951EE2">
      <w:pPr>
        <w:spacing w:before="36" w:line="302" w:lineRule="auto"/>
        <w:ind w:left="369" w:right="-66"/>
        <w:jc w:val="center"/>
        <w:rPr>
          <w:rFonts w:ascii="Marianne" w:hAnsi="Marianne"/>
          <w:b/>
          <w:sz w:val="36"/>
        </w:rPr>
      </w:pPr>
      <w:r>
        <w:rPr>
          <w:rFonts w:ascii="Marianne" w:hAnsi="Marianne"/>
          <w:b/>
          <w:bCs/>
          <w:sz w:val="36"/>
          <w:szCs w:val="36"/>
        </w:rPr>
        <w:t>Cahier des charges</w:t>
      </w:r>
    </w:p>
    <w:p w14:paraId="2A4F4756" w14:textId="77777777" w:rsidR="0001098C" w:rsidRDefault="0001098C" w:rsidP="00DA5F6B">
      <w:pPr>
        <w:pStyle w:val="TexteCourant"/>
      </w:pPr>
    </w:p>
    <w:p w14:paraId="0DFB6A6F" w14:textId="77777777" w:rsidR="0082214C" w:rsidRDefault="0082214C" w:rsidP="00DA5F6B">
      <w:pPr>
        <w:pStyle w:val="TexteCourant"/>
        <w:pBdr>
          <w:top w:val="single" w:sz="4" w:space="1" w:color="auto"/>
          <w:left w:val="single" w:sz="4" w:space="4" w:color="auto"/>
          <w:bottom w:val="single" w:sz="4" w:space="1" w:color="auto"/>
          <w:right w:val="single" w:sz="4" w:space="4" w:color="auto"/>
        </w:pBdr>
        <w:ind w:left="426"/>
        <w:jc w:val="center"/>
        <w:rPr>
          <w:rFonts w:ascii="Arial" w:hAnsi="Arial"/>
        </w:rPr>
      </w:pPr>
    </w:p>
    <w:p w14:paraId="1BA5F63E" w14:textId="40671B1C" w:rsidR="00394428" w:rsidRPr="00F10E6B" w:rsidRDefault="00394428" w:rsidP="73259B86">
      <w:pPr>
        <w:pStyle w:val="TexteCourant"/>
        <w:pBdr>
          <w:top w:val="single" w:sz="4" w:space="1" w:color="auto"/>
          <w:left w:val="single" w:sz="4" w:space="4" w:color="auto"/>
          <w:bottom w:val="single" w:sz="4" w:space="1" w:color="auto"/>
          <w:right w:val="single" w:sz="4" w:space="4" w:color="auto"/>
        </w:pBdr>
        <w:ind w:left="426"/>
        <w:jc w:val="center"/>
        <w:rPr>
          <w:rFonts w:ascii="Arial" w:hAnsi="Arial"/>
          <w:b/>
          <w:bCs/>
        </w:rPr>
      </w:pPr>
      <w:r w:rsidRPr="00F10E6B">
        <w:rPr>
          <w:rFonts w:ascii="Arial" w:hAnsi="Arial"/>
          <w:b/>
          <w:bCs/>
        </w:rPr>
        <w:t>Volet « études de faisabilité »</w:t>
      </w:r>
    </w:p>
    <w:p w14:paraId="481EE60F" w14:textId="4897164B" w:rsidR="008A3B39" w:rsidRDefault="18DF4051" w:rsidP="4DFDA171">
      <w:pPr>
        <w:pStyle w:val="TexteCourant"/>
        <w:pBdr>
          <w:top w:val="single" w:sz="4" w:space="1" w:color="auto"/>
          <w:left w:val="single" w:sz="4" w:space="4" w:color="auto"/>
          <w:bottom w:val="single" w:sz="4" w:space="1" w:color="auto"/>
          <w:right w:val="single" w:sz="4" w:space="4" w:color="auto"/>
        </w:pBdr>
        <w:ind w:left="426"/>
        <w:jc w:val="center"/>
        <w:rPr>
          <w:rFonts w:ascii="Arial" w:hAnsi="Arial"/>
        </w:rPr>
      </w:pPr>
      <w:r w:rsidRPr="4DFDA171">
        <w:rPr>
          <w:rFonts w:ascii="Arial" w:hAnsi="Arial"/>
        </w:rPr>
        <w:t>L</w:t>
      </w:r>
      <w:r w:rsidR="79511BD5" w:rsidRPr="4DFDA171">
        <w:rPr>
          <w:rFonts w:ascii="Arial" w:hAnsi="Arial"/>
        </w:rPr>
        <w:t xml:space="preserve">e dossier de candidature est à transmettre avant le </w:t>
      </w:r>
      <w:r w:rsidR="083CDBE9" w:rsidRPr="4DFDA171">
        <w:rPr>
          <w:rFonts w:ascii="Arial" w:hAnsi="Arial"/>
        </w:rPr>
        <w:t xml:space="preserve">jeudi </w:t>
      </w:r>
      <w:r w:rsidR="704A7DF0" w:rsidRPr="4DFDA171">
        <w:rPr>
          <w:rFonts w:ascii="Arial" w:hAnsi="Arial"/>
        </w:rPr>
        <w:t>16 octobre</w:t>
      </w:r>
      <w:r w:rsidR="4EE8A9A4" w:rsidRPr="4DFDA171">
        <w:rPr>
          <w:rFonts w:ascii="Arial" w:hAnsi="Arial"/>
        </w:rPr>
        <w:t xml:space="preserve"> </w:t>
      </w:r>
      <w:r w:rsidR="1F7E2AF1" w:rsidRPr="4DFDA171">
        <w:rPr>
          <w:rFonts w:ascii="Arial" w:hAnsi="Arial"/>
        </w:rPr>
        <w:t>20</w:t>
      </w:r>
      <w:r w:rsidR="1179C4FA" w:rsidRPr="4DFDA171">
        <w:rPr>
          <w:rFonts w:ascii="Arial" w:hAnsi="Arial"/>
        </w:rPr>
        <w:t>2</w:t>
      </w:r>
      <w:r w:rsidR="4EE8A9A4" w:rsidRPr="4DFDA171">
        <w:rPr>
          <w:rFonts w:ascii="Arial" w:hAnsi="Arial"/>
        </w:rPr>
        <w:t>5</w:t>
      </w:r>
    </w:p>
    <w:p w14:paraId="490E6717" w14:textId="084C58D4" w:rsidR="007969BF" w:rsidRDefault="008435DB" w:rsidP="73259B86">
      <w:pPr>
        <w:pStyle w:val="TexteCourant"/>
        <w:pBdr>
          <w:top w:val="single" w:sz="4" w:space="1" w:color="auto"/>
          <w:left w:val="single" w:sz="4" w:space="4" w:color="auto"/>
          <w:bottom w:val="single" w:sz="4" w:space="1" w:color="auto"/>
          <w:right w:val="single" w:sz="4" w:space="4" w:color="auto"/>
        </w:pBdr>
        <w:ind w:left="426"/>
        <w:jc w:val="center"/>
        <w:rPr>
          <w:rFonts w:ascii="Arial" w:hAnsi="Arial"/>
        </w:rPr>
      </w:pPr>
      <w:r>
        <w:rPr>
          <w:rFonts w:ascii="Arial" w:hAnsi="Arial"/>
        </w:rPr>
        <w:t xml:space="preserve">Une prochaine date de </w:t>
      </w:r>
      <w:r w:rsidR="00DA7B56">
        <w:rPr>
          <w:rFonts w:ascii="Arial" w:hAnsi="Arial"/>
        </w:rPr>
        <w:t>relève</w:t>
      </w:r>
      <w:r>
        <w:rPr>
          <w:rFonts w:ascii="Arial" w:hAnsi="Arial"/>
        </w:rPr>
        <w:t xml:space="preserve"> est prévue pour 2026</w:t>
      </w:r>
      <w:r w:rsidR="00394428">
        <w:rPr>
          <w:rFonts w:ascii="Arial" w:hAnsi="Arial"/>
        </w:rPr>
        <w:t xml:space="preserve"> (</w:t>
      </w:r>
      <w:r w:rsidR="00394428" w:rsidRPr="00394428">
        <w:rPr>
          <w:rFonts w:ascii="Arial" w:hAnsi="Arial"/>
          <w:b/>
          <w:bCs/>
        </w:rPr>
        <w:t>sous réserve</w:t>
      </w:r>
      <w:r w:rsidR="00394428">
        <w:rPr>
          <w:rFonts w:ascii="Arial" w:hAnsi="Arial"/>
          <w:b/>
          <w:bCs/>
        </w:rPr>
        <w:t xml:space="preserve"> de disponibilité</w:t>
      </w:r>
      <w:r w:rsidR="00394428" w:rsidRPr="00394428">
        <w:rPr>
          <w:rFonts w:ascii="Arial" w:hAnsi="Arial"/>
          <w:b/>
          <w:bCs/>
        </w:rPr>
        <w:t xml:space="preserve"> budgétaire</w:t>
      </w:r>
      <w:r w:rsidR="00394428">
        <w:rPr>
          <w:rFonts w:ascii="Arial" w:hAnsi="Arial"/>
        </w:rPr>
        <w:t>)</w:t>
      </w:r>
    </w:p>
    <w:p w14:paraId="1A2BE58D" w14:textId="6A07A2AF" w:rsidR="00394428" w:rsidRDefault="00394428" w:rsidP="00394428">
      <w:pPr>
        <w:pStyle w:val="TexteCourant"/>
        <w:pBdr>
          <w:top w:val="single" w:sz="4" w:space="1" w:color="auto"/>
          <w:left w:val="single" w:sz="4" w:space="4" w:color="auto"/>
          <w:bottom w:val="single" w:sz="4" w:space="1" w:color="auto"/>
          <w:right w:val="single" w:sz="4" w:space="4" w:color="auto"/>
        </w:pBdr>
        <w:ind w:left="426"/>
        <w:rPr>
          <w:rFonts w:ascii="Arial" w:hAnsi="Arial"/>
        </w:rPr>
      </w:pPr>
    </w:p>
    <w:p w14:paraId="7916C6C9" w14:textId="3C74AD8B" w:rsidR="00153C56" w:rsidRPr="00F10E6B" w:rsidRDefault="00153C56" w:rsidP="00F10E6B">
      <w:pPr>
        <w:pStyle w:val="TexteCourant"/>
        <w:pBdr>
          <w:top w:val="single" w:sz="4" w:space="1" w:color="auto"/>
          <w:left w:val="single" w:sz="4" w:space="4" w:color="auto"/>
          <w:bottom w:val="single" w:sz="4" w:space="1" w:color="auto"/>
          <w:right w:val="single" w:sz="4" w:space="4" w:color="auto"/>
        </w:pBdr>
        <w:ind w:left="426"/>
        <w:jc w:val="center"/>
        <w:rPr>
          <w:rFonts w:ascii="Arial" w:hAnsi="Arial"/>
          <w:b/>
          <w:bCs/>
        </w:rPr>
      </w:pPr>
      <w:r w:rsidRPr="00F10E6B">
        <w:rPr>
          <w:rFonts w:ascii="Arial" w:hAnsi="Arial"/>
          <w:b/>
          <w:bCs/>
        </w:rPr>
        <w:t>Volet « Investissements »</w:t>
      </w:r>
    </w:p>
    <w:p w14:paraId="79F78D57" w14:textId="38498DA6" w:rsidR="00153C56" w:rsidRDefault="00153C56" w:rsidP="00F10E6B">
      <w:pPr>
        <w:pStyle w:val="TexteCourant"/>
        <w:pBdr>
          <w:top w:val="single" w:sz="4" w:space="1" w:color="auto"/>
          <w:left w:val="single" w:sz="4" w:space="4" w:color="auto"/>
          <w:bottom w:val="single" w:sz="4" w:space="1" w:color="auto"/>
          <w:right w:val="single" w:sz="4" w:space="4" w:color="auto"/>
        </w:pBdr>
        <w:ind w:left="426"/>
        <w:jc w:val="center"/>
        <w:rPr>
          <w:rFonts w:ascii="Arial" w:hAnsi="Arial"/>
        </w:rPr>
      </w:pPr>
      <w:r>
        <w:rPr>
          <w:rFonts w:ascii="Arial" w:hAnsi="Arial"/>
        </w:rPr>
        <w:t>Le dossier de candidature est à transmettre</w:t>
      </w:r>
      <w:r w:rsidR="00F10E6B">
        <w:rPr>
          <w:rFonts w:ascii="Arial" w:hAnsi="Arial"/>
        </w:rPr>
        <w:t xml:space="preserve"> à l’issue du volet « études de faisabilité » après échange avec l’ADEME</w:t>
      </w:r>
    </w:p>
    <w:p w14:paraId="5204E890" w14:textId="69941648" w:rsidR="00153C56" w:rsidRDefault="00F10E6B" w:rsidP="00F10E6B">
      <w:pPr>
        <w:pStyle w:val="TexteCourant"/>
        <w:pBdr>
          <w:top w:val="single" w:sz="4" w:space="1" w:color="auto"/>
          <w:left w:val="single" w:sz="4" w:space="4" w:color="auto"/>
          <w:bottom w:val="single" w:sz="4" w:space="1" w:color="auto"/>
          <w:right w:val="single" w:sz="4" w:space="4" w:color="auto"/>
        </w:pBdr>
        <w:ind w:left="426"/>
        <w:jc w:val="center"/>
        <w:rPr>
          <w:rFonts w:ascii="Arial" w:hAnsi="Arial"/>
        </w:rPr>
      </w:pPr>
      <w:r>
        <w:rPr>
          <w:rFonts w:ascii="Arial" w:hAnsi="Arial"/>
        </w:rPr>
        <w:t>Pas de date de relève pour ce volet « Investissements »</w:t>
      </w:r>
      <w:r w:rsidR="00EE3508">
        <w:rPr>
          <w:rFonts w:ascii="Arial" w:hAnsi="Arial"/>
        </w:rPr>
        <w:t>, dépôt au fil de l’eau</w:t>
      </w:r>
    </w:p>
    <w:p w14:paraId="4DC57A11" w14:textId="77777777" w:rsidR="00F10E6B" w:rsidRDefault="00F10E6B" w:rsidP="00DA5F6B">
      <w:pPr>
        <w:pBdr>
          <w:top w:val="single" w:sz="4" w:space="1" w:color="auto"/>
          <w:left w:val="single" w:sz="4" w:space="4" w:color="auto"/>
          <w:bottom w:val="single" w:sz="4" w:space="1" w:color="auto"/>
          <w:right w:val="single" w:sz="4" w:space="4" w:color="auto"/>
        </w:pBdr>
        <w:spacing w:after="120"/>
        <w:ind w:left="426"/>
        <w:jc w:val="center"/>
        <w:rPr>
          <w:b/>
          <w:u w:val="single"/>
        </w:rPr>
      </w:pPr>
    </w:p>
    <w:p w14:paraId="567560EF" w14:textId="4B747551" w:rsidR="008A3B39" w:rsidRDefault="008A3B39" w:rsidP="00DA5F6B">
      <w:pPr>
        <w:pBdr>
          <w:top w:val="single" w:sz="4" w:space="1" w:color="auto"/>
          <w:left w:val="single" w:sz="4" w:space="4" w:color="auto"/>
          <w:bottom w:val="single" w:sz="4" w:space="1" w:color="auto"/>
          <w:right w:val="single" w:sz="4" w:space="4" w:color="auto"/>
        </w:pBdr>
        <w:spacing w:after="120"/>
        <w:ind w:left="426"/>
        <w:jc w:val="center"/>
        <w:rPr>
          <w:b/>
          <w:u w:val="single"/>
        </w:rPr>
      </w:pPr>
      <w:r>
        <w:rPr>
          <w:b/>
          <w:u w:val="single"/>
        </w:rPr>
        <w:t>Dépôt des dossiers sur la plateforme :</w:t>
      </w:r>
    </w:p>
    <w:p w14:paraId="55339694" w14:textId="66C0ADCC" w:rsidR="0082214C" w:rsidRDefault="008435DB" w:rsidP="00DA5F6B">
      <w:pPr>
        <w:pBdr>
          <w:top w:val="single" w:sz="4" w:space="1" w:color="auto"/>
          <w:left w:val="single" w:sz="4" w:space="4" w:color="auto"/>
          <w:bottom w:val="single" w:sz="4" w:space="1" w:color="auto"/>
          <w:right w:val="single" w:sz="4" w:space="4" w:color="auto"/>
        </w:pBdr>
        <w:spacing w:after="120"/>
        <w:ind w:left="426"/>
        <w:jc w:val="center"/>
      </w:pPr>
      <w:r w:rsidRPr="008435DB">
        <w:t>https://agir.ademe.fr/aides-financieres/aap/deter-decarboner-le-tertiaire-0</w:t>
      </w:r>
    </w:p>
    <w:p w14:paraId="5EE1F97A" w14:textId="3E70749A" w:rsidR="008A3B39" w:rsidRDefault="004B1BC4">
      <w:pPr>
        <w:spacing w:line="302" w:lineRule="auto"/>
        <w:rPr>
          <w:rFonts w:ascii="Marianne" w:hAnsi="Marianne"/>
          <w:sz w:val="36"/>
        </w:rPr>
      </w:pPr>
      <w:r w:rsidRPr="008A3B39">
        <w:rPr>
          <w:rFonts w:ascii="Marianne" w:hAnsi="Marianne"/>
          <w:noProof/>
          <w:sz w:val="36"/>
        </w:rPr>
        <w:drawing>
          <wp:anchor distT="0" distB="0" distL="114300" distR="114300" simplePos="0" relativeHeight="251656192" behindDoc="0" locked="0" layoutInCell="1" allowOverlap="1" wp14:anchorId="38FA0F53" wp14:editId="3B455F73">
            <wp:simplePos x="0" y="0"/>
            <wp:positionH relativeFrom="margin">
              <wp:posOffset>2609850</wp:posOffset>
            </wp:positionH>
            <wp:positionV relativeFrom="paragraph">
              <wp:posOffset>300355</wp:posOffset>
            </wp:positionV>
            <wp:extent cx="1998309" cy="1020726"/>
            <wp:effectExtent l="0" t="0" r="2540" b="8255"/>
            <wp:wrapNone/>
            <wp:docPr id="11" name="Image 11" descr="C:\Users\mollaretme\AppData\Local\Microsoft\Windows\INetCache\Content.Word\Endossement_RVB-PACKOFFICE_2895x1478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llaretme\AppData\Local\Microsoft\Windows\INetCache\Content.Word\Endossement_RVB-PACKOFFICE_2895x1478px.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98309" cy="10207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F95FD5" w14:textId="5934D6DD" w:rsidR="008A3B39" w:rsidRDefault="004B1BC4">
      <w:pPr>
        <w:spacing w:line="302" w:lineRule="auto"/>
        <w:rPr>
          <w:rFonts w:ascii="Marianne" w:hAnsi="Marianne"/>
          <w:sz w:val="36"/>
        </w:rPr>
      </w:pPr>
      <w:r w:rsidRPr="008A3B39">
        <w:rPr>
          <w:rFonts w:ascii="Marianne" w:hAnsi="Marianne"/>
          <w:noProof/>
          <w:sz w:val="36"/>
        </w:rPr>
        <mc:AlternateContent>
          <mc:Choice Requires="wps">
            <w:drawing>
              <wp:anchor distT="0" distB="0" distL="114300" distR="114300" simplePos="0" relativeHeight="251655168" behindDoc="0" locked="0" layoutInCell="1" allowOverlap="1" wp14:anchorId="10F14542" wp14:editId="14452266">
                <wp:simplePos x="0" y="0"/>
                <wp:positionH relativeFrom="margin">
                  <wp:posOffset>101600</wp:posOffset>
                </wp:positionH>
                <wp:positionV relativeFrom="paragraph">
                  <wp:posOffset>121285</wp:posOffset>
                </wp:positionV>
                <wp:extent cx="2508250" cy="637540"/>
                <wp:effectExtent l="0" t="0" r="0" b="0"/>
                <wp:wrapNone/>
                <wp:docPr id="4" name="Rectangle 4"/>
                <wp:cNvGraphicFramePr/>
                <a:graphic xmlns:a="http://schemas.openxmlformats.org/drawingml/2006/main">
                  <a:graphicData uri="http://schemas.microsoft.com/office/word/2010/wordprocessingShape">
                    <wps:wsp>
                      <wps:cNvSpPr/>
                      <wps:spPr>
                        <a:xfrm>
                          <a:off x="0" y="0"/>
                          <a:ext cx="2508250" cy="6375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A2ED38" w14:textId="6491856F" w:rsidR="008A3B39" w:rsidRPr="00DA5F6B" w:rsidRDefault="008A3B39" w:rsidP="00DA5F6B">
                            <w:pPr>
                              <w:rPr>
                                <w:color w:val="000000" w:themeColor="text1"/>
                              </w:rPr>
                            </w:pPr>
                            <w:r w:rsidRPr="00DA5F6B">
                              <w:rPr>
                                <w:color w:val="000000" w:themeColor="text1"/>
                              </w:rPr>
                              <w:t xml:space="preserve">Cet </w:t>
                            </w:r>
                            <w:r w:rsidR="004B1BC4" w:rsidRPr="00DA5F6B">
                              <w:rPr>
                                <w:color w:val="000000" w:themeColor="text1"/>
                              </w:rPr>
                              <w:t>appel à projets</w:t>
                            </w:r>
                            <w:r w:rsidRPr="00DA5F6B">
                              <w:rPr>
                                <w:color w:val="000000" w:themeColor="text1"/>
                              </w:rPr>
                              <w:t xml:space="preserve"> est financé par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F14542" id="Rectangle 4" o:spid="_x0000_s1026" style="position:absolute;margin-left:8pt;margin-top:9.55pt;width:197.5pt;height:50.2pt;z-index:2516551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" filled="f" stroked="f" strokeweight="2pt">
                <v:textbox>
                  <w:txbxContent>
                    <w:p w14:paraId="50A2ED38" w14:textId="6491856F" w:rsidR="008A3B39" w:rsidRPr="00DA5F6B" w:rsidRDefault="008A3B39" w:rsidP="00DA5F6B">
                      <w:pPr>
                        <w:rPr>
                          <w:color w:val="000000" w:themeColor="text1"/>
                        </w:rPr>
                      </w:pPr>
                      <w:r w:rsidRPr="00DA5F6B">
                        <w:rPr>
                          <w:color w:val="000000" w:themeColor="text1"/>
                        </w:rPr>
                        <w:t xml:space="preserve">Cet </w:t>
                      </w:r>
                      <w:r w:rsidR="004B1BC4" w:rsidRPr="00DA5F6B">
                        <w:rPr>
                          <w:color w:val="000000" w:themeColor="text1"/>
                        </w:rPr>
                        <w:t>appel à projets</w:t>
                      </w:r>
                      <w:r w:rsidRPr="00DA5F6B">
                        <w:rPr>
                          <w:color w:val="000000" w:themeColor="text1"/>
                        </w:rPr>
                        <w:t xml:space="preserve"> est financé par :</w:t>
                      </w:r>
                    </w:p>
                  </w:txbxContent>
                </v:textbox>
                <w10:wrap anchorx="margin"/>
              </v:rect>
            </w:pict>
          </mc:Fallback>
        </mc:AlternateContent>
      </w:r>
    </w:p>
    <w:p w14:paraId="3ECBEE1B" w14:textId="0E0EBB74" w:rsidR="008A3B39" w:rsidRPr="00DA5F6B" w:rsidRDefault="008A3B39" w:rsidP="00DA5F6B">
      <w:pPr>
        <w:tabs>
          <w:tab w:val="left" w:pos="1750"/>
        </w:tabs>
        <w:rPr>
          <w:rFonts w:ascii="Marianne" w:hAnsi="Marianne"/>
          <w:sz w:val="36"/>
        </w:rPr>
        <w:sectPr w:rsidR="008A3B39" w:rsidRPr="00DA5F6B" w:rsidSect="00DA5F6B">
          <w:headerReference w:type="default" r:id="rId13"/>
          <w:footerReference w:type="default" r:id="rId14"/>
          <w:type w:val="continuous"/>
          <w:pgSz w:w="11900" w:h="16840"/>
          <w:pgMar w:top="20" w:right="1410" w:bottom="280" w:left="1200" w:header="720" w:footer="720" w:gutter="0"/>
          <w:cols w:space="720"/>
        </w:sectPr>
      </w:pPr>
    </w:p>
    <w:sdt>
      <w:sdtPr>
        <w:rPr>
          <w:rFonts w:ascii="Arial" w:eastAsia="Arial" w:hAnsi="Arial" w:cs="Arial"/>
          <w:color w:val="auto"/>
          <w:sz w:val="22"/>
          <w:szCs w:val="22"/>
          <w:lang w:eastAsia="en-US"/>
        </w:rPr>
        <w:id w:val="-1619518821"/>
        <w:docPartObj>
          <w:docPartGallery w:val="Table of Contents"/>
          <w:docPartUnique/>
        </w:docPartObj>
      </w:sdtPr>
      <w:sdtEndPr>
        <w:rPr>
          <w:b/>
          <w:bCs/>
        </w:rPr>
      </w:sdtEndPr>
      <w:sdtContent>
        <w:p w14:paraId="778DFCAC" w14:textId="46B5EBCF" w:rsidR="00F66494" w:rsidRPr="00DA5F6B" w:rsidRDefault="00BA43F7" w:rsidP="00F10E6B">
          <w:pPr>
            <w:pStyle w:val="En-ttedetabledesmatires"/>
          </w:pPr>
          <w:r w:rsidRPr="0082214C">
            <w:rPr>
              <w:rStyle w:val="TexteCourantCar"/>
              <w:rFonts w:eastAsiaTheme="majorEastAsia"/>
              <w:b/>
              <w:bCs/>
            </w:rPr>
            <w:t>Table des matières</w:t>
          </w:r>
        </w:p>
        <w:p w14:paraId="1699C7D2" w14:textId="6A1A7966" w:rsidR="00123BD2" w:rsidRDefault="00BA43F7">
          <w:pPr>
            <w:pStyle w:val="TM1"/>
            <w:rPr>
              <w:rFonts w:asciiTheme="minorHAnsi" w:eastAsiaTheme="minorEastAsia" w:hAnsiTheme="minorHAnsi" w:cstheme="minorBidi"/>
              <w:noProof/>
              <w:kern w:val="2"/>
              <w:sz w:val="24"/>
              <w:szCs w:val="24"/>
              <w:lang w:eastAsia="fr-FR"/>
              <w14:ligatures w14:val="standardContextual"/>
            </w:rPr>
          </w:pPr>
          <w:r w:rsidRPr="00B86453">
            <w:rPr>
              <w:rFonts w:ascii="Marianne" w:hAnsi="Marianne"/>
            </w:rPr>
            <w:fldChar w:fldCharType="begin"/>
          </w:r>
          <w:r w:rsidRPr="00B86453">
            <w:rPr>
              <w:rFonts w:ascii="Marianne" w:hAnsi="Marianne"/>
            </w:rPr>
            <w:instrText xml:space="preserve"> TOC \o "1-3" \h \z \u </w:instrText>
          </w:r>
          <w:r w:rsidRPr="00B86453">
            <w:rPr>
              <w:rFonts w:ascii="Marianne" w:hAnsi="Marianne"/>
            </w:rPr>
            <w:fldChar w:fldCharType="separate"/>
          </w:r>
          <w:hyperlink w:anchor="_Toc203637769" w:history="1">
            <w:r w:rsidR="00123BD2" w:rsidRPr="009E2247">
              <w:rPr>
                <w:rStyle w:val="Lienhypertexte"/>
                <w:noProof/>
              </w:rPr>
              <w:t>Préambule</w:t>
            </w:r>
            <w:r w:rsidR="00123BD2">
              <w:rPr>
                <w:noProof/>
                <w:webHidden/>
              </w:rPr>
              <w:tab/>
            </w:r>
            <w:r w:rsidR="00123BD2">
              <w:rPr>
                <w:noProof/>
                <w:webHidden/>
              </w:rPr>
              <w:fldChar w:fldCharType="begin"/>
            </w:r>
            <w:r w:rsidR="00123BD2">
              <w:rPr>
                <w:noProof/>
                <w:webHidden/>
              </w:rPr>
              <w:instrText xml:space="preserve"> PAGEREF _Toc203637769 \h </w:instrText>
            </w:r>
            <w:r w:rsidR="00123BD2">
              <w:rPr>
                <w:noProof/>
                <w:webHidden/>
              </w:rPr>
            </w:r>
            <w:r w:rsidR="00123BD2">
              <w:rPr>
                <w:noProof/>
                <w:webHidden/>
              </w:rPr>
              <w:fldChar w:fldCharType="separate"/>
            </w:r>
            <w:r w:rsidR="00123BD2">
              <w:rPr>
                <w:noProof/>
                <w:webHidden/>
              </w:rPr>
              <w:t>3</w:t>
            </w:r>
            <w:r w:rsidR="00123BD2">
              <w:rPr>
                <w:noProof/>
                <w:webHidden/>
              </w:rPr>
              <w:fldChar w:fldCharType="end"/>
            </w:r>
          </w:hyperlink>
        </w:p>
        <w:p w14:paraId="2493883A" w14:textId="44746823" w:rsidR="00123BD2" w:rsidRDefault="00123BD2">
          <w:pPr>
            <w:pStyle w:val="TM1"/>
            <w:rPr>
              <w:rFonts w:asciiTheme="minorHAnsi" w:eastAsiaTheme="minorEastAsia" w:hAnsiTheme="minorHAnsi" w:cstheme="minorBidi"/>
              <w:noProof/>
              <w:kern w:val="2"/>
              <w:sz w:val="24"/>
              <w:szCs w:val="24"/>
              <w:lang w:eastAsia="fr-FR"/>
              <w14:ligatures w14:val="standardContextual"/>
            </w:rPr>
          </w:pPr>
          <w:hyperlink w:anchor="_Toc203637770" w:history="1">
            <w:r w:rsidRPr="009E2247">
              <w:rPr>
                <w:rStyle w:val="Lienhypertexte"/>
                <w:noProof/>
                <w:spacing w:val="-1"/>
                <w:w w:val="82"/>
              </w:rPr>
              <w:t>1</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rPr>
              <w:t>Présentation de l’AAP</w:t>
            </w:r>
            <w:r>
              <w:rPr>
                <w:noProof/>
                <w:webHidden/>
              </w:rPr>
              <w:tab/>
            </w:r>
            <w:r>
              <w:rPr>
                <w:noProof/>
                <w:webHidden/>
              </w:rPr>
              <w:fldChar w:fldCharType="begin"/>
            </w:r>
            <w:r>
              <w:rPr>
                <w:noProof/>
                <w:webHidden/>
              </w:rPr>
              <w:instrText xml:space="preserve"> PAGEREF _Toc203637770 \h </w:instrText>
            </w:r>
            <w:r>
              <w:rPr>
                <w:noProof/>
                <w:webHidden/>
              </w:rPr>
            </w:r>
            <w:r>
              <w:rPr>
                <w:noProof/>
                <w:webHidden/>
              </w:rPr>
              <w:fldChar w:fldCharType="separate"/>
            </w:r>
            <w:r>
              <w:rPr>
                <w:noProof/>
                <w:webHidden/>
              </w:rPr>
              <w:t>4</w:t>
            </w:r>
            <w:r>
              <w:rPr>
                <w:noProof/>
                <w:webHidden/>
              </w:rPr>
              <w:fldChar w:fldCharType="end"/>
            </w:r>
          </w:hyperlink>
        </w:p>
        <w:p w14:paraId="4ADDD0BE" w14:textId="681C3D23" w:rsidR="00123BD2" w:rsidRDefault="00123BD2">
          <w:pPr>
            <w:pStyle w:val="TM2"/>
            <w:rPr>
              <w:rFonts w:asciiTheme="minorHAnsi" w:eastAsiaTheme="minorEastAsia" w:hAnsiTheme="minorHAnsi" w:cstheme="minorBidi"/>
              <w:noProof/>
              <w:kern w:val="2"/>
              <w:sz w:val="24"/>
              <w:szCs w:val="24"/>
              <w:lang w:eastAsia="fr-FR"/>
              <w14:ligatures w14:val="standardContextual"/>
            </w:rPr>
          </w:pPr>
          <w:hyperlink w:anchor="_Toc203637771" w:history="1">
            <w:r w:rsidRPr="009E2247">
              <w:rPr>
                <w:rStyle w:val="Lienhypertexte"/>
                <w:noProof/>
              </w:rPr>
              <w:t>1.1</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rPr>
              <w:t>Objectif général</w:t>
            </w:r>
            <w:r>
              <w:rPr>
                <w:noProof/>
                <w:webHidden/>
              </w:rPr>
              <w:tab/>
            </w:r>
            <w:r>
              <w:rPr>
                <w:noProof/>
                <w:webHidden/>
              </w:rPr>
              <w:fldChar w:fldCharType="begin"/>
            </w:r>
            <w:r>
              <w:rPr>
                <w:noProof/>
                <w:webHidden/>
              </w:rPr>
              <w:instrText xml:space="preserve"> PAGEREF _Toc203637771 \h </w:instrText>
            </w:r>
            <w:r>
              <w:rPr>
                <w:noProof/>
                <w:webHidden/>
              </w:rPr>
            </w:r>
            <w:r>
              <w:rPr>
                <w:noProof/>
                <w:webHidden/>
              </w:rPr>
              <w:fldChar w:fldCharType="separate"/>
            </w:r>
            <w:r>
              <w:rPr>
                <w:noProof/>
                <w:webHidden/>
              </w:rPr>
              <w:t>4</w:t>
            </w:r>
            <w:r>
              <w:rPr>
                <w:noProof/>
                <w:webHidden/>
              </w:rPr>
              <w:fldChar w:fldCharType="end"/>
            </w:r>
          </w:hyperlink>
        </w:p>
        <w:p w14:paraId="3A9DE14A" w14:textId="3BB0284B" w:rsidR="00123BD2" w:rsidRDefault="00123BD2">
          <w:pPr>
            <w:pStyle w:val="TM2"/>
            <w:rPr>
              <w:rFonts w:asciiTheme="minorHAnsi" w:eastAsiaTheme="minorEastAsia" w:hAnsiTheme="minorHAnsi" w:cstheme="minorBidi"/>
              <w:noProof/>
              <w:kern w:val="2"/>
              <w:sz w:val="24"/>
              <w:szCs w:val="24"/>
              <w:lang w:eastAsia="fr-FR"/>
              <w14:ligatures w14:val="standardContextual"/>
            </w:rPr>
          </w:pPr>
          <w:hyperlink w:anchor="_Toc203637772" w:history="1">
            <w:r w:rsidRPr="009E2247">
              <w:rPr>
                <w:rStyle w:val="Lienhypertexte"/>
                <w:noProof/>
              </w:rPr>
              <w:t>1.2</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rPr>
              <w:t>Prérequis du candidat</w:t>
            </w:r>
            <w:r>
              <w:rPr>
                <w:noProof/>
                <w:webHidden/>
              </w:rPr>
              <w:tab/>
            </w:r>
            <w:r>
              <w:rPr>
                <w:noProof/>
                <w:webHidden/>
              </w:rPr>
              <w:fldChar w:fldCharType="begin"/>
            </w:r>
            <w:r>
              <w:rPr>
                <w:noProof/>
                <w:webHidden/>
              </w:rPr>
              <w:instrText xml:space="preserve"> PAGEREF _Toc203637772 \h </w:instrText>
            </w:r>
            <w:r>
              <w:rPr>
                <w:noProof/>
                <w:webHidden/>
              </w:rPr>
            </w:r>
            <w:r>
              <w:rPr>
                <w:noProof/>
                <w:webHidden/>
              </w:rPr>
              <w:fldChar w:fldCharType="separate"/>
            </w:r>
            <w:r>
              <w:rPr>
                <w:noProof/>
                <w:webHidden/>
              </w:rPr>
              <w:t>4</w:t>
            </w:r>
            <w:r>
              <w:rPr>
                <w:noProof/>
                <w:webHidden/>
              </w:rPr>
              <w:fldChar w:fldCharType="end"/>
            </w:r>
          </w:hyperlink>
        </w:p>
        <w:p w14:paraId="55D8ACAC" w14:textId="458B4946" w:rsidR="00123BD2" w:rsidRDefault="00123BD2">
          <w:pPr>
            <w:pStyle w:val="TM1"/>
            <w:rPr>
              <w:rFonts w:asciiTheme="minorHAnsi" w:eastAsiaTheme="minorEastAsia" w:hAnsiTheme="minorHAnsi" w:cstheme="minorBidi"/>
              <w:noProof/>
              <w:kern w:val="2"/>
              <w:sz w:val="24"/>
              <w:szCs w:val="24"/>
              <w:lang w:eastAsia="fr-FR"/>
              <w14:ligatures w14:val="standardContextual"/>
            </w:rPr>
          </w:pPr>
          <w:hyperlink w:anchor="_Toc203637773" w:history="1">
            <w:r w:rsidRPr="009E2247">
              <w:rPr>
                <w:rStyle w:val="Lienhypertexte"/>
                <w:noProof/>
                <w:spacing w:val="-1"/>
                <w:w w:val="82"/>
              </w:rPr>
              <w:t>2</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rPr>
              <w:t>Conditions d’éligibilité</w:t>
            </w:r>
            <w:r>
              <w:rPr>
                <w:noProof/>
                <w:webHidden/>
              </w:rPr>
              <w:tab/>
            </w:r>
            <w:r>
              <w:rPr>
                <w:noProof/>
                <w:webHidden/>
              </w:rPr>
              <w:fldChar w:fldCharType="begin"/>
            </w:r>
            <w:r>
              <w:rPr>
                <w:noProof/>
                <w:webHidden/>
              </w:rPr>
              <w:instrText xml:space="preserve"> PAGEREF _Toc203637773 \h </w:instrText>
            </w:r>
            <w:r>
              <w:rPr>
                <w:noProof/>
                <w:webHidden/>
              </w:rPr>
            </w:r>
            <w:r>
              <w:rPr>
                <w:noProof/>
                <w:webHidden/>
              </w:rPr>
              <w:fldChar w:fldCharType="separate"/>
            </w:r>
            <w:r>
              <w:rPr>
                <w:noProof/>
                <w:webHidden/>
              </w:rPr>
              <w:t>5</w:t>
            </w:r>
            <w:r>
              <w:rPr>
                <w:noProof/>
                <w:webHidden/>
              </w:rPr>
              <w:fldChar w:fldCharType="end"/>
            </w:r>
          </w:hyperlink>
        </w:p>
        <w:p w14:paraId="746525B0" w14:textId="4E1F275C" w:rsidR="00123BD2" w:rsidRDefault="00123BD2">
          <w:pPr>
            <w:pStyle w:val="TM2"/>
            <w:rPr>
              <w:rFonts w:asciiTheme="minorHAnsi" w:eastAsiaTheme="minorEastAsia" w:hAnsiTheme="minorHAnsi" w:cstheme="minorBidi"/>
              <w:noProof/>
              <w:kern w:val="2"/>
              <w:sz w:val="24"/>
              <w:szCs w:val="24"/>
              <w:lang w:eastAsia="fr-FR"/>
              <w14:ligatures w14:val="standardContextual"/>
            </w:rPr>
          </w:pPr>
          <w:hyperlink w:anchor="_Toc203637774" w:history="1">
            <w:r w:rsidRPr="009E2247">
              <w:rPr>
                <w:rStyle w:val="Lienhypertexte"/>
                <w:noProof/>
              </w:rPr>
              <w:t>2.1</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w w:val="110"/>
              </w:rPr>
              <w:t>Périmètre technique éligible</w:t>
            </w:r>
            <w:r>
              <w:rPr>
                <w:noProof/>
                <w:webHidden/>
              </w:rPr>
              <w:tab/>
            </w:r>
            <w:r>
              <w:rPr>
                <w:noProof/>
                <w:webHidden/>
              </w:rPr>
              <w:fldChar w:fldCharType="begin"/>
            </w:r>
            <w:r>
              <w:rPr>
                <w:noProof/>
                <w:webHidden/>
              </w:rPr>
              <w:instrText xml:space="preserve"> PAGEREF _Toc203637774 \h </w:instrText>
            </w:r>
            <w:r>
              <w:rPr>
                <w:noProof/>
                <w:webHidden/>
              </w:rPr>
            </w:r>
            <w:r>
              <w:rPr>
                <w:noProof/>
                <w:webHidden/>
              </w:rPr>
              <w:fldChar w:fldCharType="separate"/>
            </w:r>
            <w:r>
              <w:rPr>
                <w:noProof/>
                <w:webHidden/>
              </w:rPr>
              <w:t>5</w:t>
            </w:r>
            <w:r>
              <w:rPr>
                <w:noProof/>
                <w:webHidden/>
              </w:rPr>
              <w:fldChar w:fldCharType="end"/>
            </w:r>
          </w:hyperlink>
        </w:p>
        <w:p w14:paraId="6763BDA8" w14:textId="59D753C0" w:rsidR="00123BD2" w:rsidRDefault="00123BD2">
          <w:pPr>
            <w:pStyle w:val="TM2"/>
            <w:rPr>
              <w:rFonts w:asciiTheme="minorHAnsi" w:eastAsiaTheme="minorEastAsia" w:hAnsiTheme="minorHAnsi" w:cstheme="minorBidi"/>
              <w:noProof/>
              <w:kern w:val="2"/>
              <w:sz w:val="24"/>
              <w:szCs w:val="24"/>
              <w:lang w:eastAsia="fr-FR"/>
              <w14:ligatures w14:val="standardContextual"/>
            </w:rPr>
          </w:pPr>
          <w:hyperlink w:anchor="_Toc203637775" w:history="1">
            <w:r w:rsidRPr="009E2247">
              <w:rPr>
                <w:rStyle w:val="Lienhypertexte"/>
                <w:noProof/>
              </w:rPr>
              <w:t>2.2</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rPr>
              <w:t>Opérations inéligibles</w:t>
            </w:r>
            <w:r>
              <w:rPr>
                <w:noProof/>
                <w:webHidden/>
              </w:rPr>
              <w:tab/>
            </w:r>
            <w:r>
              <w:rPr>
                <w:noProof/>
                <w:webHidden/>
              </w:rPr>
              <w:fldChar w:fldCharType="begin"/>
            </w:r>
            <w:r>
              <w:rPr>
                <w:noProof/>
                <w:webHidden/>
              </w:rPr>
              <w:instrText xml:space="preserve"> PAGEREF _Toc203637775 \h </w:instrText>
            </w:r>
            <w:r>
              <w:rPr>
                <w:noProof/>
                <w:webHidden/>
              </w:rPr>
            </w:r>
            <w:r>
              <w:rPr>
                <w:noProof/>
                <w:webHidden/>
              </w:rPr>
              <w:fldChar w:fldCharType="separate"/>
            </w:r>
            <w:r>
              <w:rPr>
                <w:noProof/>
                <w:webHidden/>
              </w:rPr>
              <w:t>6</w:t>
            </w:r>
            <w:r>
              <w:rPr>
                <w:noProof/>
                <w:webHidden/>
              </w:rPr>
              <w:fldChar w:fldCharType="end"/>
            </w:r>
          </w:hyperlink>
        </w:p>
        <w:p w14:paraId="786FC572" w14:textId="1558EA5C" w:rsidR="00123BD2" w:rsidRDefault="00123BD2">
          <w:pPr>
            <w:pStyle w:val="TM2"/>
            <w:rPr>
              <w:rFonts w:asciiTheme="minorHAnsi" w:eastAsiaTheme="minorEastAsia" w:hAnsiTheme="minorHAnsi" w:cstheme="minorBidi"/>
              <w:noProof/>
              <w:kern w:val="2"/>
              <w:sz w:val="24"/>
              <w:szCs w:val="24"/>
              <w:lang w:eastAsia="fr-FR"/>
              <w14:ligatures w14:val="standardContextual"/>
            </w:rPr>
          </w:pPr>
          <w:hyperlink w:anchor="_Toc203637776" w:history="1">
            <w:r w:rsidRPr="009E2247">
              <w:rPr>
                <w:rStyle w:val="Lienhypertexte"/>
                <w:noProof/>
                <w:lang w:eastAsia="fr-FR"/>
              </w:rPr>
              <w:t>2.3</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lang w:eastAsia="fr-FR"/>
              </w:rPr>
              <w:t>Effet incitatif de l’aide :</w:t>
            </w:r>
            <w:r>
              <w:rPr>
                <w:noProof/>
                <w:webHidden/>
              </w:rPr>
              <w:tab/>
            </w:r>
            <w:r>
              <w:rPr>
                <w:noProof/>
                <w:webHidden/>
              </w:rPr>
              <w:fldChar w:fldCharType="begin"/>
            </w:r>
            <w:r>
              <w:rPr>
                <w:noProof/>
                <w:webHidden/>
              </w:rPr>
              <w:instrText xml:space="preserve"> PAGEREF _Toc203637776 \h </w:instrText>
            </w:r>
            <w:r>
              <w:rPr>
                <w:noProof/>
                <w:webHidden/>
              </w:rPr>
            </w:r>
            <w:r>
              <w:rPr>
                <w:noProof/>
                <w:webHidden/>
              </w:rPr>
              <w:fldChar w:fldCharType="separate"/>
            </w:r>
            <w:r>
              <w:rPr>
                <w:noProof/>
                <w:webHidden/>
              </w:rPr>
              <w:t>6</w:t>
            </w:r>
            <w:r>
              <w:rPr>
                <w:noProof/>
                <w:webHidden/>
              </w:rPr>
              <w:fldChar w:fldCharType="end"/>
            </w:r>
          </w:hyperlink>
        </w:p>
        <w:p w14:paraId="72F6AA6F" w14:textId="60A84523" w:rsidR="00123BD2" w:rsidRDefault="00123BD2">
          <w:pPr>
            <w:pStyle w:val="TM2"/>
            <w:rPr>
              <w:rFonts w:asciiTheme="minorHAnsi" w:eastAsiaTheme="minorEastAsia" w:hAnsiTheme="minorHAnsi" w:cstheme="minorBidi"/>
              <w:noProof/>
              <w:kern w:val="2"/>
              <w:sz w:val="24"/>
              <w:szCs w:val="24"/>
              <w:lang w:eastAsia="fr-FR"/>
              <w14:ligatures w14:val="standardContextual"/>
            </w:rPr>
          </w:pPr>
          <w:hyperlink w:anchor="_Toc203637777" w:history="1">
            <w:r w:rsidRPr="009E2247">
              <w:rPr>
                <w:rStyle w:val="Lienhypertexte"/>
                <w:noProof/>
              </w:rPr>
              <w:t>2.4</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rPr>
              <w:t>Stratégie patrimoniale, identification des sites et plan d’actions initial</w:t>
            </w:r>
            <w:r>
              <w:rPr>
                <w:noProof/>
                <w:webHidden/>
              </w:rPr>
              <w:tab/>
            </w:r>
            <w:r>
              <w:rPr>
                <w:noProof/>
                <w:webHidden/>
              </w:rPr>
              <w:fldChar w:fldCharType="begin"/>
            </w:r>
            <w:r>
              <w:rPr>
                <w:noProof/>
                <w:webHidden/>
              </w:rPr>
              <w:instrText xml:space="preserve"> PAGEREF _Toc203637777 \h </w:instrText>
            </w:r>
            <w:r>
              <w:rPr>
                <w:noProof/>
                <w:webHidden/>
              </w:rPr>
            </w:r>
            <w:r>
              <w:rPr>
                <w:noProof/>
                <w:webHidden/>
              </w:rPr>
              <w:fldChar w:fldCharType="separate"/>
            </w:r>
            <w:r>
              <w:rPr>
                <w:noProof/>
                <w:webHidden/>
              </w:rPr>
              <w:t>7</w:t>
            </w:r>
            <w:r>
              <w:rPr>
                <w:noProof/>
                <w:webHidden/>
              </w:rPr>
              <w:fldChar w:fldCharType="end"/>
            </w:r>
          </w:hyperlink>
        </w:p>
        <w:p w14:paraId="7BF5669F" w14:textId="3DD4D5E9" w:rsidR="00123BD2" w:rsidRDefault="00123BD2">
          <w:pPr>
            <w:pStyle w:val="TM1"/>
            <w:rPr>
              <w:rFonts w:asciiTheme="minorHAnsi" w:eastAsiaTheme="minorEastAsia" w:hAnsiTheme="minorHAnsi" w:cstheme="minorBidi"/>
              <w:noProof/>
              <w:kern w:val="2"/>
              <w:sz w:val="24"/>
              <w:szCs w:val="24"/>
              <w:lang w:eastAsia="fr-FR"/>
              <w14:ligatures w14:val="standardContextual"/>
            </w:rPr>
          </w:pPr>
          <w:hyperlink w:anchor="_Toc203637778" w:history="1">
            <w:r w:rsidRPr="009E2247">
              <w:rPr>
                <w:rStyle w:val="Lienhypertexte"/>
                <w:noProof/>
                <w:spacing w:val="-1"/>
                <w:w w:val="82"/>
              </w:rPr>
              <w:t>3</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rPr>
              <w:t>Phases de sélection des dossiers</w:t>
            </w:r>
            <w:r>
              <w:rPr>
                <w:noProof/>
                <w:webHidden/>
              </w:rPr>
              <w:tab/>
            </w:r>
            <w:r>
              <w:rPr>
                <w:noProof/>
                <w:webHidden/>
              </w:rPr>
              <w:fldChar w:fldCharType="begin"/>
            </w:r>
            <w:r>
              <w:rPr>
                <w:noProof/>
                <w:webHidden/>
              </w:rPr>
              <w:instrText xml:space="preserve"> PAGEREF _Toc203637778 \h </w:instrText>
            </w:r>
            <w:r>
              <w:rPr>
                <w:noProof/>
                <w:webHidden/>
              </w:rPr>
            </w:r>
            <w:r>
              <w:rPr>
                <w:noProof/>
                <w:webHidden/>
              </w:rPr>
              <w:fldChar w:fldCharType="separate"/>
            </w:r>
            <w:r>
              <w:rPr>
                <w:noProof/>
                <w:webHidden/>
              </w:rPr>
              <w:t>9</w:t>
            </w:r>
            <w:r>
              <w:rPr>
                <w:noProof/>
                <w:webHidden/>
              </w:rPr>
              <w:fldChar w:fldCharType="end"/>
            </w:r>
          </w:hyperlink>
        </w:p>
        <w:p w14:paraId="106EDD2C" w14:textId="27E5BAA3" w:rsidR="00123BD2" w:rsidRDefault="00123BD2">
          <w:pPr>
            <w:pStyle w:val="TM2"/>
            <w:rPr>
              <w:rFonts w:asciiTheme="minorHAnsi" w:eastAsiaTheme="minorEastAsia" w:hAnsiTheme="minorHAnsi" w:cstheme="minorBidi"/>
              <w:noProof/>
              <w:kern w:val="2"/>
              <w:sz w:val="24"/>
              <w:szCs w:val="24"/>
              <w:lang w:eastAsia="fr-FR"/>
              <w14:ligatures w14:val="standardContextual"/>
            </w:rPr>
          </w:pPr>
          <w:hyperlink w:anchor="_Toc203637779" w:history="1">
            <w:r w:rsidRPr="009E2247">
              <w:rPr>
                <w:rStyle w:val="Lienhypertexte"/>
                <w:noProof/>
                <w:lang w:eastAsia="fr-FR"/>
              </w:rPr>
              <w:t>3.1</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lang w:eastAsia="fr-FR"/>
              </w:rPr>
              <w:t>Présentation synthétique</w:t>
            </w:r>
            <w:r>
              <w:rPr>
                <w:noProof/>
                <w:webHidden/>
              </w:rPr>
              <w:tab/>
            </w:r>
            <w:r>
              <w:rPr>
                <w:noProof/>
                <w:webHidden/>
              </w:rPr>
              <w:fldChar w:fldCharType="begin"/>
            </w:r>
            <w:r>
              <w:rPr>
                <w:noProof/>
                <w:webHidden/>
              </w:rPr>
              <w:instrText xml:space="preserve"> PAGEREF _Toc203637779 \h </w:instrText>
            </w:r>
            <w:r>
              <w:rPr>
                <w:noProof/>
                <w:webHidden/>
              </w:rPr>
            </w:r>
            <w:r>
              <w:rPr>
                <w:noProof/>
                <w:webHidden/>
              </w:rPr>
              <w:fldChar w:fldCharType="separate"/>
            </w:r>
            <w:r>
              <w:rPr>
                <w:noProof/>
                <w:webHidden/>
              </w:rPr>
              <w:t>9</w:t>
            </w:r>
            <w:r>
              <w:rPr>
                <w:noProof/>
                <w:webHidden/>
              </w:rPr>
              <w:fldChar w:fldCharType="end"/>
            </w:r>
          </w:hyperlink>
        </w:p>
        <w:p w14:paraId="08279AC2" w14:textId="33C94047" w:rsidR="00123BD2" w:rsidRDefault="00123BD2">
          <w:pPr>
            <w:pStyle w:val="TM2"/>
            <w:rPr>
              <w:rFonts w:asciiTheme="minorHAnsi" w:eastAsiaTheme="minorEastAsia" w:hAnsiTheme="minorHAnsi" w:cstheme="minorBidi"/>
              <w:noProof/>
              <w:kern w:val="2"/>
              <w:sz w:val="24"/>
              <w:szCs w:val="24"/>
              <w:lang w:eastAsia="fr-FR"/>
              <w14:ligatures w14:val="standardContextual"/>
            </w:rPr>
          </w:pPr>
          <w:hyperlink w:anchor="_Toc203637780" w:history="1">
            <w:r w:rsidRPr="009E2247">
              <w:rPr>
                <w:rStyle w:val="Lienhypertexte"/>
                <w:noProof/>
                <w:lang w:eastAsia="fr-FR"/>
              </w:rPr>
              <w:t>3.2</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lang w:eastAsia="fr-FR"/>
              </w:rPr>
              <w:t>Présélection</w:t>
            </w:r>
            <w:r>
              <w:rPr>
                <w:noProof/>
                <w:webHidden/>
              </w:rPr>
              <w:tab/>
            </w:r>
            <w:r>
              <w:rPr>
                <w:noProof/>
                <w:webHidden/>
              </w:rPr>
              <w:fldChar w:fldCharType="begin"/>
            </w:r>
            <w:r>
              <w:rPr>
                <w:noProof/>
                <w:webHidden/>
              </w:rPr>
              <w:instrText xml:space="preserve"> PAGEREF _Toc203637780 \h </w:instrText>
            </w:r>
            <w:r>
              <w:rPr>
                <w:noProof/>
                <w:webHidden/>
              </w:rPr>
            </w:r>
            <w:r>
              <w:rPr>
                <w:noProof/>
                <w:webHidden/>
              </w:rPr>
              <w:fldChar w:fldCharType="separate"/>
            </w:r>
            <w:r>
              <w:rPr>
                <w:noProof/>
                <w:webHidden/>
              </w:rPr>
              <w:t>9</w:t>
            </w:r>
            <w:r>
              <w:rPr>
                <w:noProof/>
                <w:webHidden/>
              </w:rPr>
              <w:fldChar w:fldCharType="end"/>
            </w:r>
          </w:hyperlink>
        </w:p>
        <w:p w14:paraId="7268B9AC" w14:textId="6926280F" w:rsidR="00123BD2" w:rsidRDefault="00123BD2">
          <w:pPr>
            <w:pStyle w:val="TM2"/>
            <w:rPr>
              <w:rFonts w:asciiTheme="minorHAnsi" w:eastAsiaTheme="minorEastAsia" w:hAnsiTheme="minorHAnsi" w:cstheme="minorBidi"/>
              <w:noProof/>
              <w:kern w:val="2"/>
              <w:sz w:val="24"/>
              <w:szCs w:val="24"/>
              <w:lang w:eastAsia="fr-FR"/>
              <w14:ligatures w14:val="standardContextual"/>
            </w:rPr>
          </w:pPr>
          <w:hyperlink w:anchor="_Toc203637781" w:history="1">
            <w:r w:rsidRPr="009E2247">
              <w:rPr>
                <w:rStyle w:val="Lienhypertexte"/>
                <w:noProof/>
                <w:lang w:eastAsia="fr-FR"/>
              </w:rPr>
              <w:t>3.3</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lang w:eastAsia="fr-FR"/>
              </w:rPr>
              <w:t>Phase et critère de sélection</w:t>
            </w:r>
            <w:r>
              <w:rPr>
                <w:noProof/>
                <w:webHidden/>
              </w:rPr>
              <w:tab/>
            </w:r>
            <w:r>
              <w:rPr>
                <w:noProof/>
                <w:webHidden/>
              </w:rPr>
              <w:fldChar w:fldCharType="begin"/>
            </w:r>
            <w:r>
              <w:rPr>
                <w:noProof/>
                <w:webHidden/>
              </w:rPr>
              <w:instrText xml:space="preserve"> PAGEREF _Toc203637781 \h </w:instrText>
            </w:r>
            <w:r>
              <w:rPr>
                <w:noProof/>
                <w:webHidden/>
              </w:rPr>
            </w:r>
            <w:r>
              <w:rPr>
                <w:noProof/>
                <w:webHidden/>
              </w:rPr>
              <w:fldChar w:fldCharType="separate"/>
            </w:r>
            <w:r>
              <w:rPr>
                <w:noProof/>
                <w:webHidden/>
              </w:rPr>
              <w:t>10</w:t>
            </w:r>
            <w:r>
              <w:rPr>
                <w:noProof/>
                <w:webHidden/>
              </w:rPr>
              <w:fldChar w:fldCharType="end"/>
            </w:r>
          </w:hyperlink>
        </w:p>
        <w:p w14:paraId="36A7FA57" w14:textId="45872357" w:rsidR="00123BD2" w:rsidRDefault="00123BD2">
          <w:pPr>
            <w:pStyle w:val="TM2"/>
            <w:rPr>
              <w:rFonts w:asciiTheme="minorHAnsi" w:eastAsiaTheme="minorEastAsia" w:hAnsiTheme="minorHAnsi" w:cstheme="minorBidi"/>
              <w:noProof/>
              <w:kern w:val="2"/>
              <w:sz w:val="24"/>
              <w:szCs w:val="24"/>
              <w:lang w:eastAsia="fr-FR"/>
              <w14:ligatures w14:val="standardContextual"/>
            </w:rPr>
          </w:pPr>
          <w:hyperlink w:anchor="_Toc203637782" w:history="1">
            <w:r w:rsidRPr="009E2247">
              <w:rPr>
                <w:rStyle w:val="Lienhypertexte"/>
                <w:noProof/>
                <w:lang w:eastAsia="fr-FR"/>
              </w:rPr>
              <w:t>3.4</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lang w:eastAsia="fr-FR"/>
              </w:rPr>
              <w:t>Phase de convention</w:t>
            </w:r>
            <w:r>
              <w:rPr>
                <w:noProof/>
                <w:webHidden/>
              </w:rPr>
              <w:tab/>
            </w:r>
            <w:r>
              <w:rPr>
                <w:noProof/>
                <w:webHidden/>
              </w:rPr>
              <w:fldChar w:fldCharType="begin"/>
            </w:r>
            <w:r>
              <w:rPr>
                <w:noProof/>
                <w:webHidden/>
              </w:rPr>
              <w:instrText xml:space="preserve"> PAGEREF _Toc203637782 \h </w:instrText>
            </w:r>
            <w:r>
              <w:rPr>
                <w:noProof/>
                <w:webHidden/>
              </w:rPr>
            </w:r>
            <w:r>
              <w:rPr>
                <w:noProof/>
                <w:webHidden/>
              </w:rPr>
              <w:fldChar w:fldCharType="separate"/>
            </w:r>
            <w:r>
              <w:rPr>
                <w:noProof/>
                <w:webHidden/>
              </w:rPr>
              <w:t>11</w:t>
            </w:r>
            <w:r>
              <w:rPr>
                <w:noProof/>
                <w:webHidden/>
              </w:rPr>
              <w:fldChar w:fldCharType="end"/>
            </w:r>
          </w:hyperlink>
        </w:p>
        <w:p w14:paraId="653BA303" w14:textId="441D599A" w:rsidR="00123BD2" w:rsidRDefault="00123BD2">
          <w:pPr>
            <w:pStyle w:val="TM1"/>
            <w:rPr>
              <w:rFonts w:asciiTheme="minorHAnsi" w:eastAsiaTheme="minorEastAsia" w:hAnsiTheme="minorHAnsi" w:cstheme="minorBidi"/>
              <w:noProof/>
              <w:kern w:val="2"/>
              <w:sz w:val="24"/>
              <w:szCs w:val="24"/>
              <w:lang w:eastAsia="fr-FR"/>
              <w14:ligatures w14:val="standardContextual"/>
            </w:rPr>
          </w:pPr>
          <w:hyperlink w:anchor="_Toc203637783" w:history="1">
            <w:r w:rsidRPr="009E2247">
              <w:rPr>
                <w:rStyle w:val="Lienhypertexte"/>
                <w:noProof/>
                <w:spacing w:val="-1"/>
                <w:w w:val="82"/>
              </w:rPr>
              <w:t>4</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rPr>
              <w:t>Finalisation du plan d’actions</w:t>
            </w:r>
            <w:r>
              <w:rPr>
                <w:noProof/>
                <w:webHidden/>
              </w:rPr>
              <w:tab/>
            </w:r>
            <w:r>
              <w:rPr>
                <w:noProof/>
                <w:webHidden/>
              </w:rPr>
              <w:fldChar w:fldCharType="begin"/>
            </w:r>
            <w:r>
              <w:rPr>
                <w:noProof/>
                <w:webHidden/>
              </w:rPr>
              <w:instrText xml:space="preserve"> PAGEREF _Toc203637783 \h </w:instrText>
            </w:r>
            <w:r>
              <w:rPr>
                <w:noProof/>
                <w:webHidden/>
              </w:rPr>
            </w:r>
            <w:r>
              <w:rPr>
                <w:noProof/>
                <w:webHidden/>
              </w:rPr>
              <w:fldChar w:fldCharType="separate"/>
            </w:r>
            <w:r>
              <w:rPr>
                <w:noProof/>
                <w:webHidden/>
              </w:rPr>
              <w:t>12</w:t>
            </w:r>
            <w:r>
              <w:rPr>
                <w:noProof/>
                <w:webHidden/>
              </w:rPr>
              <w:fldChar w:fldCharType="end"/>
            </w:r>
          </w:hyperlink>
        </w:p>
        <w:p w14:paraId="3BE987E7" w14:textId="5B92CEC1" w:rsidR="00123BD2" w:rsidRDefault="00123BD2">
          <w:pPr>
            <w:pStyle w:val="TM1"/>
            <w:rPr>
              <w:rFonts w:asciiTheme="minorHAnsi" w:eastAsiaTheme="minorEastAsia" w:hAnsiTheme="minorHAnsi" w:cstheme="minorBidi"/>
              <w:noProof/>
              <w:kern w:val="2"/>
              <w:sz w:val="24"/>
              <w:szCs w:val="24"/>
              <w:lang w:eastAsia="fr-FR"/>
              <w14:ligatures w14:val="standardContextual"/>
            </w:rPr>
          </w:pPr>
          <w:hyperlink w:anchor="_Toc203637784" w:history="1">
            <w:r w:rsidRPr="009E2247">
              <w:rPr>
                <w:rStyle w:val="Lienhypertexte"/>
                <w:noProof/>
                <w:spacing w:val="-1"/>
                <w:w w:val="82"/>
              </w:rPr>
              <w:t>5</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rPr>
              <w:t>Conditions d’éligibilité</w:t>
            </w:r>
            <w:r>
              <w:rPr>
                <w:noProof/>
                <w:webHidden/>
              </w:rPr>
              <w:tab/>
            </w:r>
            <w:r>
              <w:rPr>
                <w:noProof/>
                <w:webHidden/>
              </w:rPr>
              <w:fldChar w:fldCharType="begin"/>
            </w:r>
            <w:r>
              <w:rPr>
                <w:noProof/>
                <w:webHidden/>
              </w:rPr>
              <w:instrText xml:space="preserve"> PAGEREF _Toc203637784 \h </w:instrText>
            </w:r>
            <w:r>
              <w:rPr>
                <w:noProof/>
                <w:webHidden/>
              </w:rPr>
            </w:r>
            <w:r>
              <w:rPr>
                <w:noProof/>
                <w:webHidden/>
              </w:rPr>
              <w:fldChar w:fldCharType="separate"/>
            </w:r>
            <w:r>
              <w:rPr>
                <w:noProof/>
                <w:webHidden/>
              </w:rPr>
              <w:t>13</w:t>
            </w:r>
            <w:r>
              <w:rPr>
                <w:noProof/>
                <w:webHidden/>
              </w:rPr>
              <w:fldChar w:fldCharType="end"/>
            </w:r>
          </w:hyperlink>
        </w:p>
        <w:p w14:paraId="090F6C48" w14:textId="2B793D53" w:rsidR="00123BD2" w:rsidRDefault="00123BD2">
          <w:pPr>
            <w:pStyle w:val="TM2"/>
            <w:rPr>
              <w:rFonts w:asciiTheme="minorHAnsi" w:eastAsiaTheme="minorEastAsia" w:hAnsiTheme="minorHAnsi" w:cstheme="minorBidi"/>
              <w:noProof/>
              <w:kern w:val="2"/>
              <w:sz w:val="24"/>
              <w:szCs w:val="24"/>
              <w:lang w:eastAsia="fr-FR"/>
              <w14:ligatures w14:val="standardContextual"/>
            </w:rPr>
          </w:pPr>
          <w:hyperlink w:anchor="_Toc203637785" w:history="1">
            <w:r w:rsidRPr="009E2247">
              <w:rPr>
                <w:rStyle w:val="Lienhypertexte"/>
                <w:noProof/>
                <w:lang w:eastAsia="fr-FR"/>
              </w:rPr>
              <w:t>5.1</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lang w:eastAsia="fr-FR"/>
              </w:rPr>
              <w:t>Périmètre technique éligible</w:t>
            </w:r>
            <w:r>
              <w:rPr>
                <w:noProof/>
                <w:webHidden/>
              </w:rPr>
              <w:tab/>
            </w:r>
            <w:r>
              <w:rPr>
                <w:noProof/>
                <w:webHidden/>
              </w:rPr>
              <w:fldChar w:fldCharType="begin"/>
            </w:r>
            <w:r>
              <w:rPr>
                <w:noProof/>
                <w:webHidden/>
              </w:rPr>
              <w:instrText xml:space="preserve"> PAGEREF _Toc203637785 \h </w:instrText>
            </w:r>
            <w:r>
              <w:rPr>
                <w:noProof/>
                <w:webHidden/>
              </w:rPr>
            </w:r>
            <w:r>
              <w:rPr>
                <w:noProof/>
                <w:webHidden/>
              </w:rPr>
              <w:fldChar w:fldCharType="separate"/>
            </w:r>
            <w:r>
              <w:rPr>
                <w:noProof/>
                <w:webHidden/>
              </w:rPr>
              <w:t>13</w:t>
            </w:r>
            <w:r>
              <w:rPr>
                <w:noProof/>
                <w:webHidden/>
              </w:rPr>
              <w:fldChar w:fldCharType="end"/>
            </w:r>
          </w:hyperlink>
        </w:p>
        <w:p w14:paraId="2FB9C4F3" w14:textId="5A52D8E0" w:rsidR="00123BD2" w:rsidRDefault="00123BD2">
          <w:pPr>
            <w:pStyle w:val="TM2"/>
            <w:rPr>
              <w:rFonts w:asciiTheme="minorHAnsi" w:eastAsiaTheme="minorEastAsia" w:hAnsiTheme="minorHAnsi" w:cstheme="minorBidi"/>
              <w:noProof/>
              <w:kern w:val="2"/>
              <w:sz w:val="24"/>
              <w:szCs w:val="24"/>
              <w:lang w:eastAsia="fr-FR"/>
              <w14:ligatures w14:val="standardContextual"/>
            </w:rPr>
          </w:pPr>
          <w:hyperlink w:anchor="_Toc203637786" w:history="1">
            <w:r w:rsidRPr="009E2247">
              <w:rPr>
                <w:rStyle w:val="Lienhypertexte"/>
                <w:noProof/>
                <w:lang w:eastAsia="fr-FR"/>
              </w:rPr>
              <w:t>5.2</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lang w:eastAsia="fr-FR"/>
              </w:rPr>
              <w:t>Opérations inéligibles</w:t>
            </w:r>
            <w:r>
              <w:rPr>
                <w:noProof/>
                <w:webHidden/>
              </w:rPr>
              <w:tab/>
            </w:r>
            <w:r>
              <w:rPr>
                <w:noProof/>
                <w:webHidden/>
              </w:rPr>
              <w:fldChar w:fldCharType="begin"/>
            </w:r>
            <w:r>
              <w:rPr>
                <w:noProof/>
                <w:webHidden/>
              </w:rPr>
              <w:instrText xml:space="preserve"> PAGEREF _Toc203637786 \h </w:instrText>
            </w:r>
            <w:r>
              <w:rPr>
                <w:noProof/>
                <w:webHidden/>
              </w:rPr>
            </w:r>
            <w:r>
              <w:rPr>
                <w:noProof/>
                <w:webHidden/>
              </w:rPr>
              <w:fldChar w:fldCharType="separate"/>
            </w:r>
            <w:r>
              <w:rPr>
                <w:noProof/>
                <w:webHidden/>
              </w:rPr>
              <w:t>13</w:t>
            </w:r>
            <w:r>
              <w:rPr>
                <w:noProof/>
                <w:webHidden/>
              </w:rPr>
              <w:fldChar w:fldCharType="end"/>
            </w:r>
          </w:hyperlink>
        </w:p>
        <w:p w14:paraId="04C55A00" w14:textId="1F8A9649" w:rsidR="00123BD2" w:rsidRDefault="00123BD2">
          <w:pPr>
            <w:pStyle w:val="TM2"/>
            <w:rPr>
              <w:rFonts w:asciiTheme="minorHAnsi" w:eastAsiaTheme="minorEastAsia" w:hAnsiTheme="minorHAnsi" w:cstheme="minorBidi"/>
              <w:noProof/>
              <w:kern w:val="2"/>
              <w:sz w:val="24"/>
              <w:szCs w:val="24"/>
              <w:lang w:eastAsia="fr-FR"/>
              <w14:ligatures w14:val="standardContextual"/>
            </w:rPr>
          </w:pPr>
          <w:hyperlink w:anchor="_Toc203637787" w:history="1">
            <w:r w:rsidRPr="009E2247">
              <w:rPr>
                <w:rStyle w:val="Lienhypertexte"/>
                <w:noProof/>
                <w:lang w:eastAsia="fr-FR"/>
              </w:rPr>
              <w:t>5.3</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lang w:eastAsia="fr-FR"/>
              </w:rPr>
              <w:t>Effet incitatif de l’aide</w:t>
            </w:r>
            <w:r>
              <w:rPr>
                <w:noProof/>
                <w:webHidden/>
              </w:rPr>
              <w:tab/>
            </w:r>
            <w:r>
              <w:rPr>
                <w:noProof/>
                <w:webHidden/>
              </w:rPr>
              <w:fldChar w:fldCharType="begin"/>
            </w:r>
            <w:r>
              <w:rPr>
                <w:noProof/>
                <w:webHidden/>
              </w:rPr>
              <w:instrText xml:space="preserve"> PAGEREF _Toc203637787 \h </w:instrText>
            </w:r>
            <w:r>
              <w:rPr>
                <w:noProof/>
                <w:webHidden/>
              </w:rPr>
            </w:r>
            <w:r>
              <w:rPr>
                <w:noProof/>
                <w:webHidden/>
              </w:rPr>
              <w:fldChar w:fldCharType="separate"/>
            </w:r>
            <w:r>
              <w:rPr>
                <w:noProof/>
                <w:webHidden/>
              </w:rPr>
              <w:t>13</w:t>
            </w:r>
            <w:r>
              <w:rPr>
                <w:noProof/>
                <w:webHidden/>
              </w:rPr>
              <w:fldChar w:fldCharType="end"/>
            </w:r>
          </w:hyperlink>
        </w:p>
        <w:p w14:paraId="221A5C90" w14:textId="7834CF82" w:rsidR="00123BD2" w:rsidRDefault="00123BD2">
          <w:pPr>
            <w:pStyle w:val="TM1"/>
            <w:rPr>
              <w:rFonts w:asciiTheme="minorHAnsi" w:eastAsiaTheme="minorEastAsia" w:hAnsiTheme="minorHAnsi" w:cstheme="minorBidi"/>
              <w:noProof/>
              <w:kern w:val="2"/>
              <w:sz w:val="24"/>
              <w:szCs w:val="24"/>
              <w:lang w:eastAsia="fr-FR"/>
              <w14:ligatures w14:val="standardContextual"/>
            </w:rPr>
          </w:pPr>
          <w:hyperlink w:anchor="_Toc203637788" w:history="1">
            <w:r w:rsidRPr="009E2247">
              <w:rPr>
                <w:rStyle w:val="Lienhypertexte"/>
                <w:noProof/>
                <w:spacing w:val="-1"/>
                <w:w w:val="82"/>
                <w:lang w:eastAsia="fr-FR"/>
              </w:rPr>
              <w:t>6</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lang w:eastAsia="fr-FR"/>
              </w:rPr>
              <w:t>Phase de sélection des dossiers</w:t>
            </w:r>
            <w:r>
              <w:rPr>
                <w:noProof/>
                <w:webHidden/>
              </w:rPr>
              <w:tab/>
            </w:r>
            <w:r>
              <w:rPr>
                <w:noProof/>
                <w:webHidden/>
              </w:rPr>
              <w:fldChar w:fldCharType="begin"/>
            </w:r>
            <w:r>
              <w:rPr>
                <w:noProof/>
                <w:webHidden/>
              </w:rPr>
              <w:instrText xml:space="preserve"> PAGEREF _Toc203637788 \h </w:instrText>
            </w:r>
            <w:r>
              <w:rPr>
                <w:noProof/>
                <w:webHidden/>
              </w:rPr>
            </w:r>
            <w:r>
              <w:rPr>
                <w:noProof/>
                <w:webHidden/>
              </w:rPr>
              <w:fldChar w:fldCharType="separate"/>
            </w:r>
            <w:r>
              <w:rPr>
                <w:noProof/>
                <w:webHidden/>
              </w:rPr>
              <w:t>14</w:t>
            </w:r>
            <w:r>
              <w:rPr>
                <w:noProof/>
                <w:webHidden/>
              </w:rPr>
              <w:fldChar w:fldCharType="end"/>
            </w:r>
          </w:hyperlink>
        </w:p>
        <w:p w14:paraId="685DBA61" w14:textId="13707202" w:rsidR="00123BD2" w:rsidRDefault="00123BD2">
          <w:pPr>
            <w:pStyle w:val="TM2"/>
            <w:rPr>
              <w:rFonts w:asciiTheme="minorHAnsi" w:eastAsiaTheme="minorEastAsia" w:hAnsiTheme="minorHAnsi" w:cstheme="minorBidi"/>
              <w:noProof/>
              <w:kern w:val="2"/>
              <w:sz w:val="24"/>
              <w:szCs w:val="24"/>
              <w:lang w:eastAsia="fr-FR"/>
              <w14:ligatures w14:val="standardContextual"/>
            </w:rPr>
          </w:pPr>
          <w:hyperlink w:anchor="_Toc203637789" w:history="1">
            <w:r w:rsidRPr="009E2247">
              <w:rPr>
                <w:rStyle w:val="Lienhypertexte"/>
                <w:noProof/>
                <w:lang w:eastAsia="fr-FR"/>
              </w:rPr>
              <w:t>6.1</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lang w:eastAsia="fr-FR"/>
              </w:rPr>
              <w:t>Présentation synthétique</w:t>
            </w:r>
            <w:r>
              <w:rPr>
                <w:noProof/>
                <w:webHidden/>
              </w:rPr>
              <w:tab/>
            </w:r>
            <w:r>
              <w:rPr>
                <w:noProof/>
                <w:webHidden/>
              </w:rPr>
              <w:fldChar w:fldCharType="begin"/>
            </w:r>
            <w:r>
              <w:rPr>
                <w:noProof/>
                <w:webHidden/>
              </w:rPr>
              <w:instrText xml:space="preserve"> PAGEREF _Toc203637789 \h </w:instrText>
            </w:r>
            <w:r>
              <w:rPr>
                <w:noProof/>
                <w:webHidden/>
              </w:rPr>
            </w:r>
            <w:r>
              <w:rPr>
                <w:noProof/>
                <w:webHidden/>
              </w:rPr>
              <w:fldChar w:fldCharType="separate"/>
            </w:r>
            <w:r>
              <w:rPr>
                <w:noProof/>
                <w:webHidden/>
              </w:rPr>
              <w:t>14</w:t>
            </w:r>
            <w:r>
              <w:rPr>
                <w:noProof/>
                <w:webHidden/>
              </w:rPr>
              <w:fldChar w:fldCharType="end"/>
            </w:r>
          </w:hyperlink>
        </w:p>
        <w:p w14:paraId="6EC412AC" w14:textId="35DBD50D" w:rsidR="00123BD2" w:rsidRDefault="00123BD2">
          <w:pPr>
            <w:pStyle w:val="TM2"/>
            <w:rPr>
              <w:rFonts w:asciiTheme="minorHAnsi" w:eastAsiaTheme="minorEastAsia" w:hAnsiTheme="minorHAnsi" w:cstheme="minorBidi"/>
              <w:noProof/>
              <w:kern w:val="2"/>
              <w:sz w:val="24"/>
              <w:szCs w:val="24"/>
              <w:lang w:eastAsia="fr-FR"/>
              <w14:ligatures w14:val="standardContextual"/>
            </w:rPr>
          </w:pPr>
          <w:hyperlink w:anchor="_Toc203637790" w:history="1">
            <w:r w:rsidRPr="009E2247">
              <w:rPr>
                <w:rStyle w:val="Lienhypertexte"/>
                <w:noProof/>
                <w:lang w:eastAsia="fr-FR"/>
              </w:rPr>
              <w:t>6.2</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lang w:eastAsia="fr-FR"/>
              </w:rPr>
              <w:t>Phase de convention</w:t>
            </w:r>
            <w:r>
              <w:rPr>
                <w:noProof/>
                <w:webHidden/>
              </w:rPr>
              <w:tab/>
            </w:r>
            <w:r>
              <w:rPr>
                <w:noProof/>
                <w:webHidden/>
              </w:rPr>
              <w:fldChar w:fldCharType="begin"/>
            </w:r>
            <w:r>
              <w:rPr>
                <w:noProof/>
                <w:webHidden/>
              </w:rPr>
              <w:instrText xml:space="preserve"> PAGEREF _Toc203637790 \h </w:instrText>
            </w:r>
            <w:r>
              <w:rPr>
                <w:noProof/>
                <w:webHidden/>
              </w:rPr>
            </w:r>
            <w:r>
              <w:rPr>
                <w:noProof/>
                <w:webHidden/>
              </w:rPr>
              <w:fldChar w:fldCharType="separate"/>
            </w:r>
            <w:r>
              <w:rPr>
                <w:noProof/>
                <w:webHidden/>
              </w:rPr>
              <w:t>14</w:t>
            </w:r>
            <w:r>
              <w:rPr>
                <w:noProof/>
                <w:webHidden/>
              </w:rPr>
              <w:fldChar w:fldCharType="end"/>
            </w:r>
          </w:hyperlink>
        </w:p>
        <w:p w14:paraId="730D3EDA" w14:textId="1FCE7FB5" w:rsidR="00123BD2" w:rsidRDefault="00123BD2">
          <w:pPr>
            <w:pStyle w:val="TM1"/>
            <w:rPr>
              <w:rFonts w:asciiTheme="minorHAnsi" w:eastAsiaTheme="minorEastAsia" w:hAnsiTheme="minorHAnsi" w:cstheme="minorBidi"/>
              <w:noProof/>
              <w:kern w:val="2"/>
              <w:sz w:val="24"/>
              <w:szCs w:val="24"/>
              <w:lang w:eastAsia="fr-FR"/>
              <w14:ligatures w14:val="standardContextual"/>
            </w:rPr>
          </w:pPr>
          <w:hyperlink w:anchor="_Toc203637791" w:history="1">
            <w:r w:rsidRPr="009E2247">
              <w:rPr>
                <w:rStyle w:val="Lienhypertexte"/>
                <w:noProof/>
                <w:spacing w:val="-1"/>
                <w:w w:val="82"/>
                <w:lang w:eastAsia="fr-FR"/>
              </w:rPr>
              <w:t>7</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lang w:eastAsia="fr-FR"/>
              </w:rPr>
              <w:t>Modalités de calcul de l’aide</w:t>
            </w:r>
            <w:r>
              <w:rPr>
                <w:noProof/>
                <w:webHidden/>
              </w:rPr>
              <w:tab/>
            </w:r>
            <w:r>
              <w:rPr>
                <w:noProof/>
                <w:webHidden/>
              </w:rPr>
              <w:fldChar w:fldCharType="begin"/>
            </w:r>
            <w:r>
              <w:rPr>
                <w:noProof/>
                <w:webHidden/>
              </w:rPr>
              <w:instrText xml:space="preserve"> PAGEREF _Toc203637791 \h </w:instrText>
            </w:r>
            <w:r>
              <w:rPr>
                <w:noProof/>
                <w:webHidden/>
              </w:rPr>
            </w:r>
            <w:r>
              <w:rPr>
                <w:noProof/>
                <w:webHidden/>
              </w:rPr>
              <w:fldChar w:fldCharType="separate"/>
            </w:r>
            <w:r>
              <w:rPr>
                <w:noProof/>
                <w:webHidden/>
              </w:rPr>
              <w:t>15</w:t>
            </w:r>
            <w:r>
              <w:rPr>
                <w:noProof/>
                <w:webHidden/>
              </w:rPr>
              <w:fldChar w:fldCharType="end"/>
            </w:r>
          </w:hyperlink>
        </w:p>
        <w:p w14:paraId="5E312076" w14:textId="10B85C1E" w:rsidR="00123BD2" w:rsidRDefault="00123BD2">
          <w:pPr>
            <w:pStyle w:val="TM2"/>
            <w:rPr>
              <w:rFonts w:asciiTheme="minorHAnsi" w:eastAsiaTheme="minorEastAsia" w:hAnsiTheme="minorHAnsi" w:cstheme="minorBidi"/>
              <w:noProof/>
              <w:kern w:val="2"/>
              <w:sz w:val="24"/>
              <w:szCs w:val="24"/>
              <w:lang w:eastAsia="fr-FR"/>
              <w14:ligatures w14:val="standardContextual"/>
            </w:rPr>
          </w:pPr>
          <w:hyperlink w:anchor="_Toc203637792" w:history="1">
            <w:r w:rsidRPr="009E2247">
              <w:rPr>
                <w:rStyle w:val="Lienhypertexte"/>
                <w:noProof/>
                <w:lang w:eastAsia="fr-FR"/>
              </w:rPr>
              <w:t>7.1</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lang w:eastAsia="fr-FR"/>
              </w:rPr>
              <w:t>Modalités générales</w:t>
            </w:r>
            <w:r>
              <w:rPr>
                <w:noProof/>
                <w:webHidden/>
              </w:rPr>
              <w:tab/>
            </w:r>
            <w:r>
              <w:rPr>
                <w:noProof/>
                <w:webHidden/>
              </w:rPr>
              <w:fldChar w:fldCharType="begin"/>
            </w:r>
            <w:r>
              <w:rPr>
                <w:noProof/>
                <w:webHidden/>
              </w:rPr>
              <w:instrText xml:space="preserve"> PAGEREF _Toc203637792 \h </w:instrText>
            </w:r>
            <w:r>
              <w:rPr>
                <w:noProof/>
                <w:webHidden/>
              </w:rPr>
            </w:r>
            <w:r>
              <w:rPr>
                <w:noProof/>
                <w:webHidden/>
              </w:rPr>
              <w:fldChar w:fldCharType="separate"/>
            </w:r>
            <w:r>
              <w:rPr>
                <w:noProof/>
                <w:webHidden/>
              </w:rPr>
              <w:t>15</w:t>
            </w:r>
            <w:r>
              <w:rPr>
                <w:noProof/>
                <w:webHidden/>
              </w:rPr>
              <w:fldChar w:fldCharType="end"/>
            </w:r>
          </w:hyperlink>
        </w:p>
        <w:p w14:paraId="1DB74508" w14:textId="5DA0C3FC" w:rsidR="00123BD2" w:rsidRDefault="00123BD2">
          <w:pPr>
            <w:pStyle w:val="TM2"/>
            <w:rPr>
              <w:rFonts w:asciiTheme="minorHAnsi" w:eastAsiaTheme="minorEastAsia" w:hAnsiTheme="minorHAnsi" w:cstheme="minorBidi"/>
              <w:noProof/>
              <w:kern w:val="2"/>
              <w:sz w:val="24"/>
              <w:szCs w:val="24"/>
              <w:lang w:eastAsia="fr-FR"/>
              <w14:ligatures w14:val="standardContextual"/>
            </w:rPr>
          </w:pPr>
          <w:hyperlink w:anchor="_Toc203637793" w:history="1">
            <w:r w:rsidRPr="009E2247">
              <w:rPr>
                <w:rStyle w:val="Lienhypertexte"/>
                <w:noProof/>
                <w:lang w:eastAsia="fr-FR"/>
              </w:rPr>
              <w:t>7.2</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lang w:eastAsia="fr-FR"/>
              </w:rPr>
              <w:t>Modalités particulières liées à l’AAP</w:t>
            </w:r>
            <w:r>
              <w:rPr>
                <w:noProof/>
                <w:webHidden/>
              </w:rPr>
              <w:tab/>
            </w:r>
            <w:r>
              <w:rPr>
                <w:noProof/>
                <w:webHidden/>
              </w:rPr>
              <w:fldChar w:fldCharType="begin"/>
            </w:r>
            <w:r>
              <w:rPr>
                <w:noProof/>
                <w:webHidden/>
              </w:rPr>
              <w:instrText xml:space="preserve"> PAGEREF _Toc203637793 \h </w:instrText>
            </w:r>
            <w:r>
              <w:rPr>
                <w:noProof/>
                <w:webHidden/>
              </w:rPr>
            </w:r>
            <w:r>
              <w:rPr>
                <w:noProof/>
                <w:webHidden/>
              </w:rPr>
              <w:fldChar w:fldCharType="separate"/>
            </w:r>
            <w:r>
              <w:rPr>
                <w:noProof/>
                <w:webHidden/>
              </w:rPr>
              <w:t>15</w:t>
            </w:r>
            <w:r>
              <w:rPr>
                <w:noProof/>
                <w:webHidden/>
              </w:rPr>
              <w:fldChar w:fldCharType="end"/>
            </w:r>
          </w:hyperlink>
        </w:p>
        <w:p w14:paraId="1AE0088B" w14:textId="34C274AD" w:rsidR="00123BD2" w:rsidRDefault="00123BD2">
          <w:pPr>
            <w:pStyle w:val="TM2"/>
            <w:rPr>
              <w:rFonts w:asciiTheme="minorHAnsi" w:eastAsiaTheme="minorEastAsia" w:hAnsiTheme="minorHAnsi" w:cstheme="minorBidi"/>
              <w:noProof/>
              <w:kern w:val="2"/>
              <w:sz w:val="24"/>
              <w:szCs w:val="24"/>
              <w:lang w:eastAsia="fr-FR"/>
              <w14:ligatures w14:val="standardContextual"/>
            </w:rPr>
          </w:pPr>
          <w:hyperlink w:anchor="_Toc203637794" w:history="1">
            <w:r w:rsidRPr="009E2247">
              <w:rPr>
                <w:rStyle w:val="Lienhypertexte"/>
                <w:noProof/>
                <w:lang w:eastAsia="fr-FR"/>
              </w:rPr>
              <w:t>7.3</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lang w:eastAsia="fr-FR"/>
              </w:rPr>
              <w:t>Dimensionnement des aides</w:t>
            </w:r>
            <w:r>
              <w:rPr>
                <w:noProof/>
                <w:webHidden/>
              </w:rPr>
              <w:tab/>
            </w:r>
            <w:r>
              <w:rPr>
                <w:noProof/>
                <w:webHidden/>
              </w:rPr>
              <w:fldChar w:fldCharType="begin"/>
            </w:r>
            <w:r>
              <w:rPr>
                <w:noProof/>
                <w:webHidden/>
              </w:rPr>
              <w:instrText xml:space="preserve"> PAGEREF _Toc203637794 \h </w:instrText>
            </w:r>
            <w:r>
              <w:rPr>
                <w:noProof/>
                <w:webHidden/>
              </w:rPr>
            </w:r>
            <w:r>
              <w:rPr>
                <w:noProof/>
                <w:webHidden/>
              </w:rPr>
              <w:fldChar w:fldCharType="separate"/>
            </w:r>
            <w:r>
              <w:rPr>
                <w:noProof/>
                <w:webHidden/>
              </w:rPr>
              <w:t>16</w:t>
            </w:r>
            <w:r>
              <w:rPr>
                <w:noProof/>
                <w:webHidden/>
              </w:rPr>
              <w:fldChar w:fldCharType="end"/>
            </w:r>
          </w:hyperlink>
        </w:p>
        <w:p w14:paraId="1FB47EA9" w14:textId="3E20DF95" w:rsidR="00123BD2" w:rsidRDefault="00123BD2">
          <w:pPr>
            <w:pStyle w:val="TM2"/>
            <w:rPr>
              <w:rFonts w:asciiTheme="minorHAnsi" w:eastAsiaTheme="minorEastAsia" w:hAnsiTheme="minorHAnsi" w:cstheme="minorBidi"/>
              <w:noProof/>
              <w:kern w:val="2"/>
              <w:sz w:val="24"/>
              <w:szCs w:val="24"/>
              <w:lang w:eastAsia="fr-FR"/>
              <w14:ligatures w14:val="standardContextual"/>
            </w:rPr>
          </w:pPr>
          <w:hyperlink w:anchor="_Toc203637795" w:history="1">
            <w:r w:rsidRPr="009E2247">
              <w:rPr>
                <w:rStyle w:val="Lienhypertexte"/>
                <w:noProof/>
              </w:rPr>
              <w:t>7.4</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lang w:eastAsia="fr-FR"/>
              </w:rPr>
              <w:t>Exemple de calcul des aides aux investissements</w:t>
            </w:r>
            <w:r>
              <w:rPr>
                <w:noProof/>
                <w:webHidden/>
              </w:rPr>
              <w:tab/>
            </w:r>
            <w:r>
              <w:rPr>
                <w:noProof/>
                <w:webHidden/>
              </w:rPr>
              <w:fldChar w:fldCharType="begin"/>
            </w:r>
            <w:r>
              <w:rPr>
                <w:noProof/>
                <w:webHidden/>
              </w:rPr>
              <w:instrText xml:space="preserve"> PAGEREF _Toc203637795 \h </w:instrText>
            </w:r>
            <w:r>
              <w:rPr>
                <w:noProof/>
                <w:webHidden/>
              </w:rPr>
            </w:r>
            <w:r>
              <w:rPr>
                <w:noProof/>
                <w:webHidden/>
              </w:rPr>
              <w:fldChar w:fldCharType="separate"/>
            </w:r>
            <w:r>
              <w:rPr>
                <w:noProof/>
                <w:webHidden/>
              </w:rPr>
              <w:t>18</w:t>
            </w:r>
            <w:r>
              <w:rPr>
                <w:noProof/>
                <w:webHidden/>
              </w:rPr>
              <w:fldChar w:fldCharType="end"/>
            </w:r>
          </w:hyperlink>
        </w:p>
        <w:p w14:paraId="6A6BDBC7" w14:textId="1A4ACC1A" w:rsidR="00123BD2" w:rsidRDefault="00123BD2">
          <w:pPr>
            <w:pStyle w:val="TM1"/>
            <w:rPr>
              <w:rFonts w:asciiTheme="minorHAnsi" w:eastAsiaTheme="minorEastAsia" w:hAnsiTheme="minorHAnsi" w:cstheme="minorBidi"/>
              <w:noProof/>
              <w:kern w:val="2"/>
              <w:sz w:val="24"/>
              <w:szCs w:val="24"/>
              <w:lang w:eastAsia="fr-FR"/>
              <w14:ligatures w14:val="standardContextual"/>
            </w:rPr>
          </w:pPr>
          <w:hyperlink w:anchor="_Toc203637796" w:history="1">
            <w:r w:rsidRPr="009E2247">
              <w:rPr>
                <w:rStyle w:val="Lienhypertexte"/>
                <w:noProof/>
                <w:spacing w:val="-1"/>
                <w:w w:val="82"/>
              </w:rPr>
              <w:t>8</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rPr>
              <w:t>Conditions de versement</w:t>
            </w:r>
            <w:r>
              <w:rPr>
                <w:noProof/>
                <w:webHidden/>
              </w:rPr>
              <w:tab/>
            </w:r>
            <w:r>
              <w:rPr>
                <w:noProof/>
                <w:webHidden/>
              </w:rPr>
              <w:fldChar w:fldCharType="begin"/>
            </w:r>
            <w:r>
              <w:rPr>
                <w:noProof/>
                <w:webHidden/>
              </w:rPr>
              <w:instrText xml:space="preserve"> PAGEREF _Toc203637796 \h </w:instrText>
            </w:r>
            <w:r>
              <w:rPr>
                <w:noProof/>
                <w:webHidden/>
              </w:rPr>
            </w:r>
            <w:r>
              <w:rPr>
                <w:noProof/>
                <w:webHidden/>
              </w:rPr>
              <w:fldChar w:fldCharType="separate"/>
            </w:r>
            <w:r>
              <w:rPr>
                <w:noProof/>
                <w:webHidden/>
              </w:rPr>
              <w:t>19</w:t>
            </w:r>
            <w:r>
              <w:rPr>
                <w:noProof/>
                <w:webHidden/>
              </w:rPr>
              <w:fldChar w:fldCharType="end"/>
            </w:r>
          </w:hyperlink>
        </w:p>
        <w:p w14:paraId="46DB5EF3" w14:textId="77379DC0" w:rsidR="00123BD2" w:rsidRDefault="00123BD2">
          <w:pPr>
            <w:pStyle w:val="TM1"/>
            <w:rPr>
              <w:rFonts w:asciiTheme="minorHAnsi" w:eastAsiaTheme="minorEastAsia" w:hAnsiTheme="minorHAnsi" w:cstheme="minorBidi"/>
              <w:noProof/>
              <w:kern w:val="2"/>
              <w:sz w:val="24"/>
              <w:szCs w:val="24"/>
              <w:lang w:eastAsia="fr-FR"/>
              <w14:ligatures w14:val="standardContextual"/>
            </w:rPr>
          </w:pPr>
          <w:hyperlink w:anchor="_Toc203637797" w:history="1">
            <w:r w:rsidRPr="009E2247">
              <w:rPr>
                <w:rStyle w:val="Lienhypertexte"/>
                <w:noProof/>
                <w:spacing w:val="-1"/>
                <w:w w:val="82"/>
              </w:rPr>
              <w:t>9</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rPr>
              <w:t>Engagements du bénéficiaire</w:t>
            </w:r>
            <w:r>
              <w:rPr>
                <w:noProof/>
                <w:webHidden/>
              </w:rPr>
              <w:tab/>
            </w:r>
            <w:r>
              <w:rPr>
                <w:noProof/>
                <w:webHidden/>
              </w:rPr>
              <w:fldChar w:fldCharType="begin"/>
            </w:r>
            <w:r>
              <w:rPr>
                <w:noProof/>
                <w:webHidden/>
              </w:rPr>
              <w:instrText xml:space="preserve"> PAGEREF _Toc203637797 \h </w:instrText>
            </w:r>
            <w:r>
              <w:rPr>
                <w:noProof/>
                <w:webHidden/>
              </w:rPr>
            </w:r>
            <w:r>
              <w:rPr>
                <w:noProof/>
                <w:webHidden/>
              </w:rPr>
              <w:fldChar w:fldCharType="separate"/>
            </w:r>
            <w:r>
              <w:rPr>
                <w:noProof/>
                <w:webHidden/>
              </w:rPr>
              <w:t>20</w:t>
            </w:r>
            <w:r>
              <w:rPr>
                <w:noProof/>
                <w:webHidden/>
              </w:rPr>
              <w:fldChar w:fldCharType="end"/>
            </w:r>
          </w:hyperlink>
        </w:p>
        <w:p w14:paraId="68D65B34" w14:textId="76C8140F" w:rsidR="00123BD2" w:rsidRDefault="00123BD2">
          <w:pPr>
            <w:pStyle w:val="TM1"/>
            <w:rPr>
              <w:rFonts w:asciiTheme="minorHAnsi" w:eastAsiaTheme="minorEastAsia" w:hAnsiTheme="minorHAnsi" w:cstheme="minorBidi"/>
              <w:noProof/>
              <w:kern w:val="2"/>
              <w:sz w:val="24"/>
              <w:szCs w:val="24"/>
              <w:lang w:eastAsia="fr-FR"/>
              <w14:ligatures w14:val="standardContextual"/>
            </w:rPr>
          </w:pPr>
          <w:hyperlink w:anchor="_Toc203637798" w:history="1">
            <w:r w:rsidRPr="009E2247">
              <w:rPr>
                <w:rStyle w:val="Lienhypertexte"/>
                <w:noProof/>
                <w:spacing w:val="-1"/>
                <w:w w:val="82"/>
              </w:rPr>
              <w:t>10</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rPr>
              <w:t>Conditions de dépôt sur AGIR</w:t>
            </w:r>
            <w:r>
              <w:rPr>
                <w:noProof/>
                <w:webHidden/>
              </w:rPr>
              <w:tab/>
            </w:r>
            <w:r>
              <w:rPr>
                <w:noProof/>
                <w:webHidden/>
              </w:rPr>
              <w:fldChar w:fldCharType="begin"/>
            </w:r>
            <w:r>
              <w:rPr>
                <w:noProof/>
                <w:webHidden/>
              </w:rPr>
              <w:instrText xml:space="preserve"> PAGEREF _Toc203637798 \h </w:instrText>
            </w:r>
            <w:r>
              <w:rPr>
                <w:noProof/>
                <w:webHidden/>
              </w:rPr>
            </w:r>
            <w:r>
              <w:rPr>
                <w:noProof/>
                <w:webHidden/>
              </w:rPr>
              <w:fldChar w:fldCharType="separate"/>
            </w:r>
            <w:r>
              <w:rPr>
                <w:noProof/>
                <w:webHidden/>
              </w:rPr>
              <w:t>21</w:t>
            </w:r>
            <w:r>
              <w:rPr>
                <w:noProof/>
                <w:webHidden/>
              </w:rPr>
              <w:fldChar w:fldCharType="end"/>
            </w:r>
          </w:hyperlink>
        </w:p>
        <w:p w14:paraId="0275CC4F" w14:textId="19CE44DE" w:rsidR="00123BD2" w:rsidRDefault="00123BD2">
          <w:pPr>
            <w:pStyle w:val="TM2"/>
            <w:rPr>
              <w:rFonts w:asciiTheme="minorHAnsi" w:eastAsiaTheme="minorEastAsia" w:hAnsiTheme="minorHAnsi" w:cstheme="minorBidi"/>
              <w:noProof/>
              <w:kern w:val="2"/>
              <w:sz w:val="24"/>
              <w:szCs w:val="24"/>
              <w:lang w:eastAsia="fr-FR"/>
              <w14:ligatures w14:val="standardContextual"/>
            </w:rPr>
          </w:pPr>
          <w:hyperlink w:anchor="_Toc203637799" w:history="1">
            <w:r w:rsidRPr="009E2247">
              <w:rPr>
                <w:rStyle w:val="Lienhypertexte"/>
                <w:noProof/>
              </w:rPr>
              <w:t>10.1</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rPr>
              <w:t>Les éléments</w:t>
            </w:r>
            <w:r w:rsidRPr="009E2247">
              <w:rPr>
                <w:rStyle w:val="Lienhypertexte"/>
                <w:noProof/>
                <w:spacing w:val="-2"/>
              </w:rPr>
              <w:t xml:space="preserve"> </w:t>
            </w:r>
            <w:r w:rsidRPr="009E2247">
              <w:rPr>
                <w:rStyle w:val="Lienhypertexte"/>
                <w:noProof/>
              </w:rPr>
              <w:t>administratifs vous</w:t>
            </w:r>
            <w:r w:rsidRPr="009E2247">
              <w:rPr>
                <w:rStyle w:val="Lienhypertexte"/>
                <w:noProof/>
                <w:spacing w:val="1"/>
              </w:rPr>
              <w:t xml:space="preserve"> </w:t>
            </w:r>
            <w:r w:rsidRPr="009E2247">
              <w:rPr>
                <w:rStyle w:val="Lienhypertexte"/>
                <w:noProof/>
              </w:rPr>
              <w:t>concernant</w:t>
            </w:r>
            <w:r>
              <w:rPr>
                <w:noProof/>
                <w:webHidden/>
              </w:rPr>
              <w:tab/>
            </w:r>
            <w:r>
              <w:rPr>
                <w:noProof/>
                <w:webHidden/>
              </w:rPr>
              <w:fldChar w:fldCharType="begin"/>
            </w:r>
            <w:r>
              <w:rPr>
                <w:noProof/>
                <w:webHidden/>
              </w:rPr>
              <w:instrText xml:space="preserve"> PAGEREF _Toc203637799 \h </w:instrText>
            </w:r>
            <w:r>
              <w:rPr>
                <w:noProof/>
                <w:webHidden/>
              </w:rPr>
            </w:r>
            <w:r>
              <w:rPr>
                <w:noProof/>
                <w:webHidden/>
              </w:rPr>
              <w:fldChar w:fldCharType="separate"/>
            </w:r>
            <w:r>
              <w:rPr>
                <w:noProof/>
                <w:webHidden/>
              </w:rPr>
              <w:t>21</w:t>
            </w:r>
            <w:r>
              <w:rPr>
                <w:noProof/>
                <w:webHidden/>
              </w:rPr>
              <w:fldChar w:fldCharType="end"/>
            </w:r>
          </w:hyperlink>
        </w:p>
        <w:p w14:paraId="7C2BB42F" w14:textId="16658629" w:rsidR="00123BD2" w:rsidRDefault="00123BD2">
          <w:pPr>
            <w:pStyle w:val="TM2"/>
            <w:rPr>
              <w:rFonts w:asciiTheme="minorHAnsi" w:eastAsiaTheme="minorEastAsia" w:hAnsiTheme="minorHAnsi" w:cstheme="minorBidi"/>
              <w:noProof/>
              <w:kern w:val="2"/>
              <w:sz w:val="24"/>
              <w:szCs w:val="24"/>
              <w:lang w:eastAsia="fr-FR"/>
              <w14:ligatures w14:val="standardContextual"/>
            </w:rPr>
          </w:pPr>
          <w:hyperlink w:anchor="_Toc203637800" w:history="1">
            <w:r w:rsidRPr="009E2247">
              <w:rPr>
                <w:rStyle w:val="Lienhypertexte"/>
                <w:noProof/>
              </w:rPr>
              <w:t>10.2</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rPr>
              <w:t>Le</w:t>
            </w:r>
            <w:r w:rsidRPr="009E2247">
              <w:rPr>
                <w:rStyle w:val="Lienhypertexte"/>
                <w:noProof/>
                <w:spacing w:val="6"/>
              </w:rPr>
              <w:t xml:space="preserve"> </w:t>
            </w:r>
            <w:r w:rsidRPr="009E2247">
              <w:rPr>
                <w:rStyle w:val="Lienhypertexte"/>
                <w:noProof/>
              </w:rPr>
              <w:t>contexte</w:t>
            </w:r>
            <w:r w:rsidRPr="009E2247">
              <w:rPr>
                <w:rStyle w:val="Lienhypertexte"/>
                <w:noProof/>
                <w:spacing w:val="5"/>
              </w:rPr>
              <w:t xml:space="preserve"> </w:t>
            </w:r>
            <w:r w:rsidRPr="009E2247">
              <w:rPr>
                <w:rStyle w:val="Lienhypertexte"/>
                <w:noProof/>
              </w:rPr>
              <w:t>du</w:t>
            </w:r>
            <w:r w:rsidRPr="009E2247">
              <w:rPr>
                <w:rStyle w:val="Lienhypertexte"/>
                <w:noProof/>
                <w:spacing w:val="2"/>
              </w:rPr>
              <w:t xml:space="preserve"> </w:t>
            </w:r>
            <w:r w:rsidRPr="009E2247">
              <w:rPr>
                <w:rStyle w:val="Lienhypertexte"/>
                <w:noProof/>
              </w:rPr>
              <w:t>projet</w:t>
            </w:r>
            <w:r w:rsidRPr="009E2247">
              <w:rPr>
                <w:rStyle w:val="Lienhypertexte"/>
                <w:noProof/>
                <w:spacing w:val="6"/>
              </w:rPr>
              <w:t xml:space="preserve"> </w:t>
            </w:r>
            <w:r w:rsidRPr="009E2247">
              <w:rPr>
                <w:rStyle w:val="Lienhypertexte"/>
                <w:noProof/>
              </w:rPr>
              <w:t>(1300</w:t>
            </w:r>
            <w:r w:rsidRPr="009E2247">
              <w:rPr>
                <w:rStyle w:val="Lienhypertexte"/>
                <w:noProof/>
                <w:spacing w:val="4"/>
              </w:rPr>
              <w:t xml:space="preserve"> </w:t>
            </w:r>
            <w:r w:rsidRPr="009E2247">
              <w:rPr>
                <w:rStyle w:val="Lienhypertexte"/>
                <w:noProof/>
              </w:rPr>
              <w:t>caractères</w:t>
            </w:r>
            <w:r w:rsidRPr="009E2247">
              <w:rPr>
                <w:rStyle w:val="Lienhypertexte"/>
                <w:noProof/>
                <w:spacing w:val="4"/>
              </w:rPr>
              <w:t xml:space="preserve"> </w:t>
            </w:r>
            <w:r w:rsidRPr="009E2247">
              <w:rPr>
                <w:rStyle w:val="Lienhypertexte"/>
                <w:noProof/>
              </w:rPr>
              <w:t>espaces</w:t>
            </w:r>
            <w:r w:rsidRPr="009E2247">
              <w:rPr>
                <w:rStyle w:val="Lienhypertexte"/>
                <w:noProof/>
                <w:spacing w:val="5"/>
              </w:rPr>
              <w:t xml:space="preserve"> </w:t>
            </w:r>
            <w:r w:rsidRPr="009E2247">
              <w:rPr>
                <w:rStyle w:val="Lienhypertexte"/>
                <w:noProof/>
              </w:rPr>
              <w:t>compris)</w:t>
            </w:r>
            <w:r>
              <w:rPr>
                <w:noProof/>
                <w:webHidden/>
              </w:rPr>
              <w:tab/>
            </w:r>
            <w:r>
              <w:rPr>
                <w:noProof/>
                <w:webHidden/>
              </w:rPr>
              <w:fldChar w:fldCharType="begin"/>
            </w:r>
            <w:r>
              <w:rPr>
                <w:noProof/>
                <w:webHidden/>
              </w:rPr>
              <w:instrText xml:space="preserve"> PAGEREF _Toc203637800 \h </w:instrText>
            </w:r>
            <w:r>
              <w:rPr>
                <w:noProof/>
                <w:webHidden/>
              </w:rPr>
            </w:r>
            <w:r>
              <w:rPr>
                <w:noProof/>
                <w:webHidden/>
              </w:rPr>
              <w:fldChar w:fldCharType="separate"/>
            </w:r>
            <w:r>
              <w:rPr>
                <w:noProof/>
                <w:webHidden/>
              </w:rPr>
              <w:t>21</w:t>
            </w:r>
            <w:r>
              <w:rPr>
                <w:noProof/>
                <w:webHidden/>
              </w:rPr>
              <w:fldChar w:fldCharType="end"/>
            </w:r>
          </w:hyperlink>
        </w:p>
        <w:p w14:paraId="33AC65D7" w14:textId="412BF63C" w:rsidR="00123BD2" w:rsidRDefault="00123BD2">
          <w:pPr>
            <w:pStyle w:val="TM2"/>
            <w:rPr>
              <w:rFonts w:asciiTheme="minorHAnsi" w:eastAsiaTheme="minorEastAsia" w:hAnsiTheme="minorHAnsi" w:cstheme="minorBidi"/>
              <w:noProof/>
              <w:kern w:val="2"/>
              <w:sz w:val="24"/>
              <w:szCs w:val="24"/>
              <w:lang w:eastAsia="fr-FR"/>
              <w14:ligatures w14:val="standardContextual"/>
            </w:rPr>
          </w:pPr>
          <w:hyperlink w:anchor="_Toc203637801" w:history="1">
            <w:r w:rsidRPr="009E2247">
              <w:rPr>
                <w:rStyle w:val="Lienhypertexte"/>
                <w:noProof/>
              </w:rPr>
              <w:t>10.3</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rPr>
              <w:t>La</w:t>
            </w:r>
            <w:r w:rsidRPr="009E2247">
              <w:rPr>
                <w:rStyle w:val="Lienhypertexte"/>
                <w:noProof/>
                <w:spacing w:val="1"/>
              </w:rPr>
              <w:t xml:space="preserve"> </w:t>
            </w:r>
            <w:r w:rsidRPr="009E2247">
              <w:rPr>
                <w:rStyle w:val="Lienhypertexte"/>
                <w:noProof/>
              </w:rPr>
              <w:t>description</w:t>
            </w:r>
            <w:r w:rsidRPr="009E2247">
              <w:rPr>
                <w:rStyle w:val="Lienhypertexte"/>
                <w:noProof/>
                <w:spacing w:val="4"/>
              </w:rPr>
              <w:t xml:space="preserve"> </w:t>
            </w:r>
            <w:r w:rsidRPr="009E2247">
              <w:rPr>
                <w:rStyle w:val="Lienhypertexte"/>
                <w:noProof/>
              </w:rPr>
              <w:t>du</w:t>
            </w:r>
            <w:r w:rsidRPr="009E2247">
              <w:rPr>
                <w:rStyle w:val="Lienhypertexte"/>
                <w:noProof/>
                <w:spacing w:val="1"/>
              </w:rPr>
              <w:t xml:space="preserve"> </w:t>
            </w:r>
            <w:r w:rsidRPr="009E2247">
              <w:rPr>
                <w:rStyle w:val="Lienhypertexte"/>
                <w:noProof/>
              </w:rPr>
              <w:t>projet</w:t>
            </w:r>
            <w:r w:rsidRPr="009E2247">
              <w:rPr>
                <w:rStyle w:val="Lienhypertexte"/>
                <w:noProof/>
                <w:spacing w:val="4"/>
              </w:rPr>
              <w:t xml:space="preserve"> </w:t>
            </w:r>
            <w:r w:rsidRPr="009E2247">
              <w:rPr>
                <w:rStyle w:val="Lienhypertexte"/>
                <w:noProof/>
              </w:rPr>
              <w:t>(1300</w:t>
            </w:r>
            <w:r w:rsidRPr="009E2247">
              <w:rPr>
                <w:rStyle w:val="Lienhypertexte"/>
                <w:noProof/>
                <w:spacing w:val="3"/>
              </w:rPr>
              <w:t xml:space="preserve"> </w:t>
            </w:r>
            <w:r w:rsidRPr="009E2247">
              <w:rPr>
                <w:rStyle w:val="Lienhypertexte"/>
                <w:noProof/>
              </w:rPr>
              <w:t>caractères</w:t>
            </w:r>
            <w:r w:rsidRPr="009E2247">
              <w:rPr>
                <w:rStyle w:val="Lienhypertexte"/>
                <w:noProof/>
                <w:spacing w:val="2"/>
              </w:rPr>
              <w:t xml:space="preserve"> </w:t>
            </w:r>
            <w:r w:rsidRPr="009E2247">
              <w:rPr>
                <w:rStyle w:val="Lienhypertexte"/>
                <w:noProof/>
              </w:rPr>
              <w:t>espaces</w:t>
            </w:r>
            <w:r w:rsidRPr="009E2247">
              <w:rPr>
                <w:rStyle w:val="Lienhypertexte"/>
                <w:noProof/>
                <w:spacing w:val="1"/>
              </w:rPr>
              <w:t xml:space="preserve"> </w:t>
            </w:r>
            <w:r w:rsidRPr="009E2247">
              <w:rPr>
                <w:rStyle w:val="Lienhypertexte"/>
                <w:noProof/>
              </w:rPr>
              <w:t>compris)</w:t>
            </w:r>
            <w:r>
              <w:rPr>
                <w:noProof/>
                <w:webHidden/>
              </w:rPr>
              <w:tab/>
            </w:r>
            <w:r>
              <w:rPr>
                <w:noProof/>
                <w:webHidden/>
              </w:rPr>
              <w:fldChar w:fldCharType="begin"/>
            </w:r>
            <w:r>
              <w:rPr>
                <w:noProof/>
                <w:webHidden/>
              </w:rPr>
              <w:instrText xml:space="preserve"> PAGEREF _Toc203637801 \h </w:instrText>
            </w:r>
            <w:r>
              <w:rPr>
                <w:noProof/>
                <w:webHidden/>
              </w:rPr>
            </w:r>
            <w:r>
              <w:rPr>
                <w:noProof/>
                <w:webHidden/>
              </w:rPr>
              <w:fldChar w:fldCharType="separate"/>
            </w:r>
            <w:r>
              <w:rPr>
                <w:noProof/>
                <w:webHidden/>
              </w:rPr>
              <w:t>21</w:t>
            </w:r>
            <w:r>
              <w:rPr>
                <w:noProof/>
                <w:webHidden/>
              </w:rPr>
              <w:fldChar w:fldCharType="end"/>
            </w:r>
          </w:hyperlink>
        </w:p>
        <w:p w14:paraId="77CBAFC3" w14:textId="5A657CC8" w:rsidR="00123BD2" w:rsidRDefault="00123BD2">
          <w:pPr>
            <w:pStyle w:val="TM2"/>
            <w:rPr>
              <w:rFonts w:asciiTheme="minorHAnsi" w:eastAsiaTheme="minorEastAsia" w:hAnsiTheme="minorHAnsi" w:cstheme="minorBidi"/>
              <w:noProof/>
              <w:kern w:val="2"/>
              <w:sz w:val="24"/>
              <w:szCs w:val="24"/>
              <w:lang w:eastAsia="fr-FR"/>
              <w14:ligatures w14:val="standardContextual"/>
            </w:rPr>
          </w:pPr>
          <w:hyperlink w:anchor="_Toc203637802" w:history="1">
            <w:r w:rsidRPr="009E2247">
              <w:rPr>
                <w:rStyle w:val="Lienhypertexte"/>
                <w:noProof/>
              </w:rPr>
              <w:t>10.4</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rPr>
              <w:t>Les</w:t>
            </w:r>
            <w:r w:rsidRPr="009E2247">
              <w:rPr>
                <w:rStyle w:val="Lienhypertexte"/>
                <w:noProof/>
                <w:spacing w:val="10"/>
              </w:rPr>
              <w:t xml:space="preserve"> </w:t>
            </w:r>
            <w:r w:rsidRPr="009E2247">
              <w:rPr>
                <w:rStyle w:val="Lienhypertexte"/>
                <w:noProof/>
              </w:rPr>
              <w:t>objectifs</w:t>
            </w:r>
            <w:r w:rsidRPr="009E2247">
              <w:rPr>
                <w:rStyle w:val="Lienhypertexte"/>
                <w:noProof/>
                <w:spacing w:val="8"/>
              </w:rPr>
              <w:t xml:space="preserve"> </w:t>
            </w:r>
            <w:r w:rsidRPr="009E2247">
              <w:rPr>
                <w:rStyle w:val="Lienhypertexte"/>
                <w:noProof/>
              </w:rPr>
              <w:t>et</w:t>
            </w:r>
            <w:r w:rsidRPr="009E2247">
              <w:rPr>
                <w:rStyle w:val="Lienhypertexte"/>
                <w:noProof/>
                <w:spacing w:val="9"/>
              </w:rPr>
              <w:t xml:space="preserve"> </w:t>
            </w:r>
            <w:r w:rsidRPr="009E2247">
              <w:rPr>
                <w:rStyle w:val="Lienhypertexte"/>
                <w:noProof/>
              </w:rPr>
              <w:t>résultats</w:t>
            </w:r>
            <w:r w:rsidRPr="009E2247">
              <w:rPr>
                <w:rStyle w:val="Lienhypertexte"/>
                <w:noProof/>
                <w:spacing w:val="11"/>
              </w:rPr>
              <w:t xml:space="preserve"> </w:t>
            </w:r>
            <w:r w:rsidRPr="009E2247">
              <w:rPr>
                <w:rStyle w:val="Lienhypertexte"/>
                <w:noProof/>
              </w:rPr>
              <w:t>attendus</w:t>
            </w:r>
            <w:r w:rsidRPr="009E2247">
              <w:rPr>
                <w:rStyle w:val="Lienhypertexte"/>
                <w:noProof/>
                <w:spacing w:val="10"/>
              </w:rPr>
              <w:t xml:space="preserve"> </w:t>
            </w:r>
            <w:r w:rsidRPr="009E2247">
              <w:rPr>
                <w:rStyle w:val="Lienhypertexte"/>
                <w:noProof/>
              </w:rPr>
              <w:t>(1300</w:t>
            </w:r>
            <w:r w:rsidRPr="009E2247">
              <w:rPr>
                <w:rStyle w:val="Lienhypertexte"/>
                <w:noProof/>
                <w:spacing w:val="12"/>
              </w:rPr>
              <w:t xml:space="preserve"> </w:t>
            </w:r>
            <w:r w:rsidRPr="009E2247">
              <w:rPr>
                <w:rStyle w:val="Lienhypertexte"/>
                <w:noProof/>
              </w:rPr>
              <w:t>caractères</w:t>
            </w:r>
            <w:r w:rsidRPr="009E2247">
              <w:rPr>
                <w:rStyle w:val="Lienhypertexte"/>
                <w:noProof/>
                <w:spacing w:val="8"/>
              </w:rPr>
              <w:t xml:space="preserve"> </w:t>
            </w:r>
            <w:r w:rsidRPr="009E2247">
              <w:rPr>
                <w:rStyle w:val="Lienhypertexte"/>
                <w:noProof/>
              </w:rPr>
              <w:t>maximum)</w:t>
            </w:r>
            <w:r>
              <w:rPr>
                <w:noProof/>
                <w:webHidden/>
              </w:rPr>
              <w:tab/>
            </w:r>
            <w:r>
              <w:rPr>
                <w:noProof/>
                <w:webHidden/>
              </w:rPr>
              <w:fldChar w:fldCharType="begin"/>
            </w:r>
            <w:r>
              <w:rPr>
                <w:noProof/>
                <w:webHidden/>
              </w:rPr>
              <w:instrText xml:space="preserve"> PAGEREF _Toc203637802 \h </w:instrText>
            </w:r>
            <w:r>
              <w:rPr>
                <w:noProof/>
                <w:webHidden/>
              </w:rPr>
            </w:r>
            <w:r>
              <w:rPr>
                <w:noProof/>
                <w:webHidden/>
              </w:rPr>
              <w:fldChar w:fldCharType="separate"/>
            </w:r>
            <w:r>
              <w:rPr>
                <w:noProof/>
                <w:webHidden/>
              </w:rPr>
              <w:t>21</w:t>
            </w:r>
            <w:r>
              <w:rPr>
                <w:noProof/>
                <w:webHidden/>
              </w:rPr>
              <w:fldChar w:fldCharType="end"/>
            </w:r>
          </w:hyperlink>
        </w:p>
        <w:p w14:paraId="5C22B0B1" w14:textId="417024A6" w:rsidR="00123BD2" w:rsidRDefault="00123BD2">
          <w:pPr>
            <w:pStyle w:val="TM2"/>
            <w:rPr>
              <w:rFonts w:asciiTheme="minorHAnsi" w:eastAsiaTheme="minorEastAsia" w:hAnsiTheme="minorHAnsi" w:cstheme="minorBidi"/>
              <w:noProof/>
              <w:kern w:val="2"/>
              <w:sz w:val="24"/>
              <w:szCs w:val="24"/>
              <w:lang w:eastAsia="fr-FR"/>
              <w14:ligatures w14:val="standardContextual"/>
            </w:rPr>
          </w:pPr>
          <w:hyperlink w:anchor="_Toc203637803" w:history="1">
            <w:r w:rsidRPr="009E2247">
              <w:rPr>
                <w:rStyle w:val="Lienhypertexte"/>
                <w:noProof/>
              </w:rPr>
              <w:t>10.5</w:t>
            </w:r>
            <w:r>
              <w:rPr>
                <w:rFonts w:asciiTheme="minorHAnsi" w:eastAsiaTheme="minorEastAsia" w:hAnsiTheme="minorHAnsi" w:cstheme="minorBidi"/>
                <w:noProof/>
                <w:kern w:val="2"/>
                <w:sz w:val="24"/>
                <w:szCs w:val="24"/>
                <w:lang w:eastAsia="fr-FR"/>
                <w14:ligatures w14:val="standardContextual"/>
              </w:rPr>
              <w:tab/>
            </w:r>
            <w:r w:rsidRPr="009E2247">
              <w:rPr>
                <w:rStyle w:val="Lienhypertexte"/>
                <w:noProof/>
              </w:rPr>
              <w:t>Les</w:t>
            </w:r>
            <w:r w:rsidRPr="009E2247">
              <w:rPr>
                <w:rStyle w:val="Lienhypertexte"/>
                <w:noProof/>
                <w:spacing w:val="5"/>
              </w:rPr>
              <w:t xml:space="preserve"> </w:t>
            </w:r>
            <w:r w:rsidRPr="009E2247">
              <w:rPr>
                <w:rStyle w:val="Lienhypertexte"/>
                <w:noProof/>
              </w:rPr>
              <w:t>documents</w:t>
            </w:r>
            <w:r w:rsidRPr="009E2247">
              <w:rPr>
                <w:rStyle w:val="Lienhypertexte"/>
                <w:noProof/>
                <w:spacing w:val="4"/>
              </w:rPr>
              <w:t xml:space="preserve"> </w:t>
            </w:r>
            <w:r w:rsidRPr="009E2247">
              <w:rPr>
                <w:rStyle w:val="Lienhypertexte"/>
                <w:noProof/>
              </w:rPr>
              <w:t>à</w:t>
            </w:r>
            <w:r w:rsidRPr="009E2247">
              <w:rPr>
                <w:rStyle w:val="Lienhypertexte"/>
                <w:noProof/>
                <w:spacing w:val="6"/>
              </w:rPr>
              <w:t xml:space="preserve"> </w:t>
            </w:r>
            <w:r w:rsidRPr="009E2247">
              <w:rPr>
                <w:rStyle w:val="Lienhypertexte"/>
                <w:noProof/>
              </w:rPr>
              <w:t>fournir</w:t>
            </w:r>
            <w:r w:rsidRPr="009E2247">
              <w:rPr>
                <w:rStyle w:val="Lienhypertexte"/>
                <w:noProof/>
                <w:spacing w:val="5"/>
              </w:rPr>
              <w:t xml:space="preserve"> </w:t>
            </w:r>
            <w:r w:rsidRPr="009E2247">
              <w:rPr>
                <w:rStyle w:val="Lienhypertexte"/>
                <w:noProof/>
              </w:rPr>
              <w:t>pour</w:t>
            </w:r>
            <w:r w:rsidRPr="009E2247">
              <w:rPr>
                <w:rStyle w:val="Lienhypertexte"/>
                <w:noProof/>
                <w:spacing w:val="6"/>
              </w:rPr>
              <w:t xml:space="preserve"> </w:t>
            </w:r>
            <w:r w:rsidRPr="009E2247">
              <w:rPr>
                <w:rStyle w:val="Lienhypertexte"/>
                <w:noProof/>
              </w:rPr>
              <w:t>l’instruction</w:t>
            </w:r>
            <w:r>
              <w:rPr>
                <w:noProof/>
                <w:webHidden/>
              </w:rPr>
              <w:tab/>
            </w:r>
            <w:r>
              <w:rPr>
                <w:noProof/>
                <w:webHidden/>
              </w:rPr>
              <w:fldChar w:fldCharType="begin"/>
            </w:r>
            <w:r>
              <w:rPr>
                <w:noProof/>
                <w:webHidden/>
              </w:rPr>
              <w:instrText xml:space="preserve"> PAGEREF _Toc203637803 \h </w:instrText>
            </w:r>
            <w:r>
              <w:rPr>
                <w:noProof/>
                <w:webHidden/>
              </w:rPr>
            </w:r>
            <w:r>
              <w:rPr>
                <w:noProof/>
                <w:webHidden/>
              </w:rPr>
              <w:fldChar w:fldCharType="separate"/>
            </w:r>
            <w:r>
              <w:rPr>
                <w:noProof/>
                <w:webHidden/>
              </w:rPr>
              <w:t>22</w:t>
            </w:r>
            <w:r>
              <w:rPr>
                <w:noProof/>
                <w:webHidden/>
              </w:rPr>
              <w:fldChar w:fldCharType="end"/>
            </w:r>
          </w:hyperlink>
        </w:p>
        <w:p w14:paraId="6187ADCE" w14:textId="39E16306" w:rsidR="00DD7896" w:rsidRDefault="00BA43F7" w:rsidP="00F10E6B">
          <w:pPr>
            <w:spacing w:line="276" w:lineRule="auto"/>
            <w:rPr>
              <w:rFonts w:ascii="Marianne" w:hAnsi="Marianne"/>
              <w:b/>
              <w:bCs/>
            </w:rPr>
          </w:pPr>
          <w:r w:rsidRPr="00B86453">
            <w:rPr>
              <w:rFonts w:ascii="Marianne" w:hAnsi="Marianne"/>
              <w:b/>
              <w:bCs/>
            </w:rPr>
            <w:fldChar w:fldCharType="end"/>
          </w:r>
        </w:p>
        <w:p w14:paraId="4E9563AF" w14:textId="4280C80F" w:rsidR="00EB4B8E" w:rsidRPr="00F10E6B" w:rsidRDefault="00356E42" w:rsidP="00F10E6B">
          <w:pPr>
            <w:spacing w:line="276" w:lineRule="auto"/>
            <w:rPr>
              <w:b/>
              <w:bCs/>
            </w:rPr>
          </w:pPr>
        </w:p>
      </w:sdtContent>
    </w:sdt>
    <w:p w14:paraId="37F468EF" w14:textId="5AE64296" w:rsidR="007C71A2" w:rsidRPr="00514497" w:rsidRDefault="008A3B39" w:rsidP="00DA5F6B">
      <w:pPr>
        <w:pStyle w:val="Titre1"/>
        <w:numPr>
          <w:ilvl w:val="0"/>
          <w:numId w:val="0"/>
        </w:numPr>
        <w:ind w:left="432" w:hanging="432"/>
      </w:pPr>
      <w:bookmarkStart w:id="0" w:name="_Toc203637769"/>
      <w:r>
        <w:lastRenderedPageBreak/>
        <w:t>Préambule</w:t>
      </w:r>
      <w:bookmarkEnd w:id="0"/>
    </w:p>
    <w:p w14:paraId="105C91B3" w14:textId="4A95CEA9" w:rsidR="000F6B90" w:rsidRDefault="000F6B90" w:rsidP="00CB4A7C">
      <w:pPr>
        <w:pStyle w:val="TexteCourantNOIR"/>
        <w:spacing w:before="0" w:after="0" w:line="240" w:lineRule="auto"/>
        <w:rPr>
          <w:rFonts w:ascii="Marianne Light" w:eastAsia="Times New Roman" w:hAnsi="Marianne Light" w:cs="Arial"/>
          <w:color w:val="000000" w:themeColor="text1"/>
          <w:kern w:val="28"/>
          <w:sz w:val="22"/>
          <w:szCs w:val="22"/>
          <w:lang w:eastAsia="fr-FR"/>
          <w14:ligatures w14:val="standard"/>
          <w14:cntxtAlts/>
        </w:rPr>
      </w:pPr>
      <w:r>
        <w:rPr>
          <w:rFonts w:ascii="Marianne Light" w:eastAsia="Times New Roman" w:hAnsi="Marianne Light" w:cs="Arial"/>
          <w:color w:val="000000" w:themeColor="text1"/>
          <w:kern w:val="28"/>
          <w:sz w:val="22"/>
          <w:szCs w:val="22"/>
          <w:lang w:eastAsia="fr-FR"/>
          <w14:ligatures w14:val="standard"/>
          <w14:cntxtAlts/>
        </w:rPr>
        <w:t>La crise énergétique actuelle ainsi que les nouveaux objectifs de décarbonation fixés au niveau européen (fitFor55) renforce</w:t>
      </w:r>
      <w:r w:rsidR="001D2BA1">
        <w:rPr>
          <w:rFonts w:ascii="Marianne Light" w:eastAsia="Times New Roman" w:hAnsi="Marianne Light" w:cs="Arial"/>
          <w:color w:val="000000" w:themeColor="text1"/>
          <w:kern w:val="28"/>
          <w:sz w:val="22"/>
          <w:szCs w:val="22"/>
          <w:lang w:eastAsia="fr-FR"/>
          <w14:ligatures w14:val="standard"/>
          <w14:cntxtAlts/>
        </w:rPr>
        <w:t>nt</w:t>
      </w:r>
      <w:r>
        <w:rPr>
          <w:rFonts w:ascii="Marianne Light" w:eastAsia="Times New Roman" w:hAnsi="Marianne Light" w:cs="Arial"/>
          <w:color w:val="000000" w:themeColor="text1"/>
          <w:kern w:val="28"/>
          <w:sz w:val="22"/>
          <w:szCs w:val="22"/>
          <w:lang w:eastAsia="fr-FR"/>
          <w14:ligatures w14:val="standard"/>
          <w14:cntxtAlts/>
        </w:rPr>
        <w:t xml:space="preserve"> l’enjeu d’accélérer le déploiement de la chaleur renouvelable, vecteur de souveraineté et d’indépendance énergétique. Opérant depuis plus de 10 ans le Fonds chaleur, avec plus de 6000 installations aidées, l’ADEME souhaite via cet appel à projet</w:t>
      </w:r>
      <w:r w:rsidR="00E973F3">
        <w:rPr>
          <w:rFonts w:ascii="Marianne Light" w:eastAsia="Times New Roman" w:hAnsi="Marianne Light" w:cs="Arial"/>
          <w:color w:val="000000" w:themeColor="text1"/>
          <w:kern w:val="28"/>
          <w:sz w:val="22"/>
          <w:szCs w:val="22"/>
          <w:lang w:eastAsia="fr-FR"/>
          <w14:ligatures w14:val="standard"/>
          <w14:cntxtAlts/>
        </w:rPr>
        <w:t>s</w:t>
      </w:r>
      <w:r>
        <w:rPr>
          <w:rFonts w:ascii="Marianne Light" w:eastAsia="Times New Roman" w:hAnsi="Marianne Light" w:cs="Arial"/>
          <w:color w:val="000000" w:themeColor="text1"/>
          <w:kern w:val="28"/>
          <w:sz w:val="22"/>
          <w:szCs w:val="22"/>
          <w:lang w:eastAsia="fr-FR"/>
          <w14:ligatures w14:val="standard"/>
          <w14:cntxtAlts/>
        </w:rPr>
        <w:t xml:space="preserve"> accélérer son déploiement </w:t>
      </w:r>
      <w:r w:rsidR="001A7977">
        <w:rPr>
          <w:rFonts w:ascii="Marianne Light" w:eastAsia="Times New Roman" w:hAnsi="Marianne Light" w:cs="Arial"/>
          <w:color w:val="000000" w:themeColor="text1"/>
          <w:kern w:val="28"/>
          <w:sz w:val="22"/>
          <w:szCs w:val="22"/>
          <w:lang w:eastAsia="fr-FR"/>
          <w14:ligatures w14:val="standard"/>
          <w14:cntxtAlts/>
        </w:rPr>
        <w:t>avec</w:t>
      </w:r>
      <w:r>
        <w:rPr>
          <w:rFonts w:ascii="Marianne Light" w:eastAsia="Times New Roman" w:hAnsi="Marianne Light" w:cs="Arial"/>
          <w:color w:val="000000" w:themeColor="text1"/>
          <w:kern w:val="28"/>
          <w:sz w:val="22"/>
          <w:szCs w:val="22"/>
          <w:lang w:eastAsia="fr-FR"/>
          <w14:ligatures w14:val="standard"/>
          <w14:cntxtAlts/>
        </w:rPr>
        <w:t xml:space="preserve"> l’accompagnement d’opérations groupées sur le patrimoine tertiaire des entreprises.</w:t>
      </w:r>
    </w:p>
    <w:p w14:paraId="463C95DF" w14:textId="77777777" w:rsidR="000F6B90" w:rsidRDefault="000F6B90" w:rsidP="00B820B8">
      <w:pPr>
        <w:pStyle w:val="TexteCourantNOIR"/>
        <w:spacing w:after="0" w:line="240" w:lineRule="auto"/>
        <w:rPr>
          <w:rFonts w:ascii="Marianne Light" w:eastAsia="Times New Roman" w:hAnsi="Marianne Light" w:cs="Arial"/>
          <w:color w:val="000000" w:themeColor="text1"/>
          <w:kern w:val="28"/>
          <w:sz w:val="22"/>
          <w:szCs w:val="22"/>
          <w:lang w:eastAsia="fr-FR"/>
          <w14:ligatures w14:val="standard"/>
          <w14:cntxtAlts/>
        </w:rPr>
      </w:pPr>
    </w:p>
    <w:p w14:paraId="6523D543" w14:textId="786B4CF2" w:rsidR="006A66BC" w:rsidRDefault="006A66BC" w:rsidP="00C06D41">
      <w:pPr>
        <w:jc w:val="both"/>
        <w:rPr>
          <w:rFonts w:ascii="Marianne Light" w:eastAsia="Times New Roman" w:hAnsi="Marianne Light"/>
          <w:color w:val="000000" w:themeColor="text1"/>
          <w:kern w:val="28"/>
          <w:lang w:eastAsia="fr-FR"/>
          <w14:ligatures w14:val="standard"/>
          <w14:cntxtAlts/>
        </w:rPr>
      </w:pPr>
      <w:r>
        <w:rPr>
          <w:rFonts w:ascii="Marianne Light" w:eastAsia="Times New Roman" w:hAnsi="Marianne Light"/>
          <w:color w:val="000000" w:themeColor="text1"/>
          <w:kern w:val="28"/>
          <w:lang w:eastAsia="fr-FR"/>
          <w14:ligatures w14:val="standard"/>
          <w14:cntxtAlts/>
        </w:rPr>
        <w:t xml:space="preserve">Par ailleurs, </w:t>
      </w:r>
      <w:r w:rsidRPr="006A66BC">
        <w:rPr>
          <w:rFonts w:ascii="Marianne Light" w:eastAsia="Times New Roman" w:hAnsi="Marianne Light"/>
          <w:color w:val="000000" w:themeColor="text1"/>
          <w:kern w:val="28"/>
          <w:lang w:eastAsia="fr-FR"/>
          <w14:ligatures w14:val="standard"/>
          <w14:cntxtAlts/>
        </w:rPr>
        <w:t>les impacts du réchauffement climatique se manifestent déjà et s’accentueront ces prochaines décennies. Il est important que les entreprises s’adaptent à cette nouvelle donne climatique et évaluent les besoins en rafraîchissement et en froid</w:t>
      </w:r>
      <w:r w:rsidRPr="006A66BC">
        <w:rPr>
          <w:rFonts w:ascii="Calibri" w:eastAsia="Times New Roman" w:hAnsi="Calibri" w:cs="Calibri"/>
          <w:color w:val="000000" w:themeColor="text1"/>
          <w:kern w:val="28"/>
          <w:lang w:eastAsia="fr-FR"/>
          <w14:ligatures w14:val="standard"/>
          <w14:cntxtAlts/>
        </w:rPr>
        <w:t> </w:t>
      </w:r>
      <w:r w:rsidRPr="006A66BC">
        <w:rPr>
          <w:rFonts w:ascii="Marianne Light" w:eastAsia="Times New Roman" w:hAnsi="Marianne Light"/>
          <w:color w:val="000000" w:themeColor="text1"/>
          <w:kern w:val="28"/>
          <w:lang w:eastAsia="fr-FR"/>
          <w14:ligatures w14:val="standard"/>
          <w14:cntxtAlts/>
        </w:rPr>
        <w:t>de leur bâtiment face aux vagues de chaleur qui seront de plus en plus nombreuses dans une France à +2°C dès 2030 et 2,7°C en 2050</w:t>
      </w:r>
      <w:r w:rsidRPr="00D755DA">
        <w:rPr>
          <w:rStyle w:val="Appelnotedebasdep"/>
          <w:lang w:eastAsia="fr-FR"/>
        </w:rPr>
        <w:footnoteReference w:id="2"/>
      </w:r>
      <w:r w:rsidRPr="006A66BC">
        <w:rPr>
          <w:rFonts w:ascii="Marianne Light" w:eastAsia="Times New Roman" w:hAnsi="Marianne Light"/>
          <w:color w:val="000000" w:themeColor="text1"/>
          <w:kern w:val="28"/>
          <w:lang w:eastAsia="fr-FR"/>
          <w14:ligatures w14:val="standard"/>
          <w14:cntxtAlts/>
        </w:rPr>
        <w:t xml:space="preserve">. L’enjeu sera de proposer une solution de rafraîchissement vertueuse vis-à-vis du climat et d’éviter la </w:t>
      </w:r>
      <w:proofErr w:type="spellStart"/>
      <w:r w:rsidRPr="006A66BC">
        <w:rPr>
          <w:rFonts w:ascii="Marianne Light" w:eastAsia="Times New Roman" w:hAnsi="Marianne Light"/>
          <w:color w:val="000000" w:themeColor="text1"/>
          <w:kern w:val="28"/>
          <w:lang w:eastAsia="fr-FR"/>
          <w14:ligatures w14:val="standard"/>
          <w14:cntxtAlts/>
        </w:rPr>
        <w:t>maladaptation</w:t>
      </w:r>
      <w:proofErr w:type="spellEnd"/>
      <w:r w:rsidRPr="006A66BC">
        <w:rPr>
          <w:rFonts w:ascii="Marianne Light" w:eastAsia="Times New Roman" w:hAnsi="Marianne Light"/>
          <w:color w:val="000000" w:themeColor="text1"/>
          <w:kern w:val="28"/>
          <w:lang w:eastAsia="fr-FR"/>
          <w14:ligatures w14:val="standard"/>
          <w14:cntxtAlts/>
        </w:rPr>
        <w:t xml:space="preserve"> grâce à l’usage de la climatisation, qui accentue les îlots de chaleur en milieu urbain.</w:t>
      </w:r>
    </w:p>
    <w:p w14:paraId="24B78835" w14:textId="77777777" w:rsidR="006A66BC" w:rsidRDefault="006A66BC" w:rsidP="00B820B8">
      <w:pPr>
        <w:pStyle w:val="TexteCourantNOIR"/>
        <w:spacing w:before="0" w:line="240" w:lineRule="auto"/>
        <w:rPr>
          <w:rFonts w:ascii="Marianne Light" w:eastAsia="Times New Roman" w:hAnsi="Marianne Light" w:cs="Arial"/>
          <w:color w:val="000000" w:themeColor="text1"/>
          <w:kern w:val="28"/>
          <w:sz w:val="22"/>
          <w:szCs w:val="22"/>
          <w:lang w:eastAsia="fr-FR"/>
          <w14:ligatures w14:val="standard"/>
          <w14:cntxtAlts/>
        </w:rPr>
      </w:pPr>
    </w:p>
    <w:p w14:paraId="7E22DB5A" w14:textId="61DF152F" w:rsidR="00951240" w:rsidRDefault="00951240" w:rsidP="00CB4A7C">
      <w:pPr>
        <w:pStyle w:val="TexteCourantNOIR"/>
        <w:spacing w:before="0" w:after="0" w:line="240" w:lineRule="auto"/>
        <w:rPr>
          <w:rFonts w:ascii="Marianne Light" w:eastAsia="Times New Roman" w:hAnsi="Marianne Light" w:cs="Arial"/>
          <w:color w:val="000000" w:themeColor="text1"/>
          <w:kern w:val="28"/>
          <w:sz w:val="22"/>
          <w:szCs w:val="22"/>
          <w:lang w:eastAsia="fr-FR"/>
          <w14:ligatures w14:val="standard"/>
          <w14:cntxtAlts/>
        </w:rPr>
      </w:pPr>
      <w:r w:rsidRPr="00951240">
        <w:rPr>
          <w:rFonts w:ascii="Marianne Light" w:eastAsia="Times New Roman" w:hAnsi="Marianne Light" w:cs="Arial"/>
          <w:color w:val="000000" w:themeColor="text1"/>
          <w:kern w:val="28"/>
          <w:sz w:val="22"/>
          <w:szCs w:val="22"/>
          <w:lang w:eastAsia="fr-FR"/>
          <w14:ligatures w14:val="standard"/>
          <w14:cntxtAlts/>
        </w:rPr>
        <w:t>Ce</w:t>
      </w:r>
      <w:r>
        <w:rPr>
          <w:rFonts w:ascii="Marianne Light" w:eastAsia="Times New Roman" w:hAnsi="Marianne Light" w:cs="Arial"/>
          <w:color w:val="000000" w:themeColor="text1"/>
          <w:kern w:val="28"/>
          <w:sz w:val="22"/>
          <w:szCs w:val="22"/>
          <w:lang w:eastAsia="fr-FR"/>
          <w14:ligatures w14:val="standard"/>
          <w14:cntxtAlts/>
        </w:rPr>
        <w:t xml:space="preserve">t appel à projets </w:t>
      </w:r>
      <w:r w:rsidR="008D0FC6">
        <w:rPr>
          <w:rFonts w:ascii="Marianne Light" w:eastAsia="Times New Roman" w:hAnsi="Marianne Light" w:cs="Arial"/>
          <w:color w:val="000000" w:themeColor="text1"/>
          <w:kern w:val="28"/>
          <w:sz w:val="22"/>
          <w:szCs w:val="22"/>
          <w:lang w:eastAsia="fr-FR"/>
          <w14:ligatures w14:val="standard"/>
          <w14:cntxtAlts/>
        </w:rPr>
        <w:t>(ci-après «</w:t>
      </w:r>
      <w:r w:rsidR="008D0FC6">
        <w:rPr>
          <w:rFonts w:ascii="Calibri" w:eastAsia="Times New Roman" w:hAnsi="Calibri" w:cs="Calibri"/>
          <w:color w:val="000000" w:themeColor="text1"/>
          <w:kern w:val="28"/>
          <w:sz w:val="22"/>
          <w:szCs w:val="22"/>
          <w:lang w:eastAsia="fr-FR"/>
          <w14:ligatures w14:val="standard"/>
          <w14:cntxtAlts/>
        </w:rPr>
        <w:t> </w:t>
      </w:r>
      <w:r w:rsidR="008D0FC6">
        <w:rPr>
          <w:rFonts w:ascii="Marianne Light" w:eastAsia="Times New Roman" w:hAnsi="Marianne Light" w:cs="Arial"/>
          <w:color w:val="000000" w:themeColor="text1"/>
          <w:kern w:val="28"/>
          <w:sz w:val="22"/>
          <w:szCs w:val="22"/>
          <w:lang w:eastAsia="fr-FR"/>
          <w14:ligatures w14:val="standard"/>
          <w14:cntxtAlts/>
        </w:rPr>
        <w:t>AAP</w:t>
      </w:r>
      <w:r w:rsidR="008D0FC6">
        <w:rPr>
          <w:rFonts w:ascii="Calibri" w:eastAsia="Times New Roman" w:hAnsi="Calibri" w:cs="Calibri"/>
          <w:color w:val="000000" w:themeColor="text1"/>
          <w:kern w:val="28"/>
          <w:sz w:val="22"/>
          <w:szCs w:val="22"/>
          <w:lang w:eastAsia="fr-FR"/>
          <w14:ligatures w14:val="standard"/>
          <w14:cntxtAlts/>
        </w:rPr>
        <w:t> </w:t>
      </w:r>
      <w:r w:rsidR="008D0FC6">
        <w:rPr>
          <w:rFonts w:ascii="Marianne Light" w:eastAsia="Times New Roman" w:hAnsi="Marianne Light" w:cs="Marianne Light"/>
          <w:color w:val="000000" w:themeColor="text1"/>
          <w:kern w:val="28"/>
          <w:sz w:val="22"/>
          <w:szCs w:val="22"/>
          <w:lang w:eastAsia="fr-FR"/>
          <w14:ligatures w14:val="standard"/>
          <w14:cntxtAlts/>
        </w:rPr>
        <w:t>»</w:t>
      </w:r>
      <w:r w:rsidR="008D0FC6">
        <w:rPr>
          <w:rFonts w:ascii="Marianne Light" w:eastAsia="Times New Roman" w:hAnsi="Marianne Light" w:cs="Arial"/>
          <w:color w:val="000000" w:themeColor="text1"/>
          <w:kern w:val="28"/>
          <w:sz w:val="22"/>
          <w:szCs w:val="22"/>
          <w:lang w:eastAsia="fr-FR"/>
          <w14:ligatures w14:val="standard"/>
          <w14:cntxtAlts/>
        </w:rPr>
        <w:t xml:space="preserve">) </w:t>
      </w:r>
      <w:r>
        <w:rPr>
          <w:rFonts w:ascii="Marianne Light" w:eastAsia="Times New Roman" w:hAnsi="Marianne Light" w:cs="Arial"/>
          <w:color w:val="000000" w:themeColor="text1"/>
          <w:kern w:val="28"/>
          <w:sz w:val="22"/>
          <w:szCs w:val="22"/>
          <w:lang w:eastAsia="fr-FR"/>
          <w14:ligatures w14:val="standard"/>
          <w14:cntxtAlts/>
        </w:rPr>
        <w:t xml:space="preserve">s’adresse aux entreprises exerçant une activité </w:t>
      </w:r>
      <w:r w:rsidR="00BA0FCB">
        <w:rPr>
          <w:rFonts w:ascii="Marianne Light" w:eastAsia="Times New Roman" w:hAnsi="Marianne Light" w:cs="Arial"/>
          <w:color w:val="000000" w:themeColor="text1"/>
          <w:kern w:val="28"/>
          <w:sz w:val="22"/>
          <w:szCs w:val="22"/>
          <w:lang w:eastAsia="fr-FR"/>
          <w14:ligatures w14:val="standard"/>
          <w14:cntxtAlts/>
        </w:rPr>
        <w:t xml:space="preserve">économique </w:t>
      </w:r>
      <w:r>
        <w:rPr>
          <w:rFonts w:ascii="Marianne Light" w:eastAsia="Times New Roman" w:hAnsi="Marianne Light" w:cs="Arial"/>
          <w:color w:val="000000" w:themeColor="text1"/>
          <w:kern w:val="28"/>
          <w:sz w:val="22"/>
          <w:szCs w:val="22"/>
          <w:lang w:eastAsia="fr-FR"/>
          <w14:ligatures w14:val="standard"/>
          <w14:cntxtAlts/>
        </w:rPr>
        <w:t>sur des sites soumis au Décret Eco Energie Tertiaire</w:t>
      </w:r>
      <w:r w:rsidR="2E6114AF">
        <w:rPr>
          <w:rFonts w:ascii="Marianne Light" w:eastAsia="Times New Roman" w:hAnsi="Marianne Light" w:cs="Arial"/>
          <w:color w:val="000000" w:themeColor="text1"/>
          <w:kern w:val="28"/>
          <w:sz w:val="22"/>
          <w:szCs w:val="22"/>
          <w:lang w:eastAsia="fr-FR"/>
          <w14:ligatures w14:val="standard"/>
          <w14:cntxtAlts/>
        </w:rPr>
        <w:t xml:space="preserve"> </w:t>
      </w:r>
      <w:r w:rsidR="2E6114AF" w:rsidRPr="1838B098">
        <w:rPr>
          <w:rFonts w:ascii="Marianne Light" w:eastAsia="Times New Roman" w:hAnsi="Marianne Light" w:cs="Arial"/>
          <w:color w:val="000000" w:themeColor="text1"/>
          <w:sz w:val="22"/>
          <w:szCs w:val="22"/>
          <w:lang w:eastAsia="fr-FR"/>
        </w:rPr>
        <w:t>du 23 juillet 2019 relatif aux obligations d'actions de réduction de la consommation d'énergie finale dans des bâtiments à usage tertiaire</w:t>
      </w:r>
      <w:r>
        <w:rPr>
          <w:rStyle w:val="Appelnotedebasdep"/>
          <w:rFonts w:ascii="Marianne Light" w:eastAsia="Times New Roman" w:hAnsi="Marianne Light" w:cs="Arial"/>
          <w:color w:val="000000" w:themeColor="text1"/>
          <w:kern w:val="28"/>
          <w:sz w:val="22"/>
          <w:szCs w:val="22"/>
          <w:lang w:eastAsia="fr-FR"/>
          <w14:ligatures w14:val="standard"/>
          <w14:cntxtAlts/>
        </w:rPr>
        <w:footnoteReference w:id="3"/>
      </w:r>
      <w:r>
        <w:rPr>
          <w:rFonts w:ascii="Marianne Light" w:eastAsia="Times New Roman" w:hAnsi="Marianne Light" w:cs="Arial"/>
          <w:color w:val="000000" w:themeColor="text1"/>
          <w:kern w:val="28"/>
          <w:sz w:val="22"/>
          <w:szCs w:val="22"/>
          <w:lang w:eastAsia="fr-FR"/>
          <w14:ligatures w14:val="standard"/>
          <w14:cntxtAlts/>
        </w:rPr>
        <w:t xml:space="preserve"> (ci-après </w:t>
      </w:r>
      <w:r w:rsidR="008D0FC6">
        <w:rPr>
          <w:rFonts w:ascii="Marianne Light" w:eastAsia="Times New Roman" w:hAnsi="Marianne Light" w:cs="Arial"/>
          <w:color w:val="000000" w:themeColor="text1"/>
          <w:kern w:val="28"/>
          <w:sz w:val="22"/>
          <w:szCs w:val="22"/>
          <w:lang w:eastAsia="fr-FR"/>
          <w14:ligatures w14:val="standard"/>
          <w14:cntxtAlts/>
        </w:rPr>
        <w:t>«</w:t>
      </w:r>
      <w:r w:rsidR="008D0FC6">
        <w:rPr>
          <w:rFonts w:ascii="Calibri" w:eastAsia="Times New Roman" w:hAnsi="Calibri" w:cs="Calibri"/>
          <w:color w:val="000000" w:themeColor="text1"/>
          <w:kern w:val="28"/>
          <w:sz w:val="22"/>
          <w:szCs w:val="22"/>
          <w:lang w:eastAsia="fr-FR"/>
          <w14:ligatures w14:val="standard"/>
          <w14:cntxtAlts/>
        </w:rPr>
        <w:t> </w:t>
      </w:r>
      <w:r>
        <w:rPr>
          <w:rFonts w:ascii="Marianne Light" w:eastAsia="Times New Roman" w:hAnsi="Marianne Light" w:cs="Arial"/>
          <w:color w:val="000000" w:themeColor="text1"/>
          <w:kern w:val="28"/>
          <w:sz w:val="22"/>
          <w:szCs w:val="22"/>
          <w:lang w:eastAsia="fr-FR"/>
          <w14:ligatures w14:val="standard"/>
          <w14:cntxtAlts/>
        </w:rPr>
        <w:t>DEET</w:t>
      </w:r>
      <w:r w:rsidR="008D0FC6">
        <w:rPr>
          <w:rFonts w:ascii="Calibri" w:eastAsia="Times New Roman" w:hAnsi="Calibri" w:cs="Calibri"/>
          <w:color w:val="000000" w:themeColor="text1"/>
          <w:kern w:val="28"/>
          <w:sz w:val="22"/>
          <w:szCs w:val="22"/>
          <w:lang w:eastAsia="fr-FR"/>
          <w14:ligatures w14:val="standard"/>
          <w14:cntxtAlts/>
        </w:rPr>
        <w:t> </w:t>
      </w:r>
      <w:r w:rsidR="008D0FC6">
        <w:rPr>
          <w:rFonts w:ascii="Marianne Light" w:eastAsia="Times New Roman" w:hAnsi="Marianne Light" w:cs="Marianne Light"/>
          <w:color w:val="000000" w:themeColor="text1"/>
          <w:kern w:val="28"/>
          <w:sz w:val="22"/>
          <w:szCs w:val="22"/>
          <w:lang w:eastAsia="fr-FR"/>
          <w14:ligatures w14:val="standard"/>
          <w14:cntxtAlts/>
        </w:rPr>
        <w:t>»</w:t>
      </w:r>
      <w:r>
        <w:rPr>
          <w:rFonts w:ascii="Marianne Light" w:eastAsia="Times New Roman" w:hAnsi="Marianne Light" w:cs="Arial"/>
          <w:color w:val="000000" w:themeColor="text1"/>
          <w:kern w:val="28"/>
          <w:sz w:val="22"/>
          <w:szCs w:val="22"/>
          <w:lang w:eastAsia="fr-FR"/>
          <w14:ligatures w14:val="standard"/>
          <w14:cntxtAlts/>
        </w:rPr>
        <w:t>).</w:t>
      </w:r>
    </w:p>
    <w:p w14:paraId="0C600703" w14:textId="77777777" w:rsidR="00951240" w:rsidRDefault="00951240" w:rsidP="00951240">
      <w:pPr>
        <w:pStyle w:val="TexteCourantNOIR"/>
        <w:spacing w:line="240" w:lineRule="auto"/>
        <w:rPr>
          <w:rFonts w:ascii="Marianne Light" w:eastAsia="Times New Roman" w:hAnsi="Marianne Light" w:cs="Arial"/>
          <w:color w:val="000000" w:themeColor="text1"/>
          <w:kern w:val="28"/>
          <w:sz w:val="22"/>
          <w:szCs w:val="20"/>
          <w:lang w:eastAsia="fr-FR"/>
          <w14:ligatures w14:val="standard"/>
          <w14:cntxtAlts/>
        </w:rPr>
      </w:pPr>
    </w:p>
    <w:p w14:paraId="2E79DD0B" w14:textId="1C3C5D73" w:rsidR="001D13CD" w:rsidRDefault="00951240" w:rsidP="003A4302">
      <w:pPr>
        <w:pStyle w:val="TexteCourantNOIR"/>
        <w:spacing w:line="240" w:lineRule="auto"/>
        <w:rPr>
          <w:rFonts w:ascii="Marianne Light" w:eastAsia="Times New Roman" w:hAnsi="Marianne Light" w:cs="Arial"/>
          <w:color w:val="000000" w:themeColor="text1"/>
          <w:kern w:val="28"/>
          <w:sz w:val="22"/>
          <w:szCs w:val="22"/>
          <w:lang w:eastAsia="fr-FR"/>
          <w14:ligatures w14:val="standard"/>
          <w14:cntxtAlts/>
        </w:rPr>
      </w:pPr>
      <w:r>
        <w:rPr>
          <w:rFonts w:ascii="Marianne Light" w:eastAsia="Times New Roman" w:hAnsi="Marianne Light" w:cs="Arial"/>
          <w:color w:val="000000" w:themeColor="text1"/>
          <w:kern w:val="28"/>
          <w:sz w:val="22"/>
          <w:szCs w:val="22"/>
          <w:lang w:eastAsia="fr-FR"/>
          <w14:ligatures w14:val="standard"/>
          <w14:cntxtAlts/>
        </w:rPr>
        <w:t xml:space="preserve">Il </w:t>
      </w:r>
      <w:r w:rsidR="008D0FC6">
        <w:rPr>
          <w:rFonts w:ascii="Marianne Light" w:eastAsia="Times New Roman" w:hAnsi="Marianne Light" w:cs="Arial"/>
          <w:color w:val="000000" w:themeColor="text1"/>
          <w:kern w:val="28"/>
          <w:sz w:val="22"/>
          <w:szCs w:val="22"/>
          <w:lang w:eastAsia="fr-FR"/>
          <w14:ligatures w14:val="standard"/>
          <w14:cntxtAlts/>
        </w:rPr>
        <w:t>a pour objectif</w:t>
      </w:r>
      <w:r>
        <w:rPr>
          <w:rFonts w:ascii="Marianne Light" w:eastAsia="Times New Roman" w:hAnsi="Marianne Light" w:cs="Arial"/>
          <w:color w:val="000000" w:themeColor="text1"/>
          <w:kern w:val="28"/>
          <w:sz w:val="22"/>
          <w:szCs w:val="22"/>
          <w:lang w:eastAsia="fr-FR"/>
          <w14:ligatures w14:val="standard"/>
          <w14:cntxtAlts/>
        </w:rPr>
        <w:t xml:space="preserve"> </w:t>
      </w:r>
      <w:r w:rsidR="003A4302" w:rsidRPr="51091093">
        <w:rPr>
          <w:rFonts w:ascii="Marianne Light" w:eastAsia="Times New Roman" w:hAnsi="Marianne Light" w:cs="Arial"/>
          <w:color w:val="000000" w:themeColor="text1"/>
          <w:sz w:val="22"/>
          <w:szCs w:val="22"/>
          <w:lang w:eastAsia="fr-FR"/>
        </w:rPr>
        <w:t>de</w:t>
      </w:r>
      <w:r w:rsidR="001D13CD">
        <w:rPr>
          <w:rFonts w:ascii="Marianne Light" w:eastAsia="Times New Roman" w:hAnsi="Marianne Light" w:cs="Arial"/>
          <w:color w:val="000000" w:themeColor="text1"/>
          <w:kern w:val="28"/>
          <w:sz w:val="22"/>
          <w:szCs w:val="22"/>
          <w:lang w:eastAsia="fr-FR"/>
          <w14:ligatures w14:val="standard"/>
          <w14:cntxtAlts/>
        </w:rPr>
        <w:t xml:space="preserve"> promouvoir</w:t>
      </w:r>
      <w:r w:rsidR="008D0FC6">
        <w:rPr>
          <w:rFonts w:ascii="Marianne Light" w:eastAsia="Times New Roman" w:hAnsi="Marianne Light" w:cs="Arial"/>
          <w:color w:val="000000" w:themeColor="text1"/>
          <w:kern w:val="28"/>
          <w:sz w:val="22"/>
          <w:szCs w:val="22"/>
          <w:lang w:eastAsia="fr-FR"/>
          <w14:ligatures w14:val="standard"/>
          <w14:cntxtAlts/>
        </w:rPr>
        <w:t>, sur ces sites,</w:t>
      </w:r>
      <w:r w:rsidR="003A4302" w:rsidRPr="51091093">
        <w:rPr>
          <w:rFonts w:ascii="Marianne Light" w:eastAsia="Times New Roman" w:hAnsi="Marianne Light" w:cs="Arial"/>
          <w:color w:val="000000" w:themeColor="text1"/>
          <w:sz w:val="22"/>
          <w:szCs w:val="22"/>
          <w:lang w:eastAsia="fr-FR"/>
        </w:rPr>
        <w:t xml:space="preserve"> </w:t>
      </w:r>
      <w:r w:rsidR="001D13CD">
        <w:rPr>
          <w:rFonts w:ascii="Marianne Light" w:eastAsia="Times New Roman" w:hAnsi="Marianne Light" w:cs="Arial"/>
          <w:color w:val="000000" w:themeColor="text1"/>
          <w:kern w:val="28"/>
          <w:sz w:val="22"/>
          <w:szCs w:val="22"/>
          <w:lang w:eastAsia="fr-FR"/>
          <w14:ligatures w14:val="standard"/>
          <w14:cntxtAlts/>
        </w:rPr>
        <w:t>la production et</w:t>
      </w:r>
      <w:r w:rsidR="008D0FC6">
        <w:rPr>
          <w:rFonts w:ascii="Marianne Light" w:eastAsia="Times New Roman" w:hAnsi="Marianne Light" w:cs="Arial"/>
          <w:color w:val="000000" w:themeColor="text1"/>
          <w:kern w:val="28"/>
          <w:sz w:val="22"/>
          <w:szCs w:val="22"/>
          <w:lang w:eastAsia="fr-FR"/>
          <w14:ligatures w14:val="standard"/>
          <w14:cntxtAlts/>
        </w:rPr>
        <w:t xml:space="preserve"> </w:t>
      </w:r>
      <w:r w:rsidR="001D13CD">
        <w:rPr>
          <w:rFonts w:ascii="Marianne Light" w:eastAsia="Times New Roman" w:hAnsi="Marianne Light" w:cs="Arial"/>
          <w:color w:val="000000" w:themeColor="text1"/>
          <w:kern w:val="28"/>
          <w:sz w:val="22"/>
          <w:szCs w:val="22"/>
          <w:lang w:eastAsia="fr-FR"/>
          <w14:ligatures w14:val="standard"/>
          <w14:cntxtAlts/>
        </w:rPr>
        <w:t>l’utilisation</w:t>
      </w:r>
      <w:r w:rsidR="008D0FC6">
        <w:rPr>
          <w:rFonts w:ascii="Marianne Light" w:eastAsia="Times New Roman" w:hAnsi="Marianne Light" w:cs="Arial"/>
          <w:color w:val="000000" w:themeColor="text1"/>
          <w:kern w:val="28"/>
          <w:sz w:val="22"/>
          <w:szCs w:val="22"/>
          <w:lang w:eastAsia="fr-FR"/>
          <w14:ligatures w14:val="standard"/>
          <w14:cntxtAlts/>
        </w:rPr>
        <w:t xml:space="preserve"> de chaleur</w:t>
      </w:r>
      <w:r w:rsidR="00B02544">
        <w:rPr>
          <w:rFonts w:ascii="Marianne Light" w:eastAsia="Times New Roman" w:hAnsi="Marianne Light" w:cs="Arial"/>
          <w:color w:val="000000" w:themeColor="text1"/>
          <w:kern w:val="28"/>
          <w:sz w:val="22"/>
          <w:szCs w:val="22"/>
          <w:lang w:eastAsia="fr-FR"/>
          <w14:ligatures w14:val="standard"/>
          <w14:cntxtAlts/>
        </w:rPr>
        <w:t xml:space="preserve"> et de froid</w:t>
      </w:r>
      <w:r w:rsidR="008D0FC6">
        <w:rPr>
          <w:rFonts w:ascii="Marianne Light" w:eastAsia="Times New Roman" w:hAnsi="Marianne Light" w:cs="Arial"/>
          <w:color w:val="000000" w:themeColor="text1"/>
          <w:kern w:val="28"/>
          <w:sz w:val="22"/>
          <w:szCs w:val="22"/>
          <w:lang w:eastAsia="fr-FR"/>
          <w14:ligatures w14:val="standard"/>
          <w14:cntxtAlts/>
        </w:rPr>
        <w:t xml:space="preserve"> renouvelable</w:t>
      </w:r>
      <w:r w:rsidR="003A4302" w:rsidRPr="51091093">
        <w:rPr>
          <w:rFonts w:ascii="Marianne Light" w:eastAsia="Times New Roman" w:hAnsi="Marianne Light" w:cs="Arial"/>
          <w:color w:val="000000" w:themeColor="text1"/>
          <w:sz w:val="22"/>
          <w:szCs w:val="22"/>
          <w:lang w:eastAsia="fr-FR"/>
        </w:rPr>
        <w:t xml:space="preserve"> et l’amélioration de l’efficacité énergétique,</w:t>
      </w:r>
      <w:r w:rsidR="008D0FC6">
        <w:rPr>
          <w:rFonts w:ascii="Marianne Light" w:eastAsia="Times New Roman" w:hAnsi="Marianne Light" w:cs="Arial"/>
          <w:color w:val="000000" w:themeColor="text1"/>
          <w:kern w:val="28"/>
          <w:sz w:val="22"/>
          <w:szCs w:val="22"/>
          <w:lang w:eastAsia="fr-FR"/>
          <w14:ligatures w14:val="standard"/>
          <w14:cntxtAlts/>
        </w:rPr>
        <w:t xml:space="preserve"> notamment par le biais </w:t>
      </w:r>
      <w:r w:rsidR="00F044F2">
        <w:rPr>
          <w:rFonts w:ascii="Marianne Light" w:eastAsia="Times New Roman" w:hAnsi="Marianne Light" w:cs="Arial"/>
          <w:color w:val="000000" w:themeColor="text1"/>
          <w:kern w:val="28"/>
          <w:sz w:val="22"/>
          <w:szCs w:val="22"/>
          <w:lang w:eastAsia="fr-FR"/>
          <w14:ligatures w14:val="standard"/>
          <w14:cntxtAlts/>
        </w:rPr>
        <w:t>d’aides</w:t>
      </w:r>
      <w:r w:rsidR="008D0FC6">
        <w:rPr>
          <w:rFonts w:ascii="Marianne Light" w:eastAsia="Times New Roman" w:hAnsi="Marianne Light" w:cs="Arial"/>
          <w:color w:val="000000" w:themeColor="text1"/>
          <w:kern w:val="28"/>
          <w:sz w:val="22"/>
          <w:szCs w:val="22"/>
          <w:lang w:eastAsia="fr-FR"/>
          <w14:ligatures w14:val="standard"/>
          <w14:cntxtAlts/>
        </w:rPr>
        <w:t xml:space="preserve"> issue</w:t>
      </w:r>
      <w:r w:rsidR="00F044F2">
        <w:rPr>
          <w:rFonts w:ascii="Marianne Light" w:eastAsia="Times New Roman" w:hAnsi="Marianne Light" w:cs="Arial"/>
          <w:color w:val="000000" w:themeColor="text1"/>
          <w:kern w:val="28"/>
          <w:sz w:val="22"/>
          <w:szCs w:val="22"/>
          <w:lang w:eastAsia="fr-FR"/>
          <w14:ligatures w14:val="standard"/>
          <w14:cntxtAlts/>
        </w:rPr>
        <w:t>s</w:t>
      </w:r>
      <w:r w:rsidR="008D0FC6">
        <w:rPr>
          <w:rFonts w:ascii="Marianne Light" w:eastAsia="Times New Roman" w:hAnsi="Marianne Light" w:cs="Arial"/>
          <w:color w:val="000000" w:themeColor="text1"/>
          <w:kern w:val="28"/>
          <w:sz w:val="22"/>
          <w:szCs w:val="22"/>
          <w:lang w:eastAsia="fr-FR"/>
          <w14:ligatures w14:val="standard"/>
          <w14:cntxtAlts/>
        </w:rPr>
        <w:t xml:space="preserve"> du dispositif «</w:t>
      </w:r>
      <w:r w:rsidR="008D0FC6">
        <w:rPr>
          <w:rFonts w:ascii="Calibri" w:eastAsia="Times New Roman" w:hAnsi="Calibri" w:cs="Calibri"/>
          <w:color w:val="000000" w:themeColor="text1"/>
          <w:kern w:val="28"/>
          <w:sz w:val="22"/>
          <w:szCs w:val="22"/>
          <w:lang w:eastAsia="fr-FR"/>
          <w14:ligatures w14:val="standard"/>
          <w14:cntxtAlts/>
        </w:rPr>
        <w:t> </w:t>
      </w:r>
      <w:r w:rsidR="008D0FC6">
        <w:rPr>
          <w:rFonts w:ascii="Marianne Light" w:eastAsia="Times New Roman" w:hAnsi="Marianne Light" w:cs="Arial"/>
          <w:color w:val="000000" w:themeColor="text1"/>
          <w:kern w:val="28"/>
          <w:sz w:val="22"/>
          <w:szCs w:val="22"/>
          <w:lang w:eastAsia="fr-FR"/>
          <w14:ligatures w14:val="standard"/>
          <w14:cntxtAlts/>
        </w:rPr>
        <w:t>Fonds Chaleur</w:t>
      </w:r>
      <w:r w:rsidR="008D0FC6">
        <w:rPr>
          <w:rFonts w:ascii="Calibri" w:eastAsia="Times New Roman" w:hAnsi="Calibri" w:cs="Calibri"/>
          <w:color w:val="000000" w:themeColor="text1"/>
          <w:kern w:val="28"/>
          <w:sz w:val="22"/>
          <w:szCs w:val="22"/>
          <w:lang w:eastAsia="fr-FR"/>
          <w14:ligatures w14:val="standard"/>
          <w14:cntxtAlts/>
        </w:rPr>
        <w:t> </w:t>
      </w:r>
      <w:r w:rsidR="008D0FC6">
        <w:rPr>
          <w:rFonts w:ascii="Marianne Light" w:eastAsia="Times New Roman" w:hAnsi="Marianne Light" w:cs="Marianne Light"/>
          <w:color w:val="000000" w:themeColor="text1"/>
          <w:kern w:val="28"/>
          <w:sz w:val="22"/>
          <w:szCs w:val="22"/>
          <w:lang w:eastAsia="fr-FR"/>
          <w14:ligatures w14:val="standard"/>
          <w14:cntxtAlts/>
        </w:rPr>
        <w:t>»</w:t>
      </w:r>
      <w:r w:rsidR="008D0FC6">
        <w:rPr>
          <w:rFonts w:ascii="Marianne Light" w:eastAsia="Times New Roman" w:hAnsi="Marianne Light" w:cs="Arial"/>
          <w:color w:val="000000" w:themeColor="text1"/>
          <w:kern w:val="28"/>
          <w:sz w:val="22"/>
          <w:szCs w:val="22"/>
          <w:lang w:eastAsia="fr-FR"/>
          <w14:ligatures w14:val="standard"/>
          <w14:cntxtAlts/>
        </w:rPr>
        <w:t xml:space="preserve"> opéré par l’ADEME</w:t>
      </w:r>
      <w:r w:rsidR="008D0FC6">
        <w:rPr>
          <w:rStyle w:val="Appelnotedebasdep"/>
          <w:rFonts w:ascii="Marianne Light" w:eastAsia="Times New Roman" w:hAnsi="Marianne Light" w:cs="Arial"/>
          <w:color w:val="000000" w:themeColor="text1"/>
          <w:kern w:val="28"/>
          <w:sz w:val="22"/>
          <w:szCs w:val="22"/>
          <w:lang w:eastAsia="fr-FR"/>
          <w14:ligatures w14:val="standard"/>
          <w14:cntxtAlts/>
        </w:rPr>
        <w:footnoteReference w:id="4"/>
      </w:r>
      <w:r w:rsidR="2BFF051E" w:rsidRPr="1838B098">
        <w:rPr>
          <w:rFonts w:ascii="Marianne Light" w:eastAsia="Times New Roman" w:hAnsi="Marianne Light" w:cs="Arial"/>
          <w:color w:val="000000" w:themeColor="text1"/>
          <w:sz w:val="22"/>
          <w:szCs w:val="22"/>
          <w:lang w:eastAsia="fr-FR"/>
        </w:rPr>
        <w:t>.</w:t>
      </w:r>
    </w:p>
    <w:p w14:paraId="7065117C" w14:textId="705CBDAD" w:rsidR="008D0FC6" w:rsidRDefault="008D0FC6" w:rsidP="00951240">
      <w:pPr>
        <w:pStyle w:val="TexteCourantNOIR"/>
        <w:spacing w:line="240" w:lineRule="auto"/>
        <w:rPr>
          <w:rFonts w:ascii="Marianne Light" w:eastAsia="Times New Roman" w:hAnsi="Marianne Light" w:cs="Arial"/>
          <w:color w:val="000000" w:themeColor="text1"/>
          <w:kern w:val="28"/>
          <w:sz w:val="22"/>
          <w:szCs w:val="20"/>
          <w:lang w:eastAsia="fr-FR"/>
          <w14:ligatures w14:val="standard"/>
          <w14:cntxtAlts/>
        </w:rPr>
      </w:pPr>
    </w:p>
    <w:p w14:paraId="5C3E0DA8" w14:textId="7990F0D0" w:rsidR="00287C4E" w:rsidRDefault="7A2D9C47" w:rsidP="00F044F2">
      <w:pPr>
        <w:pStyle w:val="TexteCourantNOIR"/>
        <w:spacing w:line="240" w:lineRule="auto"/>
        <w:rPr>
          <w:rFonts w:ascii="Marianne Light" w:eastAsia="Times New Roman" w:hAnsi="Marianne Light" w:cs="Arial"/>
          <w:color w:val="000000" w:themeColor="text1"/>
          <w:sz w:val="22"/>
          <w:szCs w:val="22"/>
          <w:lang w:eastAsia="fr-FR"/>
        </w:rPr>
      </w:pPr>
      <w:r w:rsidRPr="73259B86">
        <w:rPr>
          <w:rFonts w:ascii="Marianne Light" w:eastAsia="Times New Roman" w:hAnsi="Marianne Light" w:cs="Arial"/>
          <w:color w:val="000000" w:themeColor="text1"/>
          <w:sz w:val="22"/>
          <w:szCs w:val="22"/>
          <w:lang w:eastAsia="fr-FR"/>
        </w:rPr>
        <w:t>C</w:t>
      </w:r>
      <w:r w:rsidR="0D00AC2A">
        <w:rPr>
          <w:rFonts w:ascii="Marianne Light" w:eastAsia="Times New Roman" w:hAnsi="Marianne Light" w:cs="Arial"/>
          <w:color w:val="000000" w:themeColor="text1"/>
          <w:kern w:val="28"/>
          <w:sz w:val="22"/>
          <w:szCs w:val="22"/>
          <w:lang w:eastAsia="fr-FR"/>
          <w14:ligatures w14:val="standard"/>
          <w14:cntxtAlts/>
        </w:rPr>
        <w:t xml:space="preserve">et AAP </w:t>
      </w:r>
      <w:r w:rsidR="2CBAE615">
        <w:rPr>
          <w:rFonts w:ascii="Marianne Light" w:eastAsia="Times New Roman" w:hAnsi="Marianne Light" w:cs="Arial"/>
          <w:color w:val="000000" w:themeColor="text1"/>
          <w:kern w:val="28"/>
          <w:sz w:val="22"/>
          <w:szCs w:val="22"/>
          <w:lang w:eastAsia="fr-FR"/>
          <w14:ligatures w14:val="standard"/>
          <w14:cntxtAlts/>
        </w:rPr>
        <w:t xml:space="preserve">donnera lieu à la </w:t>
      </w:r>
      <w:r w:rsidR="734CD955">
        <w:rPr>
          <w:rFonts w:ascii="Marianne Light" w:eastAsia="Times New Roman" w:hAnsi="Marianne Light" w:cs="Arial"/>
          <w:color w:val="000000" w:themeColor="text1"/>
          <w:kern w:val="28"/>
          <w:sz w:val="22"/>
          <w:szCs w:val="22"/>
          <w:lang w:eastAsia="fr-FR"/>
          <w14:ligatures w14:val="standard"/>
          <w14:cntxtAlts/>
        </w:rPr>
        <w:t>rédaction</w:t>
      </w:r>
      <w:r w:rsidR="2CBAE615">
        <w:rPr>
          <w:rFonts w:ascii="Marianne Light" w:eastAsia="Times New Roman" w:hAnsi="Marianne Light" w:cs="Arial"/>
          <w:color w:val="000000" w:themeColor="text1"/>
          <w:kern w:val="28"/>
          <w:sz w:val="22"/>
          <w:szCs w:val="22"/>
          <w:lang w:eastAsia="fr-FR"/>
          <w14:ligatures w14:val="standard"/>
          <w14:cntxtAlts/>
        </w:rPr>
        <w:t xml:space="preserve"> </w:t>
      </w:r>
      <w:r w:rsidR="43570009" w:rsidRPr="73259B86">
        <w:rPr>
          <w:rFonts w:ascii="Marianne Light" w:eastAsia="Times New Roman" w:hAnsi="Marianne Light" w:cs="Arial"/>
          <w:color w:val="000000" w:themeColor="text1"/>
          <w:sz w:val="22"/>
          <w:szCs w:val="22"/>
          <w:lang w:eastAsia="fr-FR"/>
        </w:rPr>
        <w:t>de conventions d'aide groupées</w:t>
      </w:r>
      <w:r w:rsidR="6E50BE8A">
        <w:rPr>
          <w:rFonts w:ascii="Marianne Light" w:eastAsia="Times New Roman" w:hAnsi="Marianne Light" w:cs="Arial"/>
          <w:color w:val="000000" w:themeColor="text1"/>
          <w:sz w:val="22"/>
          <w:szCs w:val="22"/>
          <w:lang w:eastAsia="fr-FR"/>
        </w:rPr>
        <w:t xml:space="preserve"> </w:t>
      </w:r>
      <w:r w:rsidR="0FA9BE7F">
        <w:rPr>
          <w:rFonts w:ascii="Marianne Light" w:eastAsia="Times New Roman" w:hAnsi="Marianne Light" w:cs="Arial"/>
          <w:color w:val="000000" w:themeColor="text1"/>
          <w:sz w:val="22"/>
          <w:szCs w:val="22"/>
          <w:lang w:eastAsia="fr-FR"/>
        </w:rPr>
        <w:t xml:space="preserve">(convention qui couvre différents sites </w:t>
      </w:r>
      <w:r w:rsidR="00484AC3">
        <w:rPr>
          <w:rFonts w:ascii="Marianne Light" w:eastAsia="Times New Roman" w:hAnsi="Marianne Light" w:cs="Arial"/>
          <w:color w:val="000000" w:themeColor="text1"/>
          <w:sz w:val="22"/>
          <w:szCs w:val="22"/>
          <w:lang w:eastAsia="fr-FR"/>
        </w:rPr>
        <w:t xml:space="preserve">appartenant ou non à </w:t>
      </w:r>
      <w:r w:rsidR="0FA9BE7F">
        <w:rPr>
          <w:rFonts w:ascii="Marianne Light" w:eastAsia="Times New Roman" w:hAnsi="Marianne Light" w:cs="Arial"/>
          <w:color w:val="000000" w:themeColor="text1"/>
          <w:sz w:val="22"/>
          <w:szCs w:val="22"/>
          <w:lang w:eastAsia="fr-FR"/>
        </w:rPr>
        <w:t xml:space="preserve">une même entreprise) </w:t>
      </w:r>
      <w:r w:rsidR="6E50BE8A">
        <w:rPr>
          <w:rFonts w:ascii="Marianne Light" w:eastAsia="Times New Roman" w:hAnsi="Marianne Light" w:cs="Arial"/>
          <w:color w:val="000000" w:themeColor="text1"/>
          <w:kern w:val="28"/>
          <w:sz w:val="22"/>
          <w:szCs w:val="22"/>
          <w:lang w:eastAsia="fr-FR"/>
          <w14:ligatures w14:val="standard"/>
          <w14:cntxtAlts/>
        </w:rPr>
        <w:t xml:space="preserve">qui </w:t>
      </w:r>
      <w:r w:rsidR="6E50BE8A" w:rsidRPr="73259B86">
        <w:rPr>
          <w:rFonts w:ascii="Marianne Light" w:eastAsia="Times New Roman" w:hAnsi="Marianne Light" w:cs="Arial"/>
          <w:color w:val="000000" w:themeColor="text1"/>
          <w:sz w:val="22"/>
          <w:szCs w:val="22"/>
          <w:lang w:eastAsia="fr-FR"/>
        </w:rPr>
        <w:t>lie</w:t>
      </w:r>
      <w:r w:rsidR="4FD4C340" w:rsidRPr="73259B86">
        <w:rPr>
          <w:rFonts w:ascii="Marianne Light" w:eastAsia="Times New Roman" w:hAnsi="Marianne Light" w:cs="Arial"/>
          <w:color w:val="000000" w:themeColor="text1"/>
          <w:sz w:val="22"/>
          <w:szCs w:val="22"/>
          <w:lang w:eastAsia="fr-FR"/>
        </w:rPr>
        <w:t xml:space="preserve">nt, chacune d’elles, </w:t>
      </w:r>
      <w:r w:rsidR="0066389B">
        <w:rPr>
          <w:rFonts w:ascii="Marianne Light" w:eastAsia="Times New Roman" w:hAnsi="Marianne Light" w:cs="Arial"/>
          <w:color w:val="000000" w:themeColor="text1"/>
          <w:sz w:val="22"/>
          <w:szCs w:val="22"/>
          <w:lang w:eastAsia="fr-FR"/>
        </w:rPr>
        <w:t>un porteur de projet</w:t>
      </w:r>
      <w:r w:rsidR="4FD4C340" w:rsidRPr="73259B86">
        <w:rPr>
          <w:rFonts w:ascii="Marianne Light" w:eastAsia="Times New Roman" w:hAnsi="Marianne Light" w:cs="Arial"/>
          <w:color w:val="000000" w:themeColor="text1"/>
          <w:sz w:val="22"/>
          <w:szCs w:val="22"/>
          <w:lang w:eastAsia="fr-FR"/>
        </w:rPr>
        <w:t xml:space="preserve"> lauréat de cet AAP</w:t>
      </w:r>
      <w:r w:rsidR="6E50BE8A">
        <w:rPr>
          <w:rFonts w:ascii="Marianne Light" w:eastAsia="Times New Roman" w:hAnsi="Marianne Light" w:cs="Arial"/>
          <w:color w:val="000000" w:themeColor="text1"/>
          <w:kern w:val="28"/>
          <w:sz w:val="22"/>
          <w:szCs w:val="22"/>
          <w:lang w:eastAsia="fr-FR"/>
          <w14:ligatures w14:val="standard"/>
          <w14:cntxtAlts/>
        </w:rPr>
        <w:t xml:space="preserve"> et l’ADEME</w:t>
      </w:r>
      <w:r w:rsidR="6E50BE8A">
        <w:rPr>
          <w:rFonts w:ascii="Marianne Light" w:eastAsia="Times New Roman" w:hAnsi="Marianne Light" w:cs="Arial"/>
          <w:color w:val="000000" w:themeColor="text1"/>
          <w:sz w:val="22"/>
          <w:szCs w:val="22"/>
          <w:lang w:eastAsia="fr-FR"/>
        </w:rPr>
        <w:t xml:space="preserve"> :</w:t>
      </w:r>
    </w:p>
    <w:p w14:paraId="445CF956" w14:textId="078EA496" w:rsidR="00287C4E" w:rsidRPr="00287C4E" w:rsidRDefault="3A98278B" w:rsidP="00FA0712">
      <w:pPr>
        <w:pStyle w:val="TexteCourantNOIR"/>
        <w:numPr>
          <w:ilvl w:val="0"/>
          <w:numId w:val="13"/>
        </w:numPr>
        <w:spacing w:line="240" w:lineRule="auto"/>
        <w:ind w:left="284" w:hanging="284"/>
        <w:rPr>
          <w:rFonts w:ascii="Marianne Light" w:eastAsia="Times New Roman" w:hAnsi="Marianne Light" w:cs="Arial"/>
          <w:color w:val="000000" w:themeColor="text1"/>
          <w:kern w:val="28"/>
          <w:sz w:val="22"/>
          <w:szCs w:val="22"/>
          <w:lang w:eastAsia="fr-FR"/>
          <w14:ligatures w14:val="standard"/>
          <w14:cntxtAlts/>
        </w:rPr>
      </w:pPr>
      <w:r w:rsidRPr="4DFDA171">
        <w:rPr>
          <w:rFonts w:ascii="Marianne Light" w:eastAsia="Times New Roman" w:hAnsi="Marianne Light" w:cs="Arial"/>
          <w:color w:val="000000" w:themeColor="text1"/>
          <w:sz w:val="22"/>
          <w:szCs w:val="22"/>
          <w:lang w:eastAsia="fr-FR"/>
        </w:rPr>
        <w:t xml:space="preserve">Une </w:t>
      </w:r>
      <w:r w:rsidR="33A09812" w:rsidRPr="4DFDA171">
        <w:rPr>
          <w:rFonts w:ascii="Marianne Light" w:eastAsia="Times New Roman" w:hAnsi="Marianne Light" w:cs="Arial"/>
          <w:color w:val="000000" w:themeColor="text1"/>
          <w:sz w:val="22"/>
          <w:szCs w:val="22"/>
          <w:lang w:eastAsia="fr-FR"/>
        </w:rPr>
        <w:t xml:space="preserve">ou plusieurs </w:t>
      </w:r>
      <w:r w:rsidRPr="4DFDA171">
        <w:rPr>
          <w:rFonts w:ascii="Marianne Light" w:eastAsia="Times New Roman" w:hAnsi="Marianne Light" w:cs="Arial"/>
          <w:color w:val="000000" w:themeColor="text1"/>
          <w:sz w:val="22"/>
          <w:szCs w:val="22"/>
          <w:lang w:eastAsia="fr-FR"/>
        </w:rPr>
        <w:t>convention</w:t>
      </w:r>
      <w:r w:rsidR="33A09812" w:rsidRPr="4DFDA171">
        <w:rPr>
          <w:rFonts w:ascii="Marianne Light" w:eastAsia="Times New Roman" w:hAnsi="Marianne Light" w:cs="Arial"/>
          <w:color w:val="000000" w:themeColor="text1"/>
          <w:sz w:val="22"/>
          <w:szCs w:val="22"/>
          <w:lang w:eastAsia="fr-FR"/>
        </w:rPr>
        <w:t>(s)</w:t>
      </w:r>
      <w:r w:rsidRPr="4DFDA171">
        <w:rPr>
          <w:rFonts w:ascii="Marianne Light" w:eastAsia="Times New Roman" w:hAnsi="Marianne Light" w:cs="Arial"/>
          <w:color w:val="000000" w:themeColor="text1"/>
          <w:sz w:val="22"/>
          <w:szCs w:val="22"/>
          <w:lang w:eastAsia="fr-FR"/>
        </w:rPr>
        <w:t xml:space="preserve"> d’aide aux études</w:t>
      </w:r>
      <w:r w:rsidR="6E50BE8A" w:rsidRPr="4DFDA171">
        <w:rPr>
          <w:rFonts w:ascii="Marianne Light" w:eastAsia="Times New Roman" w:hAnsi="Marianne Light" w:cs="Arial"/>
          <w:color w:val="000000" w:themeColor="text1"/>
          <w:sz w:val="22"/>
          <w:szCs w:val="22"/>
          <w:lang w:eastAsia="fr-FR"/>
        </w:rPr>
        <w:t xml:space="preserve"> </w:t>
      </w:r>
      <w:r w:rsidR="70BF24EB" w:rsidRPr="4DFDA171">
        <w:rPr>
          <w:rFonts w:ascii="Marianne Light" w:eastAsia="Times New Roman" w:hAnsi="Marianne Light" w:cs="Arial"/>
          <w:color w:val="000000" w:themeColor="text1"/>
          <w:sz w:val="22"/>
          <w:szCs w:val="22"/>
          <w:lang w:eastAsia="fr-FR"/>
        </w:rPr>
        <w:t>pour</w:t>
      </w:r>
      <w:r w:rsidRPr="4DFDA171">
        <w:rPr>
          <w:rFonts w:ascii="Marianne Light" w:eastAsia="Times New Roman" w:hAnsi="Marianne Light" w:cs="Arial"/>
          <w:color w:val="000000" w:themeColor="text1"/>
          <w:sz w:val="22"/>
          <w:szCs w:val="22"/>
          <w:lang w:eastAsia="fr-FR"/>
        </w:rPr>
        <w:t xml:space="preserve"> </w:t>
      </w:r>
      <w:r w:rsidR="5683221A" w:rsidRPr="4DFDA171">
        <w:rPr>
          <w:rFonts w:ascii="Marianne Light" w:eastAsia="Times New Roman" w:hAnsi="Marianne Light" w:cs="Arial"/>
          <w:color w:val="000000" w:themeColor="text1"/>
          <w:sz w:val="22"/>
          <w:szCs w:val="22"/>
          <w:lang w:eastAsia="fr-FR"/>
        </w:rPr>
        <w:t xml:space="preserve">des études de faisabilité </w:t>
      </w:r>
      <w:r w:rsidR="6BEEF578" w:rsidRPr="4DFDA171">
        <w:rPr>
          <w:rFonts w:ascii="Marianne Light" w:eastAsia="Times New Roman" w:hAnsi="Marianne Light" w:cs="Arial"/>
          <w:color w:val="000000" w:themeColor="text1"/>
          <w:sz w:val="22"/>
          <w:szCs w:val="22"/>
          <w:lang w:eastAsia="fr-FR"/>
        </w:rPr>
        <w:t xml:space="preserve">de </w:t>
      </w:r>
      <w:r w:rsidR="3BDB2637" w:rsidRPr="4DFDA171">
        <w:rPr>
          <w:rFonts w:ascii="Marianne Light" w:eastAsia="Times New Roman" w:hAnsi="Marianne Light" w:cs="Arial"/>
          <w:color w:val="000000" w:themeColor="text1"/>
          <w:sz w:val="22"/>
          <w:szCs w:val="22"/>
          <w:lang w:eastAsia="fr-FR"/>
        </w:rPr>
        <w:t xml:space="preserve">technologies de </w:t>
      </w:r>
      <w:r w:rsidR="6BEEF578" w:rsidRPr="4DFDA171">
        <w:rPr>
          <w:rFonts w:ascii="Marianne Light" w:eastAsia="Times New Roman" w:hAnsi="Marianne Light" w:cs="Arial"/>
          <w:color w:val="000000" w:themeColor="text1"/>
          <w:sz w:val="22"/>
          <w:szCs w:val="22"/>
          <w:lang w:eastAsia="fr-FR"/>
        </w:rPr>
        <w:t>production de chaleur</w:t>
      </w:r>
      <w:r w:rsidR="55CBCFCE" w:rsidRPr="4DFDA171">
        <w:rPr>
          <w:rFonts w:ascii="Marianne Light" w:eastAsia="Times New Roman" w:hAnsi="Marianne Light" w:cs="Arial"/>
          <w:color w:val="000000" w:themeColor="text1"/>
          <w:sz w:val="22"/>
          <w:szCs w:val="22"/>
          <w:lang w:eastAsia="fr-FR"/>
        </w:rPr>
        <w:t xml:space="preserve"> et de froid</w:t>
      </w:r>
      <w:r w:rsidR="6BEEF578" w:rsidRPr="4DFDA171">
        <w:rPr>
          <w:rFonts w:ascii="Marianne Light" w:eastAsia="Times New Roman" w:hAnsi="Marianne Light" w:cs="Arial"/>
          <w:color w:val="000000" w:themeColor="text1"/>
          <w:sz w:val="22"/>
          <w:szCs w:val="22"/>
          <w:lang w:eastAsia="fr-FR"/>
        </w:rPr>
        <w:t xml:space="preserve"> EnR&amp;R</w:t>
      </w:r>
      <w:r w:rsidR="0AAB9BB1" w:rsidRPr="4DFDA171">
        <w:rPr>
          <w:rFonts w:ascii="Calibri" w:eastAsia="Times New Roman" w:hAnsi="Calibri" w:cs="Calibri"/>
          <w:color w:val="000000" w:themeColor="text1"/>
          <w:sz w:val="22"/>
          <w:szCs w:val="22"/>
          <w:lang w:eastAsia="fr-FR"/>
        </w:rPr>
        <w:t> ;</w:t>
      </w:r>
    </w:p>
    <w:p w14:paraId="1DA661A9" w14:textId="0B59685C" w:rsidR="00387BAF" w:rsidRPr="00387BAF" w:rsidRDefault="71A0D5E5" w:rsidP="00387BAF">
      <w:pPr>
        <w:pStyle w:val="TexteCourantNOIR"/>
        <w:numPr>
          <w:ilvl w:val="0"/>
          <w:numId w:val="13"/>
        </w:numPr>
        <w:spacing w:line="240" w:lineRule="auto"/>
        <w:ind w:left="284" w:hanging="284"/>
        <w:rPr>
          <w:rFonts w:ascii="Marianne Light" w:eastAsia="Times New Roman" w:hAnsi="Marianne Light" w:cs="Arial"/>
          <w:color w:val="000000" w:themeColor="text1"/>
          <w:kern w:val="28"/>
          <w:sz w:val="22"/>
          <w:szCs w:val="22"/>
          <w:lang w:eastAsia="fr-FR"/>
          <w14:ligatures w14:val="standard"/>
          <w14:cntxtAlts/>
        </w:rPr>
      </w:pPr>
      <w:r>
        <w:rPr>
          <w:rFonts w:ascii="Marianne Light" w:eastAsia="Times New Roman" w:hAnsi="Marianne Light" w:cs="Arial"/>
          <w:color w:val="000000" w:themeColor="text1"/>
          <w:sz w:val="22"/>
          <w:szCs w:val="22"/>
          <w:lang w:eastAsia="fr-FR"/>
        </w:rPr>
        <w:t xml:space="preserve">Une </w:t>
      </w:r>
      <w:r w:rsidR="33A09812">
        <w:rPr>
          <w:rFonts w:ascii="Marianne Light" w:eastAsia="Times New Roman" w:hAnsi="Marianne Light" w:cs="Arial"/>
          <w:color w:val="000000" w:themeColor="text1"/>
          <w:sz w:val="22"/>
          <w:szCs w:val="22"/>
          <w:lang w:eastAsia="fr-FR"/>
        </w:rPr>
        <w:t xml:space="preserve">ou plusieurs </w:t>
      </w:r>
      <w:r>
        <w:rPr>
          <w:rFonts w:ascii="Marianne Light" w:eastAsia="Times New Roman" w:hAnsi="Marianne Light" w:cs="Arial"/>
          <w:color w:val="000000" w:themeColor="text1"/>
          <w:sz w:val="22"/>
          <w:szCs w:val="22"/>
          <w:lang w:eastAsia="fr-FR"/>
        </w:rPr>
        <w:t>convention</w:t>
      </w:r>
      <w:r w:rsidR="33A09812">
        <w:rPr>
          <w:rFonts w:ascii="Marianne Light" w:eastAsia="Times New Roman" w:hAnsi="Marianne Light" w:cs="Arial"/>
          <w:color w:val="000000" w:themeColor="text1"/>
          <w:sz w:val="22"/>
          <w:szCs w:val="22"/>
          <w:lang w:eastAsia="fr-FR"/>
        </w:rPr>
        <w:t>(s)</w:t>
      </w:r>
      <w:r>
        <w:rPr>
          <w:rFonts w:ascii="Marianne Light" w:eastAsia="Times New Roman" w:hAnsi="Marianne Light" w:cs="Arial"/>
          <w:color w:val="000000" w:themeColor="text1"/>
          <w:sz w:val="22"/>
          <w:szCs w:val="22"/>
          <w:lang w:eastAsia="fr-FR"/>
        </w:rPr>
        <w:t xml:space="preserve"> d’aide aux </w:t>
      </w:r>
      <w:r w:rsidR="43570009" w:rsidRPr="73259B86">
        <w:rPr>
          <w:rFonts w:ascii="Marianne Light" w:eastAsia="Times New Roman" w:hAnsi="Marianne Light" w:cs="Arial"/>
          <w:color w:val="000000" w:themeColor="text1"/>
          <w:sz w:val="22"/>
          <w:szCs w:val="22"/>
          <w:lang w:eastAsia="fr-FR"/>
        </w:rPr>
        <w:t xml:space="preserve">investissements </w:t>
      </w:r>
      <w:r w:rsidR="3EF4AD11" w:rsidRPr="73259B86">
        <w:rPr>
          <w:rFonts w:ascii="Marianne Light" w:eastAsia="Times New Roman" w:hAnsi="Marianne Light" w:cs="Arial"/>
          <w:color w:val="000000" w:themeColor="text1"/>
          <w:sz w:val="22"/>
          <w:szCs w:val="22"/>
          <w:lang w:eastAsia="fr-FR"/>
        </w:rPr>
        <w:t>pour des solutions de</w:t>
      </w:r>
      <w:r w:rsidR="43570009" w:rsidRPr="73259B86">
        <w:rPr>
          <w:rFonts w:ascii="Marianne Light" w:eastAsia="Times New Roman" w:hAnsi="Marianne Light" w:cs="Arial"/>
          <w:color w:val="000000" w:themeColor="text1"/>
          <w:sz w:val="22"/>
          <w:szCs w:val="22"/>
          <w:lang w:eastAsia="fr-FR"/>
        </w:rPr>
        <w:t xml:space="preserve"> production de chaleur </w:t>
      </w:r>
      <w:r w:rsidR="07D86950">
        <w:rPr>
          <w:rFonts w:ascii="Marianne Light" w:eastAsia="Times New Roman" w:hAnsi="Marianne Light" w:cs="Arial"/>
          <w:color w:val="000000" w:themeColor="text1"/>
          <w:sz w:val="22"/>
          <w:szCs w:val="22"/>
          <w:lang w:eastAsia="fr-FR"/>
        </w:rPr>
        <w:t xml:space="preserve">et de froid </w:t>
      </w:r>
      <w:r w:rsidR="43570009" w:rsidRPr="73259B86">
        <w:rPr>
          <w:rFonts w:ascii="Marianne Light" w:eastAsia="Times New Roman" w:hAnsi="Marianne Light" w:cs="Arial"/>
          <w:color w:val="000000" w:themeColor="text1"/>
          <w:sz w:val="22"/>
          <w:szCs w:val="22"/>
          <w:lang w:eastAsia="fr-FR"/>
        </w:rPr>
        <w:t>EnR&amp;R</w:t>
      </w:r>
      <w:r w:rsidR="2CBAE615">
        <w:rPr>
          <w:rFonts w:ascii="Marianne Light" w:eastAsia="Times New Roman" w:hAnsi="Marianne Light" w:cs="Arial"/>
          <w:color w:val="000000" w:themeColor="text1"/>
          <w:kern w:val="28"/>
          <w:sz w:val="22"/>
          <w:szCs w:val="22"/>
          <w:lang w:eastAsia="fr-FR"/>
          <w14:ligatures w14:val="standard"/>
          <w14:cntxtAlts/>
        </w:rPr>
        <w:t>.</w:t>
      </w:r>
      <w:r w:rsidR="6F8998AC">
        <w:rPr>
          <w:rFonts w:ascii="Marianne Light" w:eastAsia="Times New Roman" w:hAnsi="Marianne Light" w:cs="Arial"/>
          <w:color w:val="000000" w:themeColor="text1"/>
          <w:kern w:val="28"/>
          <w:sz w:val="22"/>
          <w:szCs w:val="22"/>
          <w:lang w:eastAsia="fr-FR"/>
          <w14:ligatures w14:val="standard"/>
          <w14:cntxtAlts/>
        </w:rPr>
        <w:t xml:space="preserve"> </w:t>
      </w:r>
    </w:p>
    <w:p w14:paraId="41C535B3" w14:textId="77777777" w:rsidR="00592B2F" w:rsidRDefault="00592B2F" w:rsidP="00592B2F">
      <w:pPr>
        <w:pStyle w:val="TexteCourantNOIR"/>
        <w:spacing w:line="240" w:lineRule="auto"/>
        <w:ind w:left="284"/>
        <w:rPr>
          <w:rFonts w:ascii="Marianne Light" w:eastAsia="Times New Roman" w:hAnsi="Marianne Light" w:cs="Arial"/>
          <w:color w:val="000000" w:themeColor="text1"/>
          <w:kern w:val="28"/>
          <w:sz w:val="22"/>
          <w:szCs w:val="22"/>
          <w:lang w:eastAsia="fr-FR"/>
          <w14:ligatures w14:val="standard"/>
          <w14:cntxtAlts/>
        </w:rPr>
      </w:pPr>
    </w:p>
    <w:p w14:paraId="135E8708" w14:textId="40C6A272" w:rsidR="00F044F2" w:rsidRPr="00951240" w:rsidRDefault="00DA83D4" w:rsidP="00287C4E">
      <w:pPr>
        <w:pStyle w:val="TexteCourantNOIR"/>
        <w:spacing w:line="240" w:lineRule="auto"/>
        <w:rPr>
          <w:rFonts w:ascii="Marianne Light" w:eastAsia="Times New Roman" w:hAnsi="Marianne Light" w:cs="Arial"/>
          <w:color w:val="000000" w:themeColor="text1"/>
          <w:kern w:val="28"/>
          <w:sz w:val="22"/>
          <w:szCs w:val="22"/>
          <w:lang w:eastAsia="fr-FR"/>
          <w14:ligatures w14:val="standard"/>
          <w14:cntxtAlts/>
        </w:rPr>
      </w:pPr>
      <w:r w:rsidRPr="00951240">
        <w:rPr>
          <w:rFonts w:ascii="Marianne Light" w:eastAsia="Times New Roman" w:hAnsi="Marianne Light" w:cs="Arial"/>
          <w:color w:val="000000" w:themeColor="text1"/>
          <w:kern w:val="28"/>
          <w:sz w:val="22"/>
          <w:szCs w:val="22"/>
          <w:lang w:eastAsia="fr-FR"/>
          <w14:ligatures w14:val="standard"/>
          <w14:cntxtAlts/>
        </w:rPr>
        <w:t xml:space="preserve">Dans la suite du </w:t>
      </w:r>
      <w:r w:rsidR="7CCF4937" w:rsidRPr="00951240">
        <w:rPr>
          <w:rFonts w:ascii="Marianne Light" w:eastAsia="Times New Roman" w:hAnsi="Marianne Light" w:cs="Arial"/>
          <w:color w:val="000000" w:themeColor="text1"/>
          <w:kern w:val="28"/>
          <w:sz w:val="22"/>
          <w:szCs w:val="22"/>
          <w:lang w:eastAsia="fr-FR"/>
          <w14:ligatures w14:val="standard"/>
          <w14:cntxtAlts/>
        </w:rPr>
        <w:t xml:space="preserve">présent </w:t>
      </w:r>
      <w:r w:rsidRPr="00951240">
        <w:rPr>
          <w:rFonts w:ascii="Marianne Light" w:eastAsia="Times New Roman" w:hAnsi="Marianne Light" w:cs="Arial"/>
          <w:color w:val="000000" w:themeColor="text1"/>
          <w:kern w:val="28"/>
          <w:sz w:val="22"/>
          <w:szCs w:val="22"/>
          <w:lang w:eastAsia="fr-FR"/>
          <w14:ligatures w14:val="standard"/>
          <w14:cntxtAlts/>
        </w:rPr>
        <w:t xml:space="preserve">document, l’entreprise qui souhaite bénéficier </w:t>
      </w:r>
      <w:r w:rsidR="7549EF60" w:rsidRPr="73259B86">
        <w:rPr>
          <w:rFonts w:ascii="Marianne Light" w:eastAsia="Times New Roman" w:hAnsi="Marianne Light" w:cs="Arial"/>
          <w:color w:val="000000" w:themeColor="text1"/>
          <w:sz w:val="22"/>
          <w:szCs w:val="22"/>
          <w:lang w:eastAsia="fr-FR"/>
        </w:rPr>
        <w:t>de ces cofinancements</w:t>
      </w:r>
      <w:r w:rsidRPr="00951240">
        <w:rPr>
          <w:rFonts w:ascii="Marianne Light" w:eastAsia="Times New Roman" w:hAnsi="Marianne Light" w:cs="Arial"/>
          <w:color w:val="000000" w:themeColor="text1"/>
          <w:kern w:val="28"/>
          <w:sz w:val="22"/>
          <w:szCs w:val="22"/>
          <w:lang w:eastAsia="fr-FR"/>
          <w14:ligatures w14:val="standard"/>
          <w14:cntxtAlts/>
        </w:rPr>
        <w:t xml:space="preserve"> </w:t>
      </w:r>
      <w:r w:rsidR="0016540F">
        <w:rPr>
          <w:rFonts w:ascii="Marianne Light" w:eastAsia="Times New Roman" w:hAnsi="Marianne Light" w:cs="Marianne Light"/>
          <w:color w:val="000000" w:themeColor="text1"/>
          <w:kern w:val="28"/>
          <w:sz w:val="22"/>
          <w:szCs w:val="22"/>
          <w:lang w:eastAsia="fr-FR"/>
          <w14:ligatures w14:val="standard"/>
          <w14:cntxtAlts/>
        </w:rPr>
        <w:t>au titre de l’AAP</w:t>
      </w:r>
      <w:r w:rsidR="0016540F" w:rsidRPr="00951240">
        <w:rPr>
          <w:rFonts w:ascii="Marianne Light" w:eastAsia="Times New Roman" w:hAnsi="Marianne Light" w:cs="Arial"/>
          <w:color w:val="000000" w:themeColor="text1"/>
          <w:kern w:val="28"/>
          <w:sz w:val="22"/>
          <w:szCs w:val="22"/>
          <w:lang w:eastAsia="fr-FR"/>
          <w14:ligatures w14:val="standard"/>
          <w14:cntxtAlts/>
        </w:rPr>
        <w:t xml:space="preserve"> </w:t>
      </w:r>
      <w:r w:rsidRPr="00951240">
        <w:rPr>
          <w:rFonts w:ascii="Marianne Light" w:eastAsia="Times New Roman" w:hAnsi="Marianne Light" w:cs="Arial"/>
          <w:color w:val="000000" w:themeColor="text1"/>
          <w:kern w:val="28"/>
          <w:sz w:val="22"/>
          <w:szCs w:val="22"/>
          <w:lang w:eastAsia="fr-FR"/>
          <w14:ligatures w14:val="standard"/>
          <w14:cntxtAlts/>
        </w:rPr>
        <w:t xml:space="preserve">sera désignée par le terme de </w:t>
      </w:r>
      <w:r w:rsidR="0016540F">
        <w:rPr>
          <w:rFonts w:ascii="Marianne Light" w:eastAsia="Times New Roman" w:hAnsi="Marianne Light" w:cs="Arial"/>
          <w:color w:val="000000" w:themeColor="text1"/>
          <w:kern w:val="28"/>
          <w:sz w:val="22"/>
          <w:szCs w:val="22"/>
          <w:lang w:eastAsia="fr-FR"/>
          <w14:ligatures w14:val="standard"/>
          <w14:cntxtAlts/>
        </w:rPr>
        <w:t>«</w:t>
      </w:r>
      <w:r w:rsidR="0016540F">
        <w:rPr>
          <w:rFonts w:ascii="Calibri" w:eastAsia="Times New Roman" w:hAnsi="Calibri" w:cs="Calibri"/>
          <w:color w:val="000000" w:themeColor="text1"/>
          <w:kern w:val="28"/>
          <w:sz w:val="22"/>
          <w:szCs w:val="22"/>
          <w:lang w:eastAsia="fr-FR"/>
          <w14:ligatures w14:val="standard"/>
          <w14:cntxtAlts/>
        </w:rPr>
        <w:t> </w:t>
      </w:r>
      <w:r w:rsidR="0032001E">
        <w:rPr>
          <w:rFonts w:ascii="Marianne Light" w:eastAsia="Times New Roman" w:hAnsi="Marianne Light" w:cs="Arial"/>
          <w:color w:val="000000" w:themeColor="text1"/>
          <w:kern w:val="28"/>
          <w:sz w:val="22"/>
          <w:szCs w:val="22"/>
          <w:lang w:eastAsia="fr-FR"/>
          <w14:ligatures w14:val="standard"/>
          <w14:cntxtAlts/>
        </w:rPr>
        <w:t>candidat</w:t>
      </w:r>
      <w:r w:rsidR="0016540F">
        <w:rPr>
          <w:rFonts w:ascii="Calibri" w:eastAsia="Times New Roman" w:hAnsi="Calibri" w:cs="Calibri"/>
          <w:color w:val="000000" w:themeColor="text1"/>
          <w:kern w:val="28"/>
          <w:sz w:val="22"/>
          <w:szCs w:val="22"/>
          <w:lang w:eastAsia="fr-FR"/>
          <w14:ligatures w14:val="standard"/>
          <w14:cntxtAlts/>
        </w:rPr>
        <w:t> </w:t>
      </w:r>
      <w:r w:rsidR="0016540F">
        <w:rPr>
          <w:rFonts w:ascii="Marianne Light" w:eastAsia="Times New Roman" w:hAnsi="Marianne Light" w:cs="Marianne Light"/>
          <w:color w:val="000000" w:themeColor="text1"/>
          <w:kern w:val="28"/>
          <w:sz w:val="22"/>
          <w:szCs w:val="22"/>
          <w:lang w:eastAsia="fr-FR"/>
          <w14:ligatures w14:val="standard"/>
          <w14:cntxtAlts/>
        </w:rPr>
        <w:t>»</w:t>
      </w:r>
      <w:r w:rsidR="002D1160">
        <w:rPr>
          <w:rFonts w:ascii="Marianne Light" w:eastAsia="Times New Roman" w:hAnsi="Marianne Light" w:cs="Marianne Light"/>
          <w:color w:val="000000" w:themeColor="text1"/>
          <w:kern w:val="28"/>
          <w:sz w:val="22"/>
          <w:szCs w:val="22"/>
          <w:lang w:eastAsia="fr-FR"/>
          <w14:ligatures w14:val="standard"/>
          <w14:cntxtAlts/>
        </w:rPr>
        <w:t>.</w:t>
      </w:r>
    </w:p>
    <w:p w14:paraId="09B421C5" w14:textId="2BCC0E0F" w:rsidR="73259B86" w:rsidRDefault="73259B86" w:rsidP="73259B86">
      <w:pPr>
        <w:pStyle w:val="TexteCourantNOIR"/>
        <w:spacing w:line="240" w:lineRule="auto"/>
        <w:rPr>
          <w:rFonts w:ascii="Marianne Light" w:eastAsia="Times New Roman" w:hAnsi="Marianne Light" w:cs="Arial"/>
          <w:color w:val="000000" w:themeColor="text1"/>
          <w:sz w:val="22"/>
          <w:szCs w:val="22"/>
          <w:lang w:eastAsia="fr-FR"/>
        </w:rPr>
      </w:pPr>
    </w:p>
    <w:p w14:paraId="4379E821" w14:textId="7B4E9FD4" w:rsidR="00951240" w:rsidRPr="00B820B8" w:rsidRDefault="00505B53" w:rsidP="00B820B8">
      <w:pPr>
        <w:pStyle w:val="TexteCourantNOIR"/>
        <w:spacing w:line="240" w:lineRule="auto"/>
        <w:rPr>
          <w:rFonts w:ascii="Marianne Light" w:eastAsia="Times New Roman" w:hAnsi="Marianne Light"/>
          <w:color w:val="000000" w:themeColor="text1"/>
          <w:lang w:eastAsia="fr-FR"/>
        </w:rPr>
      </w:pPr>
      <w:r w:rsidRPr="00505B53">
        <w:rPr>
          <w:rFonts w:ascii="Marianne Light" w:eastAsia="Times New Roman" w:hAnsi="Marianne Light" w:cs="Arial"/>
          <w:b/>
          <w:bCs/>
          <w:color w:val="000000" w:themeColor="text1"/>
          <w:kern w:val="28"/>
          <w:sz w:val="22"/>
          <w:szCs w:val="22"/>
          <w:lang w:eastAsia="fr-FR"/>
          <w14:ligatures w14:val="standard"/>
          <w14:cntxtAlts/>
        </w:rPr>
        <w:t xml:space="preserve">Au préalable, il est demandé au porteur de projet de prendre connaissance des règles générales de l’ADEME : </w:t>
      </w:r>
      <w:hyperlink r:id="rId15" w:history="1">
        <w:r w:rsidRPr="00505B53">
          <w:rPr>
            <w:rFonts w:ascii="Marianne Light" w:eastAsia="Times New Roman" w:hAnsi="Marianne Light" w:cs="Arial"/>
            <w:color w:val="000000" w:themeColor="text1"/>
            <w:kern w:val="28"/>
            <w:sz w:val="22"/>
            <w:szCs w:val="22"/>
            <w:lang w:eastAsia="fr-FR"/>
            <w14:ligatures w14:val="standard"/>
            <w14:cntxtAlts/>
          </w:rPr>
          <w:t>https://www.ademe.fr/aides-financieres-lademe</w:t>
        </w:r>
      </w:hyperlink>
      <w:r w:rsidR="539757BA" w:rsidRPr="00505B53">
        <w:rPr>
          <w:rFonts w:ascii="Marianne Light" w:eastAsia="Times New Roman" w:hAnsi="Marianne Light" w:cs="Arial"/>
          <w:color w:val="000000" w:themeColor="text1"/>
          <w:kern w:val="28"/>
          <w:sz w:val="22"/>
          <w:szCs w:val="22"/>
          <w:lang w:eastAsia="fr-FR"/>
          <w14:ligatures w14:val="standard"/>
          <w14:cntxtAlts/>
        </w:rPr>
        <w:t>. L’engagement</w:t>
      </w:r>
      <w:r w:rsidR="539757BA" w:rsidRPr="21266594">
        <w:rPr>
          <w:rFonts w:ascii="Marianne Light" w:eastAsia="Times New Roman" w:hAnsi="Marianne Light" w:cs="Arial"/>
          <w:color w:val="000000" w:themeColor="text1"/>
          <w:sz w:val="22"/>
          <w:szCs w:val="22"/>
          <w:lang w:eastAsia="fr-FR"/>
        </w:rPr>
        <w:t xml:space="preserve"> à mobiliser pour le projet l’ensemble des financeurs et notamment les fonds européens sera un des critères examinés par l’ADEME.</w:t>
      </w:r>
      <w:bookmarkStart w:id="1" w:name="_Toc102043029"/>
      <w:bookmarkStart w:id="2" w:name="_Toc102043030"/>
      <w:bookmarkStart w:id="3" w:name="_Toc102043031"/>
      <w:bookmarkStart w:id="4" w:name="_Toc102043032"/>
      <w:bookmarkStart w:id="5" w:name="_Toc102043033"/>
      <w:bookmarkStart w:id="6" w:name="_Toc102043034"/>
      <w:bookmarkStart w:id="7" w:name="_Toc102043035"/>
      <w:bookmarkEnd w:id="1"/>
      <w:bookmarkEnd w:id="2"/>
      <w:bookmarkEnd w:id="3"/>
      <w:bookmarkEnd w:id="4"/>
      <w:bookmarkEnd w:id="5"/>
      <w:bookmarkEnd w:id="6"/>
      <w:bookmarkEnd w:id="7"/>
    </w:p>
    <w:bookmarkStart w:id="8" w:name="_Toc203637770"/>
    <w:p w14:paraId="307A4BD7" w14:textId="32FE318A" w:rsidR="00FD14DB" w:rsidRPr="00260682" w:rsidRDefault="005143B0" w:rsidP="00260682">
      <w:pPr>
        <w:pStyle w:val="Titre1"/>
      </w:pPr>
      <w:r>
        <w:rPr>
          <w:noProof/>
        </w:rPr>
        <w:lastRenderedPageBreak/>
        <mc:AlternateContent>
          <mc:Choice Requires="wps">
            <w:drawing>
              <wp:anchor distT="0" distB="0" distL="0" distR="0" simplePos="0" relativeHeight="251657216" behindDoc="1" locked="0" layoutInCell="1" allowOverlap="1" wp14:anchorId="457CAE9F" wp14:editId="6F6B81B0">
                <wp:simplePos x="0" y="0"/>
                <wp:positionH relativeFrom="page">
                  <wp:posOffset>882650</wp:posOffset>
                </wp:positionH>
                <wp:positionV relativeFrom="paragraph">
                  <wp:posOffset>272415</wp:posOffset>
                </wp:positionV>
                <wp:extent cx="5795645" cy="18415"/>
                <wp:effectExtent l="0" t="0" r="0" b="0"/>
                <wp:wrapTopAndBottom/>
                <wp:docPr id="116778996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v:rect id="docshape5" style="position:absolute;margin-left:69.5pt;margin-top:21.45pt;width:456.35pt;height: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01FE7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">
                <w10:wrap type="topAndBottom" anchorx="page"/>
              </v:rect>
            </w:pict>
          </mc:Fallback>
        </mc:AlternateContent>
      </w:r>
      <w:r w:rsidR="00D4769B" w:rsidRPr="00260682">
        <w:t xml:space="preserve">Présentation </w:t>
      </w:r>
      <w:r w:rsidR="00DD31BF" w:rsidRPr="00260682">
        <w:t>de l’AAP</w:t>
      </w:r>
      <w:bookmarkEnd w:id="8"/>
    </w:p>
    <w:p w14:paraId="5EBC3C43" w14:textId="77777777" w:rsidR="00FD14DB" w:rsidRPr="00EE54CD" w:rsidRDefault="00FD14DB">
      <w:pPr>
        <w:pStyle w:val="Corpsdetexte"/>
        <w:rPr>
          <w:rFonts w:ascii="Marianne" w:hAnsi="Marianne"/>
          <w:b/>
          <w:sz w:val="20"/>
        </w:rPr>
      </w:pPr>
    </w:p>
    <w:p w14:paraId="7660C947" w14:textId="592D96A5" w:rsidR="00FD14DB" w:rsidRPr="00EE54CD" w:rsidRDefault="00FD14DB">
      <w:pPr>
        <w:pStyle w:val="Corpsdetexte"/>
        <w:spacing w:before="5"/>
        <w:rPr>
          <w:rFonts w:ascii="Marianne" w:hAnsi="Marianne"/>
          <w:b/>
        </w:rPr>
      </w:pPr>
    </w:p>
    <w:p w14:paraId="44F919CC" w14:textId="00593028" w:rsidR="00AE2830" w:rsidRDefault="00D4769B" w:rsidP="005E26E2">
      <w:pPr>
        <w:pStyle w:val="Titre2"/>
      </w:pPr>
      <w:bookmarkStart w:id="9" w:name="_Toc203637771"/>
      <w:r>
        <w:t>Objectif général</w:t>
      </w:r>
      <w:bookmarkEnd w:id="9"/>
    </w:p>
    <w:p w14:paraId="1C1BE9B6" w14:textId="26F13A43" w:rsidR="00F044F2" w:rsidRPr="00951240" w:rsidRDefault="00D77127" w:rsidP="00F044F2">
      <w:pPr>
        <w:pStyle w:val="TexteCourantNOIR"/>
        <w:spacing w:line="240" w:lineRule="auto"/>
        <w:rPr>
          <w:rFonts w:ascii="Marianne Light" w:eastAsia="Times New Roman" w:hAnsi="Marianne Light" w:cs="Arial"/>
          <w:color w:val="000000" w:themeColor="text1"/>
          <w:kern w:val="28"/>
          <w:sz w:val="22"/>
          <w:szCs w:val="22"/>
          <w:lang w:eastAsia="fr-FR"/>
          <w14:ligatures w14:val="standard"/>
          <w14:cntxtAlts/>
        </w:rPr>
      </w:pPr>
      <w:r w:rsidRPr="00D77127">
        <w:rPr>
          <w:rFonts w:ascii="Marianne Light" w:eastAsia="Times New Roman" w:hAnsi="Marianne Light" w:cs="Arial"/>
          <w:color w:val="000000" w:themeColor="text1"/>
          <w:kern w:val="28"/>
          <w:sz w:val="22"/>
          <w:szCs w:val="22"/>
          <w:lang w:eastAsia="fr-FR"/>
          <w14:ligatures w14:val="standard"/>
          <w14:cntxtAlts/>
        </w:rPr>
        <w:t xml:space="preserve">L’AAP est destiné à aider les entreprises </w:t>
      </w:r>
      <w:r w:rsidR="001A7977">
        <w:rPr>
          <w:rFonts w:ascii="Marianne Light" w:eastAsia="Times New Roman" w:hAnsi="Marianne Light" w:cs="Arial"/>
          <w:color w:val="000000" w:themeColor="text1"/>
          <w:kern w:val="28"/>
          <w:sz w:val="22"/>
          <w:szCs w:val="22"/>
          <w:lang w:eastAsia="fr-FR"/>
          <w14:ligatures w14:val="standard"/>
          <w14:cntxtAlts/>
        </w:rPr>
        <w:t>réparties sur plusieurs sites géographiques</w:t>
      </w:r>
      <w:r w:rsidRPr="00D77127">
        <w:rPr>
          <w:rFonts w:ascii="Marianne Light" w:eastAsia="Times New Roman" w:hAnsi="Marianne Light" w:cs="Arial"/>
          <w:color w:val="000000" w:themeColor="text1"/>
          <w:kern w:val="28"/>
          <w:sz w:val="22"/>
          <w:szCs w:val="22"/>
          <w:lang w:eastAsia="fr-FR"/>
          <w14:ligatures w14:val="standard"/>
          <w14:cntxtAlts/>
        </w:rPr>
        <w:t xml:space="preserve"> à augmenter, sur une partie significative de leur patrimoine immobilier tertiaire, leur approvisionnement en énergies renouvelables et de récupération pour leurs besoins de chaleur</w:t>
      </w:r>
      <w:r>
        <w:rPr>
          <w:rFonts w:ascii="Marianne Light" w:eastAsia="Times New Roman" w:hAnsi="Marianne Light" w:cs="Arial"/>
          <w:color w:val="000000" w:themeColor="text1"/>
          <w:kern w:val="28"/>
          <w:sz w:val="22"/>
          <w:szCs w:val="22"/>
          <w:lang w:eastAsia="fr-FR"/>
          <w14:ligatures w14:val="standard"/>
          <w14:cntxtAlts/>
        </w:rPr>
        <w:t xml:space="preserve"> et de froid</w:t>
      </w:r>
      <w:r w:rsidRPr="00D77127">
        <w:rPr>
          <w:rFonts w:ascii="Marianne Light" w:eastAsia="Times New Roman" w:hAnsi="Marianne Light" w:cs="Arial"/>
          <w:color w:val="000000" w:themeColor="text1"/>
          <w:kern w:val="28"/>
          <w:sz w:val="22"/>
          <w:szCs w:val="22"/>
          <w:lang w:eastAsia="fr-FR"/>
          <w14:ligatures w14:val="standard"/>
          <w14:cntxtAlts/>
        </w:rPr>
        <w:t xml:space="preserve">, et à les inciter à réduire leur consommation d'énergie (tous usages confondus). </w:t>
      </w:r>
      <w:r w:rsidR="00F044F2" w:rsidRPr="00153C56">
        <w:rPr>
          <w:rFonts w:ascii="Marianne Light" w:eastAsia="Times New Roman" w:hAnsi="Marianne Light" w:cs="Arial"/>
          <w:b/>
          <w:bCs/>
          <w:color w:val="000000" w:themeColor="text1"/>
          <w:kern w:val="28"/>
          <w:sz w:val="22"/>
          <w:szCs w:val="22"/>
          <w:lang w:eastAsia="fr-FR"/>
          <w14:ligatures w14:val="standard"/>
          <w14:cntxtAlts/>
        </w:rPr>
        <w:t>Dans la suite du document, le terme «</w:t>
      </w:r>
      <w:r w:rsidR="00F044F2" w:rsidRPr="00153C56">
        <w:rPr>
          <w:rFonts w:ascii="Calibri" w:eastAsia="Times New Roman" w:hAnsi="Calibri" w:cs="Calibri"/>
          <w:b/>
          <w:bCs/>
          <w:color w:val="000000" w:themeColor="text1"/>
          <w:kern w:val="28"/>
          <w:sz w:val="22"/>
          <w:szCs w:val="22"/>
          <w:lang w:eastAsia="fr-FR"/>
          <w14:ligatures w14:val="standard"/>
          <w14:cntxtAlts/>
        </w:rPr>
        <w:t> </w:t>
      </w:r>
      <w:r w:rsidR="00F044F2" w:rsidRPr="00153C56">
        <w:rPr>
          <w:rFonts w:ascii="Marianne Light" w:eastAsia="Times New Roman" w:hAnsi="Marianne Light" w:cs="Arial"/>
          <w:b/>
          <w:bCs/>
          <w:color w:val="000000" w:themeColor="text1"/>
          <w:kern w:val="28"/>
          <w:sz w:val="22"/>
          <w:szCs w:val="22"/>
          <w:lang w:eastAsia="fr-FR"/>
          <w14:ligatures w14:val="standard"/>
          <w14:cntxtAlts/>
        </w:rPr>
        <w:t>EnR&amp;R</w:t>
      </w:r>
      <w:r w:rsidR="00F044F2" w:rsidRPr="00153C56">
        <w:rPr>
          <w:rFonts w:ascii="Calibri" w:eastAsia="Times New Roman" w:hAnsi="Calibri" w:cs="Calibri"/>
          <w:b/>
          <w:bCs/>
          <w:color w:val="000000" w:themeColor="text1"/>
          <w:kern w:val="28"/>
          <w:sz w:val="22"/>
          <w:szCs w:val="22"/>
          <w:lang w:eastAsia="fr-FR"/>
          <w14:ligatures w14:val="standard"/>
          <w14:cntxtAlts/>
        </w:rPr>
        <w:t> </w:t>
      </w:r>
      <w:r w:rsidR="00F044F2" w:rsidRPr="00153C56">
        <w:rPr>
          <w:rFonts w:ascii="Marianne Light" w:eastAsia="Times New Roman" w:hAnsi="Marianne Light" w:cs="Arial"/>
          <w:b/>
          <w:bCs/>
          <w:color w:val="000000" w:themeColor="text1"/>
          <w:kern w:val="28"/>
          <w:sz w:val="22"/>
          <w:szCs w:val="22"/>
          <w:lang w:eastAsia="fr-FR"/>
          <w14:ligatures w14:val="standard"/>
          <w14:cntxtAlts/>
        </w:rPr>
        <w:t>» désigne les énergies renouvelables et de récupération éligibles au Fonds Chaleur</w:t>
      </w:r>
      <w:r w:rsidR="00F044F2" w:rsidRPr="00951240">
        <w:rPr>
          <w:rFonts w:ascii="Marianne Light" w:eastAsia="Times New Roman" w:hAnsi="Marianne Light" w:cs="Arial"/>
          <w:color w:val="000000" w:themeColor="text1"/>
          <w:kern w:val="28"/>
          <w:sz w:val="22"/>
          <w:szCs w:val="22"/>
          <w:lang w:eastAsia="fr-FR"/>
          <w14:ligatures w14:val="standard"/>
          <w14:cntxtAlts/>
        </w:rPr>
        <w:t>.</w:t>
      </w:r>
    </w:p>
    <w:p w14:paraId="26FCB076" w14:textId="77777777" w:rsidR="0023315E" w:rsidRDefault="0023315E" w:rsidP="0023315E">
      <w:pPr>
        <w:pStyle w:val="TexteCourantNOIR"/>
        <w:spacing w:line="240" w:lineRule="auto"/>
        <w:rPr>
          <w:rFonts w:ascii="Marianne Light" w:eastAsia="Times New Roman" w:hAnsi="Marianne Light" w:cs="Arial"/>
          <w:color w:val="000000" w:themeColor="text1"/>
          <w:kern w:val="28"/>
          <w:sz w:val="22"/>
          <w:szCs w:val="22"/>
          <w:lang w:eastAsia="fr-FR"/>
          <w14:ligatures w14:val="standard"/>
          <w14:cntxtAlts/>
        </w:rPr>
      </w:pPr>
    </w:p>
    <w:p w14:paraId="78331C45" w14:textId="74EA5F2C" w:rsidR="00600A1A" w:rsidRDefault="5A21D54C" w:rsidP="0023315E">
      <w:pPr>
        <w:pStyle w:val="TexteCourantNOIR"/>
        <w:spacing w:line="240" w:lineRule="auto"/>
        <w:rPr>
          <w:rFonts w:ascii="Marianne Light" w:eastAsia="Times New Roman" w:hAnsi="Marianne Light" w:cs="Arial"/>
          <w:color w:val="000000" w:themeColor="text1"/>
          <w:kern w:val="28"/>
          <w:sz w:val="22"/>
          <w:szCs w:val="22"/>
          <w:lang w:eastAsia="fr-FR"/>
          <w14:ligatures w14:val="standard"/>
          <w14:cntxtAlts/>
        </w:rPr>
      </w:pPr>
      <w:r>
        <w:rPr>
          <w:rFonts w:ascii="Marianne Light" w:eastAsia="Times New Roman" w:hAnsi="Marianne Light" w:cs="Arial"/>
          <w:color w:val="000000" w:themeColor="text1"/>
          <w:kern w:val="28"/>
          <w:sz w:val="22"/>
          <w:szCs w:val="22"/>
          <w:lang w:eastAsia="fr-FR"/>
          <w14:ligatures w14:val="standard"/>
          <w14:cntxtAlts/>
        </w:rPr>
        <w:t xml:space="preserve">Pour simplifier et accélérer la transition, l’ADEME propose dans le cadre de cet AAP </w:t>
      </w:r>
      <w:r w:rsidR="0DB0ADBC" w:rsidRPr="4DFDA171">
        <w:rPr>
          <w:rFonts w:ascii="Marianne Light" w:eastAsia="Times New Roman" w:hAnsi="Marianne Light" w:cs="Arial"/>
          <w:color w:val="000000" w:themeColor="text1"/>
          <w:sz w:val="22"/>
          <w:szCs w:val="22"/>
          <w:lang w:eastAsia="fr-FR"/>
        </w:rPr>
        <w:t xml:space="preserve">des </w:t>
      </w:r>
      <w:r>
        <w:rPr>
          <w:rFonts w:ascii="Marianne Light" w:eastAsia="Times New Roman" w:hAnsi="Marianne Light" w:cs="Arial"/>
          <w:color w:val="000000" w:themeColor="text1"/>
          <w:kern w:val="28"/>
          <w:sz w:val="22"/>
          <w:szCs w:val="22"/>
          <w:lang w:eastAsia="fr-FR"/>
          <w14:ligatures w14:val="standard"/>
          <w14:cntxtAlts/>
        </w:rPr>
        <w:t>financement</w:t>
      </w:r>
      <w:r w:rsidR="0DB0ADBC" w:rsidRPr="4DFDA171">
        <w:rPr>
          <w:rFonts w:ascii="Marianne Light" w:eastAsia="Times New Roman" w:hAnsi="Marianne Light" w:cs="Arial"/>
          <w:color w:val="000000" w:themeColor="text1"/>
          <w:sz w:val="22"/>
          <w:szCs w:val="22"/>
          <w:lang w:eastAsia="fr-FR"/>
        </w:rPr>
        <w:t>s</w:t>
      </w:r>
      <w:r>
        <w:rPr>
          <w:rFonts w:ascii="Marianne Light" w:eastAsia="Times New Roman" w:hAnsi="Marianne Light" w:cs="Arial"/>
          <w:color w:val="000000" w:themeColor="text1"/>
          <w:kern w:val="28"/>
          <w:sz w:val="22"/>
          <w:szCs w:val="22"/>
          <w:lang w:eastAsia="fr-FR"/>
          <w14:ligatures w14:val="standard"/>
          <w14:cntxtAlts/>
        </w:rPr>
        <w:t xml:space="preserve"> groupé</w:t>
      </w:r>
      <w:r w:rsidR="0DB0ADBC" w:rsidRPr="4DFDA171">
        <w:rPr>
          <w:rFonts w:ascii="Marianne Light" w:eastAsia="Times New Roman" w:hAnsi="Marianne Light" w:cs="Arial"/>
          <w:color w:val="000000" w:themeColor="text1"/>
          <w:sz w:val="22"/>
          <w:szCs w:val="22"/>
          <w:lang w:eastAsia="fr-FR"/>
        </w:rPr>
        <w:t>s</w:t>
      </w:r>
      <w:r w:rsidR="6150ACC8" w:rsidRPr="4DFDA171">
        <w:rPr>
          <w:rFonts w:ascii="Marianne Light" w:eastAsia="Times New Roman" w:hAnsi="Marianne Light" w:cs="Arial"/>
          <w:color w:val="000000" w:themeColor="text1"/>
          <w:sz w:val="22"/>
          <w:szCs w:val="22"/>
          <w:lang w:eastAsia="fr-FR"/>
        </w:rPr>
        <w:t xml:space="preserve"> (pour un ensemble de sites)</w:t>
      </w:r>
      <w:r w:rsidR="0DB0ADBC" w:rsidRPr="4DFDA171">
        <w:rPr>
          <w:rFonts w:ascii="Marianne Light" w:eastAsia="Times New Roman" w:hAnsi="Marianne Light" w:cs="Arial"/>
          <w:color w:val="000000" w:themeColor="text1"/>
          <w:sz w:val="22"/>
          <w:szCs w:val="22"/>
          <w:lang w:eastAsia="fr-FR"/>
        </w:rPr>
        <w:t xml:space="preserve"> en deux temps</w:t>
      </w:r>
      <w:r w:rsidR="4EC47A84" w:rsidRPr="4DFDA171">
        <w:rPr>
          <w:rFonts w:ascii="Marianne Light" w:eastAsia="Times New Roman" w:hAnsi="Marianne Light" w:cs="Arial"/>
          <w:color w:val="000000" w:themeColor="text1"/>
          <w:sz w:val="22"/>
          <w:szCs w:val="22"/>
          <w:lang w:eastAsia="fr-FR"/>
        </w:rPr>
        <w:t xml:space="preserve"> </w:t>
      </w:r>
      <w:r w:rsidR="4ECF8CE2" w:rsidRPr="4DFDA171">
        <w:rPr>
          <w:rFonts w:ascii="Marianne Light" w:eastAsia="Times New Roman" w:hAnsi="Marianne Light" w:cs="Arial"/>
          <w:color w:val="000000" w:themeColor="text1"/>
          <w:sz w:val="22"/>
          <w:szCs w:val="22"/>
          <w:lang w:eastAsia="fr-FR"/>
        </w:rPr>
        <w:t xml:space="preserve">: </w:t>
      </w:r>
    </w:p>
    <w:p w14:paraId="4DBF7407" w14:textId="55DD317A" w:rsidR="00600A1A" w:rsidRDefault="00B12140" w:rsidP="00600A1A">
      <w:pPr>
        <w:pStyle w:val="TexteCourantNOIR"/>
        <w:numPr>
          <w:ilvl w:val="0"/>
          <w:numId w:val="30"/>
        </w:numPr>
        <w:spacing w:line="240" w:lineRule="auto"/>
        <w:rPr>
          <w:rFonts w:ascii="Marianne Light" w:eastAsia="Times New Roman" w:hAnsi="Marianne Light" w:cs="Arial"/>
          <w:color w:val="000000" w:themeColor="text1"/>
          <w:kern w:val="28"/>
          <w:sz w:val="22"/>
          <w:szCs w:val="22"/>
          <w:lang w:eastAsia="fr-FR"/>
          <w14:ligatures w14:val="standard"/>
          <w14:cntxtAlts/>
        </w:rPr>
      </w:pPr>
      <w:r>
        <w:rPr>
          <w:rFonts w:ascii="Marianne Light" w:eastAsia="Times New Roman" w:hAnsi="Marianne Light" w:cs="Arial"/>
          <w:color w:val="000000" w:themeColor="text1"/>
          <w:kern w:val="28"/>
          <w:sz w:val="22"/>
          <w:szCs w:val="22"/>
          <w:lang w:eastAsia="fr-FR"/>
          <w14:ligatures w14:val="standard"/>
          <w14:cntxtAlts/>
        </w:rPr>
        <w:t>Dans un premier temps</w:t>
      </w:r>
      <w:r w:rsidR="00F133AA">
        <w:rPr>
          <w:rFonts w:ascii="Marianne Light" w:eastAsia="Times New Roman" w:hAnsi="Marianne Light" w:cs="Arial"/>
          <w:color w:val="000000" w:themeColor="text1"/>
          <w:kern w:val="28"/>
          <w:sz w:val="22"/>
          <w:szCs w:val="22"/>
          <w:lang w:eastAsia="fr-FR"/>
          <w14:ligatures w14:val="standard"/>
          <w14:cntxtAlts/>
        </w:rPr>
        <w:t xml:space="preserve"> </w:t>
      </w:r>
      <w:r w:rsidR="00600A1A">
        <w:rPr>
          <w:rFonts w:ascii="Marianne Light" w:eastAsia="Times New Roman" w:hAnsi="Marianne Light" w:cs="Arial"/>
          <w:color w:val="000000" w:themeColor="text1"/>
          <w:kern w:val="28"/>
          <w:sz w:val="22"/>
          <w:szCs w:val="22"/>
          <w:lang w:eastAsia="fr-FR"/>
          <w14:ligatures w14:val="standard"/>
          <w14:cntxtAlts/>
        </w:rPr>
        <w:t>sur les</w:t>
      </w:r>
      <w:r w:rsidR="0023315E">
        <w:rPr>
          <w:rFonts w:ascii="Marianne Light" w:eastAsia="Times New Roman" w:hAnsi="Marianne Light" w:cs="Arial"/>
          <w:color w:val="000000" w:themeColor="text1"/>
          <w:kern w:val="28"/>
          <w:sz w:val="22"/>
          <w:szCs w:val="22"/>
          <w:lang w:eastAsia="fr-FR"/>
          <w14:ligatures w14:val="standard"/>
          <w14:cntxtAlts/>
        </w:rPr>
        <w:t xml:space="preserve"> études</w:t>
      </w:r>
      <w:r w:rsidR="00600A1A">
        <w:rPr>
          <w:rFonts w:ascii="Marianne Light" w:eastAsia="Times New Roman" w:hAnsi="Marianne Light" w:cs="Arial"/>
          <w:color w:val="000000" w:themeColor="text1"/>
          <w:kern w:val="28"/>
          <w:sz w:val="22"/>
          <w:szCs w:val="22"/>
          <w:lang w:eastAsia="fr-FR"/>
          <w14:ligatures w14:val="standard"/>
          <w14:cntxtAlts/>
        </w:rPr>
        <w:t xml:space="preserve"> de faisabilité</w:t>
      </w:r>
      <w:r w:rsidR="00387BAF">
        <w:rPr>
          <w:rFonts w:ascii="Marianne Light" w:eastAsia="Times New Roman" w:hAnsi="Marianne Light" w:cs="Arial"/>
          <w:color w:val="000000" w:themeColor="text1"/>
          <w:kern w:val="28"/>
          <w:sz w:val="22"/>
          <w:szCs w:val="22"/>
          <w:lang w:eastAsia="fr-FR"/>
          <w14:ligatures w14:val="standard"/>
          <w14:cntxtAlts/>
        </w:rPr>
        <w:t xml:space="preserve"> (Volet «</w:t>
      </w:r>
      <w:r w:rsidR="00387BAF">
        <w:rPr>
          <w:rFonts w:ascii="Calibri" w:eastAsia="Times New Roman" w:hAnsi="Calibri" w:cs="Calibri"/>
          <w:color w:val="000000" w:themeColor="text1"/>
          <w:kern w:val="28"/>
          <w:sz w:val="22"/>
          <w:szCs w:val="22"/>
          <w:lang w:eastAsia="fr-FR"/>
          <w14:ligatures w14:val="standard"/>
          <w14:cntxtAlts/>
        </w:rPr>
        <w:t> </w:t>
      </w:r>
      <w:r w:rsidR="00387BAF">
        <w:rPr>
          <w:rFonts w:ascii="Marianne Light" w:eastAsia="Times New Roman" w:hAnsi="Marianne Light" w:cs="Arial"/>
          <w:color w:val="000000" w:themeColor="text1"/>
          <w:kern w:val="28"/>
          <w:sz w:val="22"/>
          <w:szCs w:val="22"/>
          <w:lang w:eastAsia="fr-FR"/>
          <w14:ligatures w14:val="standard"/>
          <w14:cntxtAlts/>
        </w:rPr>
        <w:t>études</w:t>
      </w:r>
      <w:r w:rsidR="00387BAF">
        <w:rPr>
          <w:rFonts w:ascii="Calibri" w:eastAsia="Times New Roman" w:hAnsi="Calibri" w:cs="Calibri"/>
          <w:color w:val="000000" w:themeColor="text1"/>
          <w:kern w:val="28"/>
          <w:sz w:val="22"/>
          <w:szCs w:val="22"/>
          <w:lang w:eastAsia="fr-FR"/>
          <w14:ligatures w14:val="standard"/>
          <w14:cntxtAlts/>
        </w:rPr>
        <w:t> </w:t>
      </w:r>
      <w:r w:rsidR="00387BAF">
        <w:rPr>
          <w:rFonts w:ascii="Marianne Light" w:eastAsia="Times New Roman" w:hAnsi="Marianne Light" w:cs="Marianne Light"/>
          <w:color w:val="000000" w:themeColor="text1"/>
          <w:kern w:val="28"/>
          <w:sz w:val="22"/>
          <w:szCs w:val="22"/>
          <w:lang w:eastAsia="fr-FR"/>
          <w14:ligatures w14:val="standard"/>
          <w14:cntxtAlts/>
        </w:rPr>
        <w:t>»</w:t>
      </w:r>
      <w:r w:rsidR="00387BAF">
        <w:rPr>
          <w:rFonts w:ascii="Marianne Light" w:eastAsia="Times New Roman" w:hAnsi="Marianne Light" w:cs="Arial"/>
          <w:color w:val="000000" w:themeColor="text1"/>
          <w:kern w:val="28"/>
          <w:sz w:val="22"/>
          <w:szCs w:val="22"/>
          <w:lang w:eastAsia="fr-FR"/>
          <w14:ligatures w14:val="standard"/>
          <w14:cntxtAlts/>
        </w:rPr>
        <w:t>)</w:t>
      </w:r>
    </w:p>
    <w:p w14:paraId="623ACD09" w14:textId="69105576" w:rsidR="00600A1A" w:rsidRDefault="0DB0ADBC" w:rsidP="00600A1A">
      <w:pPr>
        <w:pStyle w:val="TexteCourantNOIR"/>
        <w:numPr>
          <w:ilvl w:val="0"/>
          <w:numId w:val="30"/>
        </w:numPr>
        <w:spacing w:line="240" w:lineRule="auto"/>
        <w:rPr>
          <w:rFonts w:ascii="Marianne Light" w:eastAsia="Times New Roman" w:hAnsi="Marianne Light" w:cs="Arial"/>
          <w:color w:val="000000" w:themeColor="text1"/>
          <w:kern w:val="28"/>
          <w:sz w:val="22"/>
          <w:szCs w:val="22"/>
          <w:lang w:eastAsia="fr-FR"/>
          <w14:ligatures w14:val="standard"/>
          <w14:cntxtAlts/>
        </w:rPr>
      </w:pPr>
      <w:r w:rsidRPr="4DFDA171">
        <w:rPr>
          <w:rFonts w:ascii="Marianne Light" w:eastAsia="Times New Roman" w:hAnsi="Marianne Light" w:cs="Arial"/>
          <w:color w:val="000000" w:themeColor="text1"/>
          <w:sz w:val="22"/>
          <w:szCs w:val="22"/>
          <w:lang w:eastAsia="fr-FR"/>
        </w:rPr>
        <w:t>Dans un second temps, après la réalisation des études de faisabilité financées par l’ADEME</w:t>
      </w:r>
      <w:r w:rsidR="00F52947">
        <w:rPr>
          <w:rStyle w:val="Appelnotedebasdep"/>
          <w:rFonts w:ascii="Marianne Light" w:eastAsia="Times New Roman" w:hAnsi="Marianne Light" w:cs="Arial"/>
          <w:color w:val="000000" w:themeColor="text1"/>
          <w:kern w:val="28"/>
          <w:sz w:val="22"/>
          <w:szCs w:val="22"/>
          <w:lang w:eastAsia="fr-FR"/>
          <w14:ligatures w14:val="standard"/>
          <w14:cntxtAlts/>
        </w:rPr>
        <w:footnoteReference w:id="5"/>
      </w:r>
      <w:r w:rsidRPr="4DFDA171">
        <w:rPr>
          <w:rFonts w:ascii="Marianne Light" w:eastAsia="Times New Roman" w:hAnsi="Marianne Light" w:cs="Arial"/>
          <w:color w:val="000000" w:themeColor="text1"/>
          <w:sz w:val="22"/>
          <w:szCs w:val="22"/>
          <w:lang w:eastAsia="fr-FR"/>
        </w:rPr>
        <w:t>,</w:t>
      </w:r>
      <w:r w:rsidR="4EC47A84" w:rsidRPr="4DFDA171">
        <w:rPr>
          <w:rFonts w:ascii="Marianne Light" w:eastAsia="Times New Roman" w:hAnsi="Marianne Light" w:cs="Arial"/>
          <w:color w:val="000000" w:themeColor="text1"/>
          <w:sz w:val="22"/>
          <w:szCs w:val="22"/>
          <w:lang w:eastAsia="fr-FR"/>
        </w:rPr>
        <w:t xml:space="preserve"> </w:t>
      </w:r>
      <w:r w:rsidR="4ECF8CE2" w:rsidRPr="4DFDA171">
        <w:rPr>
          <w:rFonts w:ascii="Marianne Light" w:eastAsia="Times New Roman" w:hAnsi="Marianne Light" w:cs="Arial"/>
          <w:color w:val="000000" w:themeColor="text1"/>
          <w:sz w:val="22"/>
          <w:szCs w:val="22"/>
          <w:lang w:eastAsia="fr-FR"/>
        </w:rPr>
        <w:t xml:space="preserve">sur les </w:t>
      </w:r>
      <w:r w:rsidR="5A21D54C">
        <w:rPr>
          <w:rFonts w:ascii="Marianne Light" w:eastAsia="Times New Roman" w:hAnsi="Marianne Light" w:cs="Arial"/>
          <w:color w:val="000000" w:themeColor="text1"/>
          <w:kern w:val="28"/>
          <w:sz w:val="22"/>
          <w:szCs w:val="22"/>
          <w:lang w:eastAsia="fr-FR"/>
          <w14:ligatures w14:val="standard"/>
          <w14:cntxtAlts/>
        </w:rPr>
        <w:t>investissements</w:t>
      </w:r>
      <w:r w:rsidR="59E00DCC" w:rsidRPr="4DFDA171">
        <w:rPr>
          <w:rFonts w:ascii="Marianne Light" w:eastAsia="Times New Roman" w:hAnsi="Marianne Light" w:cs="Arial"/>
          <w:color w:val="000000" w:themeColor="text1"/>
          <w:sz w:val="22"/>
          <w:szCs w:val="22"/>
          <w:lang w:eastAsia="fr-FR"/>
        </w:rPr>
        <w:t xml:space="preserve"> (Volet «</w:t>
      </w:r>
      <w:r w:rsidR="59E00DCC" w:rsidRPr="4DFDA171">
        <w:rPr>
          <w:rFonts w:ascii="Calibri" w:eastAsia="Times New Roman" w:hAnsi="Calibri" w:cs="Calibri"/>
          <w:color w:val="000000" w:themeColor="text1"/>
          <w:sz w:val="22"/>
          <w:szCs w:val="22"/>
          <w:lang w:eastAsia="fr-FR"/>
        </w:rPr>
        <w:t> </w:t>
      </w:r>
      <w:r w:rsidR="59E00DCC" w:rsidRPr="4DFDA171">
        <w:rPr>
          <w:rFonts w:ascii="Marianne Light" w:eastAsia="Times New Roman" w:hAnsi="Marianne Light" w:cs="Arial"/>
          <w:color w:val="000000" w:themeColor="text1"/>
          <w:sz w:val="22"/>
          <w:szCs w:val="22"/>
          <w:lang w:eastAsia="fr-FR"/>
        </w:rPr>
        <w:t>investissements</w:t>
      </w:r>
      <w:r w:rsidR="59E00DCC" w:rsidRPr="4DFDA171">
        <w:rPr>
          <w:rFonts w:ascii="Calibri" w:eastAsia="Times New Roman" w:hAnsi="Calibri" w:cs="Calibri"/>
          <w:color w:val="000000" w:themeColor="text1"/>
          <w:sz w:val="22"/>
          <w:szCs w:val="22"/>
          <w:lang w:eastAsia="fr-FR"/>
        </w:rPr>
        <w:t> </w:t>
      </w:r>
      <w:r w:rsidR="59E00DCC" w:rsidRPr="4DFDA171">
        <w:rPr>
          <w:rFonts w:ascii="Marianne Light" w:eastAsia="Times New Roman" w:hAnsi="Marianne Light" w:cs="Marianne Light"/>
          <w:color w:val="000000" w:themeColor="text1"/>
          <w:sz w:val="22"/>
          <w:szCs w:val="22"/>
          <w:lang w:eastAsia="fr-FR"/>
        </w:rPr>
        <w:t>»</w:t>
      </w:r>
      <w:r w:rsidR="59E00DCC" w:rsidRPr="4DFDA171">
        <w:rPr>
          <w:rFonts w:ascii="Marianne Light" w:eastAsia="Times New Roman" w:hAnsi="Marianne Light" w:cs="Arial"/>
          <w:color w:val="000000" w:themeColor="text1"/>
          <w:sz w:val="22"/>
          <w:szCs w:val="22"/>
          <w:lang w:eastAsia="fr-FR"/>
        </w:rPr>
        <w:t>)</w:t>
      </w:r>
    </w:p>
    <w:p w14:paraId="470A6620" w14:textId="2593E921" w:rsidR="0023315E" w:rsidRDefault="00F133AA" w:rsidP="00600A1A">
      <w:pPr>
        <w:pStyle w:val="TexteCourantNOIR"/>
        <w:spacing w:line="240" w:lineRule="auto"/>
        <w:rPr>
          <w:rFonts w:ascii="Marianne Light" w:eastAsia="Times New Roman" w:hAnsi="Marianne Light" w:cs="Arial"/>
          <w:color w:val="000000" w:themeColor="text1"/>
          <w:kern w:val="28"/>
          <w:sz w:val="22"/>
          <w:szCs w:val="22"/>
          <w:lang w:eastAsia="fr-FR"/>
          <w14:ligatures w14:val="standard"/>
          <w14:cntxtAlts/>
        </w:rPr>
      </w:pPr>
      <w:r>
        <w:rPr>
          <w:rFonts w:ascii="Marianne Light" w:eastAsia="Times New Roman" w:hAnsi="Marianne Light" w:cs="Arial"/>
          <w:color w:val="000000" w:themeColor="text1"/>
          <w:kern w:val="28"/>
          <w:sz w:val="22"/>
          <w:szCs w:val="22"/>
          <w:lang w:eastAsia="fr-FR"/>
          <w14:ligatures w14:val="standard"/>
          <w14:cntxtAlts/>
        </w:rPr>
        <w:t>Ces financements</w:t>
      </w:r>
      <w:r w:rsidR="00B12140">
        <w:rPr>
          <w:rFonts w:ascii="Marianne Light" w:eastAsia="Times New Roman" w:hAnsi="Marianne Light" w:cs="Arial"/>
          <w:color w:val="000000" w:themeColor="text1"/>
          <w:kern w:val="28"/>
          <w:sz w:val="22"/>
          <w:szCs w:val="22"/>
          <w:lang w:eastAsia="fr-FR"/>
          <w14:ligatures w14:val="standard"/>
          <w14:cntxtAlts/>
        </w:rPr>
        <w:t xml:space="preserve"> groupés</w:t>
      </w:r>
      <w:r>
        <w:rPr>
          <w:rFonts w:ascii="Marianne Light" w:eastAsia="Times New Roman" w:hAnsi="Marianne Light" w:cs="Arial"/>
          <w:color w:val="000000" w:themeColor="text1"/>
          <w:kern w:val="28"/>
          <w:sz w:val="22"/>
          <w:szCs w:val="22"/>
          <w:lang w:eastAsia="fr-FR"/>
          <w14:ligatures w14:val="standard"/>
          <w14:cntxtAlts/>
        </w:rPr>
        <w:t xml:space="preserve"> porteront sur la production de </w:t>
      </w:r>
      <w:r w:rsidR="0023315E">
        <w:rPr>
          <w:rFonts w:ascii="Marianne Light" w:eastAsia="Times New Roman" w:hAnsi="Marianne Light" w:cs="Arial"/>
          <w:color w:val="000000" w:themeColor="text1"/>
          <w:kern w:val="28"/>
          <w:sz w:val="22"/>
          <w:szCs w:val="22"/>
          <w:lang w:eastAsia="fr-FR"/>
          <w14:ligatures w14:val="standard"/>
          <w14:cntxtAlts/>
        </w:rPr>
        <w:t>chaleur</w:t>
      </w:r>
      <w:r w:rsidR="00522E3B">
        <w:rPr>
          <w:rFonts w:ascii="Marianne Light" w:eastAsia="Times New Roman" w:hAnsi="Marianne Light" w:cs="Arial"/>
          <w:color w:val="000000" w:themeColor="text1"/>
          <w:kern w:val="28"/>
          <w:sz w:val="22"/>
          <w:szCs w:val="22"/>
          <w:lang w:eastAsia="fr-FR"/>
          <w14:ligatures w14:val="standard"/>
          <w14:cntxtAlts/>
        </w:rPr>
        <w:t xml:space="preserve"> </w:t>
      </w:r>
      <w:r w:rsidR="00522E3B">
        <w:rPr>
          <w:rFonts w:ascii="Marianne Light" w:eastAsia="Times New Roman" w:hAnsi="Marianne Light" w:cs="Arial"/>
          <w:color w:val="000000" w:themeColor="text1"/>
          <w:sz w:val="22"/>
          <w:szCs w:val="22"/>
          <w:lang w:eastAsia="fr-FR"/>
        </w:rPr>
        <w:t>et de froid</w:t>
      </w:r>
      <w:r w:rsidR="0023315E">
        <w:rPr>
          <w:rFonts w:ascii="Marianne Light" w:eastAsia="Times New Roman" w:hAnsi="Marianne Light" w:cs="Arial"/>
          <w:color w:val="000000" w:themeColor="text1"/>
          <w:kern w:val="28"/>
          <w:sz w:val="22"/>
          <w:szCs w:val="22"/>
          <w:lang w:eastAsia="fr-FR"/>
          <w14:ligatures w14:val="standard"/>
          <w14:cntxtAlts/>
        </w:rPr>
        <w:t xml:space="preserve"> EnR&amp;R</w:t>
      </w:r>
      <w:r w:rsidR="00B820B8">
        <w:rPr>
          <w:rFonts w:ascii="Marianne Light" w:eastAsia="Times New Roman" w:hAnsi="Marianne Light" w:cs="Arial"/>
          <w:color w:val="000000" w:themeColor="text1"/>
          <w:kern w:val="28"/>
          <w:sz w:val="22"/>
          <w:szCs w:val="22"/>
          <w:lang w:eastAsia="fr-FR"/>
          <w14:ligatures w14:val="standard"/>
          <w14:cntxtAlts/>
        </w:rPr>
        <w:t>.</w:t>
      </w:r>
      <w:r w:rsidR="0023315E">
        <w:rPr>
          <w:rFonts w:ascii="Marianne Light" w:eastAsia="Times New Roman" w:hAnsi="Marianne Light" w:cs="Arial"/>
          <w:color w:val="000000" w:themeColor="text1"/>
          <w:kern w:val="28"/>
          <w:sz w:val="22"/>
          <w:szCs w:val="22"/>
          <w:lang w:eastAsia="fr-FR"/>
          <w14:ligatures w14:val="standard"/>
          <w14:cntxtAlts/>
        </w:rPr>
        <w:t xml:space="preserve"> </w:t>
      </w:r>
      <w:r w:rsidR="00B820B8">
        <w:rPr>
          <w:rFonts w:ascii="Marianne Light" w:eastAsia="Times New Roman" w:hAnsi="Marianne Light" w:cs="Arial"/>
          <w:color w:val="000000" w:themeColor="text1"/>
          <w:kern w:val="28"/>
          <w:sz w:val="22"/>
          <w:szCs w:val="22"/>
          <w:lang w:eastAsia="fr-FR"/>
          <w14:ligatures w14:val="standard"/>
          <w14:cntxtAlts/>
        </w:rPr>
        <w:t xml:space="preserve">Ces financements auront lieux sous réserve </w:t>
      </w:r>
      <w:r w:rsidR="0023315E">
        <w:rPr>
          <w:rFonts w:ascii="Marianne Light" w:eastAsia="Times New Roman" w:hAnsi="Marianne Light" w:cs="Arial"/>
          <w:color w:val="000000" w:themeColor="text1"/>
          <w:kern w:val="28"/>
          <w:sz w:val="22"/>
          <w:szCs w:val="22"/>
          <w:lang w:eastAsia="fr-FR"/>
          <w14:ligatures w14:val="standard"/>
          <w14:cntxtAlts/>
        </w:rPr>
        <w:t>d’un engagement du bénéficiaire à anticiper l’atteinte des objectifs de baisse de consommation par rapport à la réglementation (DEET).</w:t>
      </w:r>
    </w:p>
    <w:p w14:paraId="271397D0" w14:textId="27D8A1F8" w:rsidR="00472E2D" w:rsidRDefault="00472E2D" w:rsidP="00472E2D">
      <w:pPr>
        <w:pStyle w:val="TexteCourant"/>
      </w:pPr>
    </w:p>
    <w:p w14:paraId="4CCF2DF7" w14:textId="5F74BA86" w:rsidR="00472E2D" w:rsidRDefault="00D4769B" w:rsidP="005E26E2">
      <w:pPr>
        <w:pStyle w:val="Titre2"/>
      </w:pPr>
      <w:bookmarkStart w:id="11" w:name="_Toc203637772"/>
      <w:r>
        <w:t xml:space="preserve">Prérequis du </w:t>
      </w:r>
      <w:r w:rsidR="00420F59">
        <w:t>candidat</w:t>
      </w:r>
      <w:bookmarkEnd w:id="11"/>
    </w:p>
    <w:p w14:paraId="58C7A400" w14:textId="495D2D7D" w:rsidR="00B820B8" w:rsidRDefault="00DD31BF" w:rsidP="00D4769B">
      <w:pPr>
        <w:pStyle w:val="TexteCourantNOIR"/>
        <w:rPr>
          <w:rFonts w:ascii="Marianne Light" w:eastAsia="Times New Roman" w:hAnsi="Marianne Light" w:cs="Arial"/>
          <w:color w:val="000000" w:themeColor="text1"/>
          <w:kern w:val="28"/>
          <w:sz w:val="22"/>
          <w:szCs w:val="20"/>
          <w:lang w:eastAsia="fr-FR"/>
          <w14:ligatures w14:val="standard"/>
          <w14:cntxtAlts/>
        </w:rPr>
      </w:pPr>
      <w:r>
        <w:rPr>
          <w:rFonts w:ascii="Marianne Light" w:eastAsia="Times New Roman" w:hAnsi="Marianne Light" w:cs="Arial"/>
          <w:color w:val="000000" w:themeColor="text1"/>
          <w:kern w:val="28"/>
          <w:sz w:val="22"/>
          <w:szCs w:val="20"/>
          <w:lang w:eastAsia="fr-FR"/>
          <w14:ligatures w14:val="standard"/>
          <w14:cntxtAlts/>
        </w:rPr>
        <w:t xml:space="preserve">Le </w:t>
      </w:r>
      <w:r w:rsidR="00420F59">
        <w:rPr>
          <w:rFonts w:ascii="Marianne Light" w:eastAsia="Times New Roman" w:hAnsi="Marianne Light" w:cs="Arial"/>
          <w:color w:val="000000" w:themeColor="text1"/>
          <w:kern w:val="28"/>
          <w:sz w:val="22"/>
          <w:szCs w:val="20"/>
          <w:lang w:eastAsia="fr-FR"/>
          <w14:ligatures w14:val="standard"/>
          <w14:cntxtAlts/>
        </w:rPr>
        <w:t>candidat</w:t>
      </w:r>
      <w:r w:rsidR="00D4769B" w:rsidRPr="00951240">
        <w:rPr>
          <w:rFonts w:ascii="Marianne Light" w:eastAsia="Times New Roman" w:hAnsi="Marianne Light" w:cs="Arial"/>
          <w:color w:val="000000" w:themeColor="text1"/>
          <w:kern w:val="28"/>
          <w:sz w:val="22"/>
          <w:szCs w:val="20"/>
          <w:lang w:eastAsia="fr-FR"/>
          <w14:ligatures w14:val="standard"/>
          <w14:cntxtAlts/>
        </w:rPr>
        <w:t xml:space="preserve"> </w:t>
      </w:r>
      <w:r w:rsidR="00D4769B" w:rsidRPr="00D4769B">
        <w:rPr>
          <w:rFonts w:ascii="Marianne Light" w:eastAsia="Times New Roman" w:hAnsi="Marianne Light" w:cs="Arial"/>
          <w:color w:val="000000" w:themeColor="text1"/>
          <w:kern w:val="28"/>
          <w:sz w:val="22"/>
          <w:szCs w:val="20"/>
          <w:lang w:eastAsia="fr-FR"/>
          <w14:ligatures w14:val="standard"/>
          <w14:cntxtAlts/>
        </w:rPr>
        <w:t>se fonde sur une stratégie patrimoniale préalable élaborée par l’entreprise conformément aux textes et obligations réglementaires</w:t>
      </w:r>
      <w:r w:rsidR="00D4769B">
        <w:rPr>
          <w:rStyle w:val="Appelnotedebasdep"/>
          <w:rFonts w:ascii="Marianne Light" w:eastAsia="Times New Roman" w:hAnsi="Marianne Light" w:cs="Arial"/>
          <w:color w:val="000000" w:themeColor="text1"/>
          <w:kern w:val="28"/>
          <w:sz w:val="22"/>
          <w:szCs w:val="20"/>
          <w:lang w:eastAsia="fr-FR"/>
          <w14:ligatures w14:val="standard"/>
          <w14:cntxtAlts/>
        </w:rPr>
        <w:footnoteReference w:id="6"/>
      </w:r>
      <w:r w:rsidR="00D4769B" w:rsidRPr="00D4769B">
        <w:rPr>
          <w:rFonts w:ascii="Marianne Light" w:eastAsia="Times New Roman" w:hAnsi="Marianne Light" w:cs="Arial"/>
          <w:color w:val="000000" w:themeColor="text1"/>
          <w:kern w:val="28"/>
          <w:sz w:val="22"/>
          <w:szCs w:val="20"/>
          <w:lang w:eastAsia="fr-FR"/>
          <w14:ligatures w14:val="standard"/>
          <w14:cntxtAlts/>
        </w:rPr>
        <w:t xml:space="preserve">. </w:t>
      </w:r>
      <w:r w:rsidR="005267B5">
        <w:rPr>
          <w:rFonts w:ascii="Marianne Light" w:eastAsia="Times New Roman" w:hAnsi="Marianne Light" w:cs="Arial"/>
          <w:color w:val="000000" w:themeColor="text1"/>
          <w:kern w:val="28"/>
          <w:sz w:val="22"/>
          <w:szCs w:val="20"/>
          <w:lang w:eastAsia="fr-FR"/>
          <w14:ligatures w14:val="standard"/>
          <w14:cntxtAlts/>
        </w:rPr>
        <w:t xml:space="preserve">Celle-ci nécessite d’avoir défini au préalable une politique énergétique et environnementale, des moyens humains et une organisation interne spécifique, une connaissance du patrimoine immobilier, l’expression des besoins et contraintes associées, une stratégie énergétique patrimoniale et enfin </w:t>
      </w:r>
      <w:r w:rsidR="00A61F97">
        <w:rPr>
          <w:rFonts w:ascii="Marianne Light" w:eastAsia="Times New Roman" w:hAnsi="Marianne Light" w:cs="Arial"/>
          <w:color w:val="000000" w:themeColor="text1"/>
          <w:kern w:val="28"/>
          <w:sz w:val="22"/>
          <w:szCs w:val="20"/>
          <w:lang w:eastAsia="fr-FR"/>
          <w14:ligatures w14:val="standard"/>
          <w14:cntxtAlts/>
        </w:rPr>
        <w:t>un</w:t>
      </w:r>
      <w:r w:rsidR="005267B5">
        <w:rPr>
          <w:rFonts w:ascii="Marianne Light" w:eastAsia="Times New Roman" w:hAnsi="Marianne Light" w:cs="Arial"/>
          <w:color w:val="000000" w:themeColor="text1"/>
          <w:kern w:val="28"/>
          <w:sz w:val="22"/>
          <w:szCs w:val="20"/>
          <w:lang w:eastAsia="fr-FR"/>
          <w14:ligatures w14:val="standard"/>
          <w14:cntxtAlts/>
        </w:rPr>
        <w:t xml:space="preserve"> </w:t>
      </w:r>
      <w:r w:rsidR="00D4769B" w:rsidRPr="00D4769B">
        <w:rPr>
          <w:rFonts w:ascii="Marianne Light" w:eastAsia="Times New Roman" w:hAnsi="Marianne Light" w:cs="Arial"/>
          <w:color w:val="000000" w:themeColor="text1"/>
          <w:kern w:val="28"/>
          <w:sz w:val="22"/>
          <w:szCs w:val="20"/>
          <w:lang w:eastAsia="fr-FR"/>
          <w14:ligatures w14:val="standard"/>
          <w14:cntxtAlts/>
        </w:rPr>
        <w:t>plan d’actions</w:t>
      </w:r>
      <w:r w:rsidR="005267B5">
        <w:rPr>
          <w:rFonts w:ascii="Marianne Light" w:eastAsia="Times New Roman" w:hAnsi="Marianne Light" w:cs="Arial"/>
          <w:color w:val="000000" w:themeColor="text1"/>
          <w:kern w:val="28"/>
          <w:sz w:val="22"/>
          <w:szCs w:val="20"/>
          <w:lang w:eastAsia="fr-FR"/>
          <w14:ligatures w14:val="standard"/>
          <w14:cntxtAlts/>
        </w:rPr>
        <w:t xml:space="preserve"> portant sur la rénovation énergétique des bâtiments</w:t>
      </w:r>
      <w:r w:rsidR="00FB1298">
        <w:rPr>
          <w:rFonts w:ascii="Marianne Light" w:eastAsia="Times New Roman" w:hAnsi="Marianne Light" w:cs="Arial"/>
          <w:color w:val="000000" w:themeColor="text1"/>
          <w:kern w:val="28"/>
          <w:sz w:val="22"/>
          <w:szCs w:val="20"/>
          <w:lang w:eastAsia="fr-FR"/>
          <w14:ligatures w14:val="standard"/>
          <w14:cntxtAlts/>
        </w:rPr>
        <w:t xml:space="preserve"> intégrant le confort d’été</w:t>
      </w:r>
      <w:r w:rsidR="005267B5">
        <w:rPr>
          <w:rFonts w:ascii="Marianne Light" w:eastAsia="Times New Roman" w:hAnsi="Marianne Light" w:cs="Arial"/>
          <w:color w:val="000000" w:themeColor="text1"/>
          <w:kern w:val="28"/>
          <w:sz w:val="22"/>
          <w:szCs w:val="20"/>
          <w:lang w:eastAsia="fr-FR"/>
          <w14:ligatures w14:val="standard"/>
          <w14:cntxtAlts/>
        </w:rPr>
        <w:t xml:space="preserve"> et l’approvisionnement en EnR&amp;R des besoins énergétiques, a fortiori de chaleur</w:t>
      </w:r>
      <w:r w:rsidR="00AB46EC">
        <w:rPr>
          <w:rFonts w:ascii="Marianne Light" w:eastAsia="Times New Roman" w:hAnsi="Marianne Light" w:cs="Arial"/>
          <w:color w:val="000000" w:themeColor="text1"/>
          <w:kern w:val="28"/>
          <w:sz w:val="22"/>
          <w:szCs w:val="20"/>
          <w:lang w:eastAsia="fr-FR"/>
          <w14:ligatures w14:val="standard"/>
          <w14:cntxtAlts/>
        </w:rPr>
        <w:t xml:space="preserve"> </w:t>
      </w:r>
      <w:r w:rsidR="00AB46EC">
        <w:rPr>
          <w:rFonts w:ascii="Marianne Light" w:eastAsia="Times New Roman" w:hAnsi="Marianne Light" w:cs="Arial"/>
          <w:color w:val="000000" w:themeColor="text1"/>
          <w:sz w:val="22"/>
          <w:szCs w:val="22"/>
          <w:lang w:eastAsia="fr-FR"/>
        </w:rPr>
        <w:t>et de froid</w:t>
      </w:r>
      <w:r w:rsidR="00D4769B" w:rsidRPr="00D4769B">
        <w:rPr>
          <w:rFonts w:ascii="Marianne Light" w:eastAsia="Times New Roman" w:hAnsi="Marianne Light" w:cs="Arial"/>
          <w:color w:val="000000" w:themeColor="text1"/>
          <w:kern w:val="28"/>
          <w:sz w:val="22"/>
          <w:szCs w:val="20"/>
          <w:lang w:eastAsia="fr-FR"/>
          <w14:ligatures w14:val="standard"/>
          <w14:cntxtAlts/>
        </w:rPr>
        <w:t xml:space="preserve">. </w:t>
      </w:r>
    </w:p>
    <w:p w14:paraId="16A6ED34" w14:textId="77777777" w:rsidR="00B820B8" w:rsidRDefault="00B820B8">
      <w:pPr>
        <w:rPr>
          <w:rFonts w:ascii="Marianne Light" w:eastAsia="Times New Roman" w:hAnsi="Marianne Light"/>
          <w:color w:val="000000" w:themeColor="text1"/>
          <w:kern w:val="28"/>
          <w:szCs w:val="20"/>
          <w:lang w:eastAsia="fr-FR"/>
          <w14:ligatures w14:val="standard"/>
          <w14:cntxtAlts/>
        </w:rPr>
      </w:pPr>
      <w:r>
        <w:rPr>
          <w:rFonts w:ascii="Marianne Light" w:eastAsia="Times New Roman" w:hAnsi="Marianne Light"/>
          <w:color w:val="000000" w:themeColor="text1"/>
          <w:kern w:val="28"/>
          <w:szCs w:val="20"/>
          <w:lang w:eastAsia="fr-FR"/>
          <w14:ligatures w14:val="standard"/>
          <w14:cntxtAlts/>
        </w:rPr>
        <w:br w:type="page"/>
      </w:r>
    </w:p>
    <w:p w14:paraId="1D22831B" w14:textId="2858C473" w:rsidR="00A155D5" w:rsidRPr="00EE54CD" w:rsidRDefault="00A155D5" w:rsidP="00996CE7">
      <w:pPr>
        <w:pStyle w:val="Titre"/>
        <w:rPr>
          <w:w w:val="110"/>
        </w:rPr>
      </w:pPr>
      <w:r>
        <w:rPr>
          <w:w w:val="110"/>
        </w:rPr>
        <w:lastRenderedPageBreak/>
        <w:t>VOLET «</w:t>
      </w:r>
      <w:r>
        <w:rPr>
          <w:rFonts w:ascii="Calibri" w:hAnsi="Calibri" w:cs="Calibri"/>
          <w:w w:val="110"/>
        </w:rPr>
        <w:t> </w:t>
      </w:r>
      <w:r w:rsidR="00996CE7">
        <w:rPr>
          <w:rFonts w:ascii="Calibri" w:hAnsi="Calibri" w:cs="Calibri"/>
          <w:w w:val="110"/>
        </w:rPr>
        <w:t>É</w:t>
      </w:r>
      <w:r>
        <w:rPr>
          <w:w w:val="110"/>
        </w:rPr>
        <w:t>tudes</w:t>
      </w:r>
      <w:r>
        <w:rPr>
          <w:rFonts w:ascii="Calibri" w:hAnsi="Calibri" w:cs="Calibri"/>
          <w:w w:val="110"/>
        </w:rPr>
        <w:t> </w:t>
      </w:r>
      <w:r>
        <w:rPr>
          <w:rFonts w:cs="Marianne Light"/>
          <w:w w:val="110"/>
        </w:rPr>
        <w:t>»</w:t>
      </w:r>
      <w:r>
        <w:rPr>
          <w:w w:val="110"/>
        </w:rPr>
        <w:t xml:space="preserve"> </w:t>
      </w:r>
    </w:p>
    <w:bookmarkStart w:id="12" w:name="_Toc203637773"/>
    <w:p w14:paraId="53B48FE3" w14:textId="3B006E46" w:rsidR="00FD14DB" w:rsidRPr="00514497" w:rsidRDefault="005143B0" w:rsidP="00EB4B8E">
      <w:pPr>
        <w:pStyle w:val="Titre1"/>
      </w:pPr>
      <w:r>
        <w:rPr>
          <w:noProof/>
        </w:rPr>
        <mc:AlternateContent>
          <mc:Choice Requires="wps">
            <w:drawing>
              <wp:anchor distT="0" distB="0" distL="0" distR="0" simplePos="0" relativeHeight="251658240" behindDoc="1" locked="0" layoutInCell="1" allowOverlap="1" wp14:anchorId="5B43D4EA" wp14:editId="0A5B1EA6">
                <wp:simplePos x="0" y="0"/>
                <wp:positionH relativeFrom="page">
                  <wp:posOffset>882650</wp:posOffset>
                </wp:positionH>
                <wp:positionV relativeFrom="paragraph">
                  <wp:posOffset>254635</wp:posOffset>
                </wp:positionV>
                <wp:extent cx="5795645" cy="18415"/>
                <wp:effectExtent l="0" t="0" r="0" b="0"/>
                <wp:wrapTopAndBottom/>
                <wp:docPr id="206260231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v:rect id="docshape6" style="position:absolute;margin-left:69.5pt;margin-top:20.05pt;width:456.35pt;height: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0AAD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">
                <w10:wrap type="topAndBottom" anchorx="page"/>
              </v:rect>
            </w:pict>
          </mc:Fallback>
        </mc:AlternateContent>
      </w:r>
      <w:r w:rsidR="00260682">
        <w:t>Conditions d’éligibilité</w:t>
      </w:r>
      <w:bookmarkEnd w:id="12"/>
      <w:r w:rsidR="00A155D5">
        <w:t xml:space="preserve"> </w:t>
      </w:r>
    </w:p>
    <w:p w14:paraId="5100EBFA" w14:textId="77777777" w:rsidR="00FD14DB" w:rsidRPr="00EE54CD" w:rsidRDefault="00FD14DB">
      <w:pPr>
        <w:pStyle w:val="Corpsdetexte"/>
        <w:spacing w:before="2"/>
        <w:rPr>
          <w:rFonts w:ascii="Marianne" w:hAnsi="Marianne"/>
          <w:b/>
          <w:sz w:val="13"/>
        </w:rPr>
      </w:pPr>
    </w:p>
    <w:p w14:paraId="2A8F07CC" w14:textId="03B29160" w:rsidR="00C426D3" w:rsidRPr="002605AB" w:rsidRDefault="00420F59" w:rsidP="00C426D3">
      <w:pPr>
        <w:pStyle w:val="Titre2"/>
      </w:pPr>
      <w:bookmarkStart w:id="13" w:name="_Ref131582622"/>
      <w:bookmarkStart w:id="14" w:name="_Toc203637774"/>
      <w:r>
        <w:rPr>
          <w:w w:val="110"/>
        </w:rPr>
        <w:t>P</w:t>
      </w:r>
      <w:r w:rsidR="00C426D3">
        <w:rPr>
          <w:w w:val="110"/>
        </w:rPr>
        <w:t xml:space="preserve">érimètre technique </w:t>
      </w:r>
      <w:r w:rsidR="00C426D3" w:rsidRPr="002605AB">
        <w:rPr>
          <w:w w:val="110"/>
        </w:rPr>
        <w:t>éligible</w:t>
      </w:r>
      <w:bookmarkEnd w:id="13"/>
      <w:bookmarkEnd w:id="14"/>
    </w:p>
    <w:p w14:paraId="4C2AD5AE" w14:textId="36C3B91D" w:rsidR="00C426D3" w:rsidRDefault="3F7EF4B0" w:rsidP="00C426D3">
      <w:pPr>
        <w:pStyle w:val="TexteCourant"/>
        <w:rPr>
          <w:color w:val="000000" w:themeColor="text1"/>
        </w:rPr>
      </w:pPr>
      <w:r w:rsidRPr="5984FD9B">
        <w:rPr>
          <w:color w:val="000000" w:themeColor="text1"/>
        </w:rPr>
        <w:t xml:space="preserve">Les </w:t>
      </w:r>
      <w:r w:rsidR="5BF49C76" w:rsidRPr="428B7DF9">
        <w:rPr>
          <w:color w:val="000000" w:themeColor="text1"/>
        </w:rPr>
        <w:t>structures</w:t>
      </w:r>
      <w:r w:rsidRPr="5984FD9B">
        <w:rPr>
          <w:color w:val="000000" w:themeColor="text1"/>
        </w:rPr>
        <w:t xml:space="preserve"> éligibles sont les entreprises</w:t>
      </w:r>
      <w:r w:rsidR="6E084CA1" w:rsidRPr="5984FD9B">
        <w:rPr>
          <w:color w:val="000000" w:themeColor="text1"/>
        </w:rPr>
        <w:t xml:space="preserve"> exerçant une activité économique sur des sites soumis au </w:t>
      </w:r>
      <w:r w:rsidR="00B348E9">
        <w:rPr>
          <w:color w:val="000000" w:themeColor="text1"/>
        </w:rPr>
        <w:t>DEET</w:t>
      </w:r>
      <w:r w:rsidR="000A425F">
        <w:rPr>
          <w:color w:val="000000" w:themeColor="text1"/>
        </w:rPr>
        <w:t>.</w:t>
      </w:r>
      <w:r w:rsidR="54ECE5CD" w:rsidRPr="5984FD9B">
        <w:rPr>
          <w:color w:val="000000" w:themeColor="text1"/>
        </w:rPr>
        <w:t xml:space="preserve"> </w:t>
      </w:r>
      <w:r w:rsidR="000A425F">
        <w:rPr>
          <w:color w:val="000000" w:themeColor="text1"/>
        </w:rPr>
        <w:t>L</w:t>
      </w:r>
      <w:r w:rsidR="54ECE5CD" w:rsidRPr="5984FD9B">
        <w:rPr>
          <w:color w:val="000000" w:themeColor="text1"/>
        </w:rPr>
        <w:t xml:space="preserve">e périmètre </w:t>
      </w:r>
      <w:r w:rsidR="00E66897">
        <w:rPr>
          <w:color w:val="000000" w:themeColor="text1"/>
        </w:rPr>
        <w:t xml:space="preserve">éligible visé par cet AAP est le suivant </w:t>
      </w:r>
      <w:r w:rsidR="54ECE5CD" w:rsidRPr="5984FD9B">
        <w:rPr>
          <w:color w:val="000000" w:themeColor="text1"/>
        </w:rPr>
        <w:t xml:space="preserve">: </w:t>
      </w:r>
    </w:p>
    <w:p w14:paraId="2254535F" w14:textId="0EE0805F" w:rsidR="00C426D3" w:rsidRDefault="54ECE5CD" w:rsidP="00FA0712">
      <w:pPr>
        <w:pStyle w:val="TexteCourant"/>
        <w:numPr>
          <w:ilvl w:val="0"/>
          <w:numId w:val="6"/>
        </w:numPr>
        <w:ind w:left="284" w:hanging="284"/>
        <w:rPr>
          <w:color w:val="000000" w:themeColor="text1"/>
        </w:rPr>
      </w:pPr>
      <w:r>
        <w:rPr>
          <w:color w:val="000000" w:themeColor="text1"/>
        </w:rPr>
        <w:t xml:space="preserve">Au moins </w:t>
      </w:r>
      <w:r w:rsidR="1D3D51D7">
        <w:rPr>
          <w:color w:val="000000" w:themeColor="text1"/>
        </w:rPr>
        <w:t>cinq</w:t>
      </w:r>
      <w:r>
        <w:rPr>
          <w:color w:val="000000" w:themeColor="text1"/>
        </w:rPr>
        <w:t xml:space="preserve"> sites</w:t>
      </w:r>
      <w:r w:rsidR="00C426D3">
        <w:rPr>
          <w:rStyle w:val="Appelnotedebasdep"/>
          <w:color w:val="000000" w:themeColor="text1"/>
        </w:rPr>
        <w:footnoteReference w:id="7"/>
      </w:r>
      <w:r>
        <w:rPr>
          <w:color w:val="000000" w:themeColor="text1"/>
        </w:rPr>
        <w:t xml:space="preserve"> doivent être concernés</w:t>
      </w:r>
      <w:r w:rsidR="1D3D51D7">
        <w:rPr>
          <w:color w:val="000000" w:themeColor="text1"/>
        </w:rPr>
        <w:t>,</w:t>
      </w:r>
      <w:r>
        <w:rPr>
          <w:color w:val="000000" w:themeColor="text1"/>
        </w:rPr>
        <w:t xml:space="preserve"> </w:t>
      </w:r>
      <w:r w:rsidR="1D3D51D7">
        <w:rPr>
          <w:color w:val="000000" w:themeColor="text1"/>
        </w:rPr>
        <w:t xml:space="preserve">et </w:t>
      </w:r>
      <w:r>
        <w:rPr>
          <w:color w:val="000000" w:themeColor="text1"/>
        </w:rPr>
        <w:t xml:space="preserve">au maximum </w:t>
      </w:r>
      <w:r w:rsidR="1D3D51D7">
        <w:rPr>
          <w:color w:val="000000" w:themeColor="text1"/>
        </w:rPr>
        <w:t>vingt</w:t>
      </w:r>
      <w:r>
        <w:rPr>
          <w:color w:val="000000" w:themeColor="text1"/>
        </w:rPr>
        <w:t xml:space="preserve">, se situant dans au moins </w:t>
      </w:r>
      <w:r w:rsidR="1D3D51D7">
        <w:rPr>
          <w:color w:val="000000" w:themeColor="text1"/>
        </w:rPr>
        <w:t>deux</w:t>
      </w:r>
      <w:r>
        <w:rPr>
          <w:color w:val="000000" w:themeColor="text1"/>
        </w:rPr>
        <w:t xml:space="preserve"> régions administratives différentes</w:t>
      </w:r>
      <w:r w:rsidR="00C426D3">
        <w:rPr>
          <w:rStyle w:val="Appelnotedebasdep"/>
          <w:color w:val="000000" w:themeColor="text1"/>
        </w:rPr>
        <w:footnoteReference w:id="8"/>
      </w:r>
      <w:r>
        <w:rPr>
          <w:rFonts w:ascii="Calibri" w:hAnsi="Calibri" w:cs="Calibri"/>
          <w:color w:val="000000" w:themeColor="text1"/>
        </w:rPr>
        <w:t> </w:t>
      </w:r>
      <w:r>
        <w:rPr>
          <w:color w:val="000000" w:themeColor="text1"/>
        </w:rPr>
        <w:t>;</w:t>
      </w:r>
    </w:p>
    <w:p w14:paraId="180F3137" w14:textId="05A9A0A5" w:rsidR="00C426D3" w:rsidRPr="00E335AD" w:rsidRDefault="00706513" w:rsidP="00FA0712">
      <w:pPr>
        <w:pStyle w:val="TexteCourant"/>
        <w:numPr>
          <w:ilvl w:val="0"/>
          <w:numId w:val="6"/>
        </w:numPr>
        <w:ind w:left="284" w:hanging="284"/>
        <w:rPr>
          <w:color w:val="000000" w:themeColor="text1"/>
        </w:rPr>
      </w:pPr>
      <w:r w:rsidRPr="038E13C9">
        <w:rPr>
          <w:color w:val="000000" w:themeColor="text1"/>
        </w:rPr>
        <w:t>L</w:t>
      </w:r>
      <w:r w:rsidR="00D94696">
        <w:rPr>
          <w:color w:val="000000" w:themeColor="text1"/>
        </w:rPr>
        <w:t xml:space="preserve">a délimitation </w:t>
      </w:r>
      <w:r w:rsidR="00A2193C">
        <w:rPr>
          <w:color w:val="000000" w:themeColor="text1"/>
        </w:rPr>
        <w:t xml:space="preserve">de chaque </w:t>
      </w:r>
      <w:r w:rsidR="00C426D3" w:rsidRPr="51091093">
        <w:rPr>
          <w:color w:val="000000" w:themeColor="text1"/>
        </w:rPr>
        <w:t xml:space="preserve">site </w:t>
      </w:r>
      <w:r w:rsidR="00187D40">
        <w:rPr>
          <w:color w:val="000000" w:themeColor="text1"/>
        </w:rPr>
        <w:t>(</w:t>
      </w:r>
      <w:r w:rsidR="0042379F">
        <w:rPr>
          <w:color w:val="000000" w:themeColor="text1"/>
        </w:rPr>
        <w:t>au sens de</w:t>
      </w:r>
      <w:r w:rsidR="00187D40">
        <w:rPr>
          <w:color w:val="000000" w:themeColor="text1"/>
        </w:rPr>
        <w:t xml:space="preserve"> </w:t>
      </w:r>
      <w:r w:rsidR="00CD49BA">
        <w:rPr>
          <w:color w:val="000000" w:themeColor="text1"/>
        </w:rPr>
        <w:t>s</w:t>
      </w:r>
      <w:r w:rsidR="0042379F">
        <w:rPr>
          <w:color w:val="000000" w:themeColor="text1"/>
        </w:rPr>
        <w:t xml:space="preserve">a consommation </w:t>
      </w:r>
      <w:r w:rsidR="00CD49BA">
        <w:rPr>
          <w:color w:val="000000" w:themeColor="text1"/>
        </w:rPr>
        <w:t xml:space="preserve">énergétique) </w:t>
      </w:r>
      <w:r w:rsidR="00C426D3" w:rsidRPr="51091093">
        <w:rPr>
          <w:color w:val="000000" w:themeColor="text1"/>
        </w:rPr>
        <w:t xml:space="preserve">doit </w:t>
      </w:r>
      <w:r w:rsidR="00E66897">
        <w:rPr>
          <w:color w:val="000000" w:themeColor="text1"/>
        </w:rPr>
        <w:t>correspondre à</w:t>
      </w:r>
      <w:r w:rsidR="00C426D3" w:rsidRPr="51091093">
        <w:rPr>
          <w:color w:val="000000" w:themeColor="text1"/>
        </w:rPr>
        <w:t xml:space="preserve"> </w:t>
      </w:r>
      <w:r w:rsidR="00D94696">
        <w:rPr>
          <w:color w:val="000000" w:themeColor="text1"/>
        </w:rPr>
        <w:t xml:space="preserve">celle </w:t>
      </w:r>
      <w:r w:rsidR="00C426D3" w:rsidRPr="51091093">
        <w:rPr>
          <w:color w:val="000000" w:themeColor="text1"/>
        </w:rPr>
        <w:t>soumis</w:t>
      </w:r>
      <w:r w:rsidR="00D94696">
        <w:rPr>
          <w:color w:val="000000" w:themeColor="text1"/>
        </w:rPr>
        <w:t>e</w:t>
      </w:r>
      <w:r w:rsidR="00C426D3" w:rsidRPr="51091093">
        <w:rPr>
          <w:color w:val="000000" w:themeColor="text1"/>
        </w:rPr>
        <w:t xml:space="preserve"> au DEET</w:t>
      </w:r>
      <w:r w:rsidR="00E335AD" w:rsidRPr="51091093">
        <w:rPr>
          <w:rFonts w:ascii="Calibri" w:hAnsi="Calibri" w:cs="Calibri"/>
          <w:color w:val="000000" w:themeColor="text1"/>
        </w:rPr>
        <w:t> ;</w:t>
      </w:r>
    </w:p>
    <w:p w14:paraId="6FCDD4B6" w14:textId="7E426CED" w:rsidR="000F1219" w:rsidRDefault="000F1219" w:rsidP="1838B098">
      <w:pPr>
        <w:pStyle w:val="TexteCourant"/>
        <w:rPr>
          <w:color w:val="000000" w:themeColor="text1"/>
        </w:rPr>
      </w:pPr>
      <w:r w:rsidRPr="1838B098">
        <w:rPr>
          <w:color w:val="000000" w:themeColor="text1"/>
        </w:rPr>
        <w:t xml:space="preserve">En outre, le </w:t>
      </w:r>
      <w:r w:rsidR="00420F59">
        <w:rPr>
          <w:color w:val="000000" w:themeColor="text1"/>
        </w:rPr>
        <w:t>candidat</w:t>
      </w:r>
      <w:r w:rsidR="004B3AFC" w:rsidRPr="1838B098">
        <w:rPr>
          <w:color w:val="000000" w:themeColor="text1"/>
        </w:rPr>
        <w:t xml:space="preserve"> doit s’inscrire dans une démarche conjuguée d’efficacité énergétique et d’engagement de couverture de ses besoins de chaleur </w:t>
      </w:r>
      <w:r w:rsidR="00A05233">
        <w:rPr>
          <w:color w:val="000000" w:themeColor="text1"/>
        </w:rPr>
        <w:t xml:space="preserve">et de froid </w:t>
      </w:r>
      <w:r w:rsidR="004B3AFC" w:rsidRPr="1838B098">
        <w:rPr>
          <w:color w:val="000000" w:themeColor="text1"/>
        </w:rPr>
        <w:t>par des EnR&amp;R, qui se matérialiser</w:t>
      </w:r>
      <w:r w:rsidR="0044431A" w:rsidRPr="1838B098">
        <w:rPr>
          <w:color w:val="000000" w:themeColor="text1"/>
        </w:rPr>
        <w:t>a</w:t>
      </w:r>
      <w:r w:rsidR="004B3AFC" w:rsidRPr="1838B098">
        <w:rPr>
          <w:color w:val="000000" w:themeColor="text1"/>
        </w:rPr>
        <w:t xml:space="preserve"> par les </w:t>
      </w:r>
      <w:r w:rsidR="0044431A" w:rsidRPr="1838B098">
        <w:rPr>
          <w:color w:val="000000" w:themeColor="text1"/>
        </w:rPr>
        <w:t>deux objectifs</w:t>
      </w:r>
      <w:r w:rsidR="004B3AFC" w:rsidRPr="1838B098">
        <w:rPr>
          <w:color w:val="000000" w:themeColor="text1"/>
        </w:rPr>
        <w:t xml:space="preserve"> suivants à l’échelle du périmètre susmentionné </w:t>
      </w:r>
      <w:r w:rsidR="00D94696">
        <w:rPr>
          <w:color w:val="000000" w:themeColor="text1"/>
        </w:rPr>
        <w:t>(c</w:t>
      </w:r>
      <w:r w:rsidR="0044431A" w:rsidRPr="1838B098">
        <w:rPr>
          <w:color w:val="000000" w:themeColor="text1"/>
        </w:rPr>
        <w:t>es deux objectifs seront respectivement désignés par la suite par les termes « d’objectif d’efficacité énergétique » et « objectif de couverture EnR&amp;R »</w:t>
      </w:r>
      <w:r w:rsidR="00D94696">
        <w:rPr>
          <w:color w:val="000000" w:themeColor="text1"/>
        </w:rPr>
        <w:t>)</w:t>
      </w:r>
      <w:r w:rsidR="0044431A" w:rsidRPr="1838B098">
        <w:rPr>
          <w:color w:val="000000" w:themeColor="text1"/>
        </w:rPr>
        <w:t> :</w:t>
      </w:r>
    </w:p>
    <w:p w14:paraId="3DEF77ED" w14:textId="65F33C0B" w:rsidR="004B3AFC" w:rsidRPr="007F4676" w:rsidRDefault="7A3361ED">
      <w:pPr>
        <w:pStyle w:val="TexteCourant"/>
        <w:numPr>
          <w:ilvl w:val="0"/>
          <w:numId w:val="6"/>
        </w:numPr>
        <w:ind w:left="284" w:hanging="284"/>
        <w:rPr>
          <w:color w:val="000000" w:themeColor="text1"/>
        </w:rPr>
      </w:pPr>
      <w:r w:rsidRPr="73259B86">
        <w:rPr>
          <w:color w:val="000000" w:themeColor="text1"/>
        </w:rPr>
        <w:t>Objectif d’efficacité énergétique</w:t>
      </w:r>
      <w:r w:rsidRPr="73259B86">
        <w:rPr>
          <w:rFonts w:ascii="Calibri" w:hAnsi="Calibri" w:cs="Calibri"/>
          <w:color w:val="000000" w:themeColor="text1"/>
        </w:rPr>
        <w:t> </w:t>
      </w:r>
      <w:r w:rsidRPr="73259B86">
        <w:rPr>
          <w:color w:val="000000" w:themeColor="text1"/>
        </w:rPr>
        <w:t>: s</w:t>
      </w:r>
      <w:r w:rsidR="17246815" w:rsidRPr="73259B86">
        <w:rPr>
          <w:color w:val="000000" w:themeColor="text1"/>
        </w:rPr>
        <w:t>ur l’ensemble des sites identifiés, les actions conjuguées d’efficacité énergétique et d’approvisionnement énergétique, tous usages confondus, doivent conduire à une baisse globale des consommations énergétiques, en énergie finale, d</w:t>
      </w:r>
      <w:r w:rsidR="53CAE169" w:rsidRPr="73259B86">
        <w:rPr>
          <w:color w:val="000000" w:themeColor="text1"/>
        </w:rPr>
        <w:t>’au moins</w:t>
      </w:r>
      <w:r w:rsidR="17246815" w:rsidRPr="73259B86">
        <w:rPr>
          <w:color w:val="000000" w:themeColor="text1"/>
        </w:rPr>
        <w:t xml:space="preserve"> 50</w:t>
      </w:r>
      <w:r w:rsidR="17246815" w:rsidRPr="004F48AD">
        <w:rPr>
          <w:color w:val="000000" w:themeColor="text1"/>
        </w:rPr>
        <w:t>%</w:t>
      </w:r>
      <w:r w:rsidR="0FF72126" w:rsidRPr="004F48AD">
        <w:rPr>
          <w:color w:val="000000" w:themeColor="text1"/>
        </w:rPr>
        <w:t xml:space="preserve"> </w:t>
      </w:r>
      <w:r w:rsidR="001A7977" w:rsidRPr="004F48AD">
        <w:rPr>
          <w:color w:val="000000" w:themeColor="text1"/>
        </w:rPr>
        <w:t>(</w:t>
      </w:r>
      <w:r w:rsidR="0B477688" w:rsidRPr="62C1D9DA">
        <w:rPr>
          <w:color w:val="000000" w:themeColor="text1"/>
        </w:rPr>
        <w:t>objectif 2040 du</w:t>
      </w:r>
      <w:r w:rsidR="001A7977" w:rsidRPr="004F48AD">
        <w:rPr>
          <w:color w:val="000000" w:themeColor="text1"/>
        </w:rPr>
        <w:t xml:space="preserve"> DEET)</w:t>
      </w:r>
      <w:r w:rsidR="001A7977" w:rsidRPr="73259B86">
        <w:rPr>
          <w:color w:val="000000" w:themeColor="text1"/>
        </w:rPr>
        <w:t xml:space="preserve"> </w:t>
      </w:r>
      <w:r w:rsidR="004B000B" w:rsidRPr="002D4C7F">
        <w:rPr>
          <w:color w:val="000000" w:themeColor="text1"/>
        </w:rPr>
        <w:t>à l’issue de la durée contractuelle</w:t>
      </w:r>
      <w:r w:rsidR="00300E8F" w:rsidRPr="002D4C7F">
        <w:rPr>
          <w:color w:val="000000" w:themeColor="text1"/>
        </w:rPr>
        <w:t xml:space="preserve"> des conventions </w:t>
      </w:r>
      <w:r w:rsidR="00436C05" w:rsidRPr="002D4C7F">
        <w:rPr>
          <w:color w:val="000000" w:themeColor="text1"/>
        </w:rPr>
        <w:t>(</w:t>
      </w:r>
      <w:r w:rsidR="00611233" w:rsidRPr="002D4C7F">
        <w:rPr>
          <w:color w:val="000000" w:themeColor="text1"/>
        </w:rPr>
        <w:t>correspondant approximativement au terme du dernier investissement réalisé additionné d’un an</w:t>
      </w:r>
      <w:r w:rsidR="00611233" w:rsidRPr="007F4676">
        <w:rPr>
          <w:color w:val="000000" w:themeColor="text1"/>
        </w:rPr>
        <w:t>)</w:t>
      </w:r>
      <w:r w:rsidR="00F63F4B" w:rsidRPr="007F4676">
        <w:rPr>
          <w:rStyle w:val="Appelnotedebasdep"/>
          <w:color w:val="000000" w:themeColor="text1"/>
        </w:rPr>
        <w:footnoteReference w:id="9"/>
      </w:r>
      <w:r w:rsidR="00B430FF" w:rsidRPr="62C1D9DA">
        <w:rPr>
          <w:color w:val="000000" w:themeColor="text1"/>
        </w:rPr>
        <w:t>. Des aides en dehors de cet AAP peuvent être attribuées</w:t>
      </w:r>
      <w:r w:rsidR="004D5528">
        <w:rPr>
          <w:color w:val="000000" w:themeColor="text1"/>
        </w:rPr>
        <w:t xml:space="preserve"> pour </w:t>
      </w:r>
      <w:r w:rsidR="00697416">
        <w:rPr>
          <w:color w:val="000000" w:themeColor="text1"/>
        </w:rPr>
        <w:t>atteindre cet objectif</w:t>
      </w:r>
      <w:r w:rsidR="00B430FF" w:rsidRPr="62C1D9DA">
        <w:rPr>
          <w:color w:val="000000" w:themeColor="text1"/>
        </w:rPr>
        <w:t xml:space="preserve"> – </w:t>
      </w:r>
      <w:proofErr w:type="spellStart"/>
      <w:r w:rsidR="00B430FF" w:rsidRPr="62C1D9DA">
        <w:rPr>
          <w:color w:val="000000" w:themeColor="text1"/>
        </w:rPr>
        <w:t>cf</w:t>
      </w:r>
      <w:proofErr w:type="spellEnd"/>
      <w:r w:rsidR="00B430FF" w:rsidRPr="62C1D9DA">
        <w:rPr>
          <w:color w:val="000000" w:themeColor="text1"/>
        </w:rPr>
        <w:t xml:space="preserve"> encart «</w:t>
      </w:r>
      <w:r w:rsidR="00B430FF" w:rsidRPr="62C1D9DA">
        <w:rPr>
          <w:rFonts w:ascii="Calibri" w:hAnsi="Calibri" w:cs="Calibri"/>
          <w:color w:val="000000" w:themeColor="text1"/>
        </w:rPr>
        <w:t> </w:t>
      </w:r>
      <w:r w:rsidR="00B430FF" w:rsidRPr="62C1D9DA">
        <w:rPr>
          <w:color w:val="000000" w:themeColor="text1"/>
        </w:rPr>
        <w:t>Dispositif BOOSTER</w:t>
      </w:r>
      <w:r w:rsidR="00B430FF" w:rsidRPr="62C1D9DA">
        <w:rPr>
          <w:rFonts w:ascii="Calibri" w:hAnsi="Calibri" w:cs="Calibri"/>
          <w:color w:val="000000" w:themeColor="text1"/>
        </w:rPr>
        <w:t> </w:t>
      </w:r>
      <w:r w:rsidR="00B430FF" w:rsidRPr="62C1D9DA">
        <w:rPr>
          <w:rFonts w:cs="Marianne Light"/>
          <w:color w:val="000000" w:themeColor="text1"/>
        </w:rPr>
        <w:t>»</w:t>
      </w:r>
      <w:r w:rsidR="00B430FF" w:rsidRPr="62C1D9DA">
        <w:rPr>
          <w:color w:val="000000" w:themeColor="text1"/>
        </w:rPr>
        <w:t xml:space="preserve"> page 1</w:t>
      </w:r>
      <w:r w:rsidR="009300A3">
        <w:rPr>
          <w:color w:val="000000" w:themeColor="text1"/>
        </w:rPr>
        <w:t>0</w:t>
      </w:r>
      <w:r w:rsidR="0016284B" w:rsidRPr="007F4676">
        <w:rPr>
          <w:rFonts w:ascii="Calibri" w:hAnsi="Calibri" w:cs="Calibri"/>
          <w:color w:val="000000" w:themeColor="text1"/>
        </w:rPr>
        <w:t> </w:t>
      </w:r>
      <w:r w:rsidR="0016284B" w:rsidRPr="007F4676">
        <w:rPr>
          <w:color w:val="000000" w:themeColor="text1"/>
        </w:rPr>
        <w:t>;</w:t>
      </w:r>
    </w:p>
    <w:p w14:paraId="7E76BA57" w14:textId="5DD173F0" w:rsidR="004B3AFC" w:rsidRPr="007F4676" w:rsidRDefault="04A65C7D" w:rsidP="00FA0712">
      <w:pPr>
        <w:pStyle w:val="TexteCourant"/>
        <w:numPr>
          <w:ilvl w:val="0"/>
          <w:numId w:val="6"/>
        </w:numPr>
        <w:ind w:left="284" w:hanging="284"/>
        <w:rPr>
          <w:color w:val="000000" w:themeColor="text1"/>
        </w:rPr>
      </w:pPr>
      <w:r w:rsidRPr="007F4676">
        <w:rPr>
          <w:color w:val="000000" w:themeColor="text1"/>
        </w:rPr>
        <w:t>Objectif de couverture EnR&amp;R</w:t>
      </w:r>
      <w:r w:rsidRPr="007F4676">
        <w:rPr>
          <w:rFonts w:ascii="Calibri" w:hAnsi="Calibri" w:cs="Calibri"/>
          <w:color w:val="000000" w:themeColor="text1"/>
        </w:rPr>
        <w:t> </w:t>
      </w:r>
      <w:r w:rsidRPr="007F4676">
        <w:rPr>
          <w:color w:val="000000" w:themeColor="text1"/>
        </w:rPr>
        <w:t>: i</w:t>
      </w:r>
      <w:r w:rsidR="232F18BA" w:rsidRPr="007F4676">
        <w:rPr>
          <w:color w:val="000000" w:themeColor="text1"/>
        </w:rPr>
        <w:t>l est attendu une couverture minim</w:t>
      </w:r>
      <w:r w:rsidR="15D589E6" w:rsidRPr="007F4676">
        <w:rPr>
          <w:color w:val="000000" w:themeColor="text1"/>
        </w:rPr>
        <w:t>ale</w:t>
      </w:r>
      <w:r w:rsidR="232F18BA" w:rsidRPr="007F4676">
        <w:rPr>
          <w:color w:val="000000" w:themeColor="text1"/>
        </w:rPr>
        <w:t xml:space="preserve"> de 65% des besoins de chaleur</w:t>
      </w:r>
      <w:r w:rsidR="121F9DE1" w:rsidRPr="4DFDA171">
        <w:rPr>
          <w:color w:val="000000" w:themeColor="text1"/>
        </w:rPr>
        <w:t xml:space="preserve"> et de froid</w:t>
      </w:r>
      <w:r w:rsidR="232F18BA" w:rsidRPr="007F4676">
        <w:rPr>
          <w:color w:val="000000" w:themeColor="text1"/>
        </w:rPr>
        <w:t xml:space="preserve"> de l’ensemble des bâtiments identifiés par des EnR&amp;R (celles éligibles au Fonds Chaleur), après prise en compte du volet «</w:t>
      </w:r>
      <w:r w:rsidR="232F18BA" w:rsidRPr="007F4676">
        <w:rPr>
          <w:rFonts w:ascii="Calibri" w:hAnsi="Calibri" w:cs="Calibri"/>
          <w:color w:val="000000" w:themeColor="text1"/>
        </w:rPr>
        <w:t> </w:t>
      </w:r>
      <w:r w:rsidR="232F18BA" w:rsidRPr="007F4676">
        <w:rPr>
          <w:color w:val="000000" w:themeColor="text1"/>
        </w:rPr>
        <w:t>Efficacité énergétique</w:t>
      </w:r>
      <w:r w:rsidR="232F18BA" w:rsidRPr="007F4676">
        <w:rPr>
          <w:rFonts w:ascii="Calibri" w:hAnsi="Calibri" w:cs="Calibri"/>
          <w:color w:val="000000" w:themeColor="text1"/>
        </w:rPr>
        <w:t> </w:t>
      </w:r>
      <w:r w:rsidR="232F18BA" w:rsidRPr="007F4676">
        <w:rPr>
          <w:rFonts w:cs="Marianne Light"/>
          <w:color w:val="000000" w:themeColor="text1"/>
        </w:rPr>
        <w:t>»</w:t>
      </w:r>
      <w:r w:rsidR="232F18BA" w:rsidRPr="007F4676">
        <w:rPr>
          <w:color w:val="000000" w:themeColor="text1"/>
        </w:rPr>
        <w:t>. Pour chacun des sites, il sera attendu une couverture minim</w:t>
      </w:r>
      <w:r w:rsidR="776E8CE8" w:rsidRPr="007F4676">
        <w:rPr>
          <w:color w:val="000000" w:themeColor="text1"/>
        </w:rPr>
        <w:t>ale</w:t>
      </w:r>
      <w:r w:rsidR="232F18BA" w:rsidRPr="007F4676">
        <w:rPr>
          <w:color w:val="000000" w:themeColor="text1"/>
        </w:rPr>
        <w:t xml:space="preserve"> de 50% des besoins de chaleur </w:t>
      </w:r>
      <w:r w:rsidR="121F9DE1" w:rsidRPr="4DFDA171">
        <w:rPr>
          <w:color w:val="000000" w:themeColor="text1"/>
        </w:rPr>
        <w:t xml:space="preserve">et de froid </w:t>
      </w:r>
      <w:r w:rsidR="232F18BA" w:rsidRPr="007F4676">
        <w:rPr>
          <w:color w:val="000000" w:themeColor="text1"/>
        </w:rPr>
        <w:t>par des EnR&amp;R éligibles au Fonds Chaleur</w:t>
      </w:r>
      <w:r w:rsidR="00740BF4" w:rsidRPr="007F4676">
        <w:rPr>
          <w:rStyle w:val="Appelnotedebasdep"/>
          <w:color w:val="000000" w:themeColor="text1"/>
        </w:rPr>
        <w:footnoteReference w:id="10"/>
      </w:r>
      <w:r w:rsidR="232F18BA" w:rsidRPr="007F4676">
        <w:rPr>
          <w:color w:val="000000" w:themeColor="text1"/>
        </w:rPr>
        <w:t xml:space="preserve">. </w:t>
      </w:r>
      <w:r w:rsidR="232F18BA" w:rsidRPr="007F4676">
        <w:rPr>
          <w:color w:val="000000" w:themeColor="text1"/>
        </w:rPr>
        <w:lastRenderedPageBreak/>
        <w:t>Ces objectifs EnR&amp;R seront calculés selon la méthodologie propre au Fonds Chaleur.</w:t>
      </w:r>
    </w:p>
    <w:p w14:paraId="11EB5A78" w14:textId="58993B43" w:rsidR="00146E70" w:rsidRDefault="004B3AFC" w:rsidP="00CB4A7C">
      <w:pPr>
        <w:pStyle w:val="TexteCourant"/>
        <w:spacing w:after="0"/>
        <w:rPr>
          <w:color w:val="000000" w:themeColor="text1"/>
        </w:rPr>
      </w:pPr>
      <w:r w:rsidRPr="62C1D9DA">
        <w:rPr>
          <w:rFonts w:eastAsia="Arial"/>
          <w:color w:val="000000" w:themeColor="text1"/>
        </w:rPr>
        <w:t>Précision</w:t>
      </w:r>
      <w:r w:rsidRPr="62C1D9DA">
        <w:rPr>
          <w:rFonts w:ascii="Calibri" w:eastAsia="Arial" w:hAnsi="Calibri" w:cs="Calibri"/>
          <w:color w:val="000000" w:themeColor="text1"/>
        </w:rPr>
        <w:t> </w:t>
      </w:r>
      <w:r w:rsidRPr="62C1D9DA">
        <w:rPr>
          <w:rFonts w:eastAsia="Arial"/>
          <w:color w:val="000000" w:themeColor="text1"/>
        </w:rPr>
        <w:t>: l’objectif de réduction des consommations sera calculé de façon globale, en agrégeant les réductions de tous les sites identifiés, même si leur année de référence (au</w:t>
      </w:r>
      <w:r w:rsidRPr="62C1D9DA">
        <w:rPr>
          <w:color w:val="000000" w:themeColor="text1"/>
        </w:rPr>
        <w:t xml:space="preserve"> sens du DEET) est différente. </w:t>
      </w:r>
    </w:p>
    <w:p w14:paraId="0D8B74D5" w14:textId="77777777" w:rsidR="00CB4A7C" w:rsidRPr="006114EB" w:rsidRDefault="00CB4A7C" w:rsidP="00CB4A7C">
      <w:pPr>
        <w:pStyle w:val="TexteCourant"/>
        <w:spacing w:before="120"/>
        <w:rPr>
          <w:color w:val="000000" w:themeColor="text1"/>
        </w:rPr>
      </w:pPr>
    </w:p>
    <w:p w14:paraId="3E70FFEF" w14:textId="1FDA5293" w:rsidR="190C1D6D" w:rsidRDefault="0D7BDAD4" w:rsidP="002B5A1B">
      <w:pPr>
        <w:pStyle w:val="Titre2"/>
      </w:pPr>
      <w:bookmarkStart w:id="15" w:name="_Toc203637775"/>
      <w:r w:rsidRPr="02FB0A43">
        <w:t>Opérations in</w:t>
      </w:r>
      <w:r w:rsidR="0045150A">
        <w:t>é</w:t>
      </w:r>
      <w:r w:rsidRPr="02FB0A43">
        <w:t>ligibles</w:t>
      </w:r>
      <w:bookmarkEnd w:id="15"/>
      <w:r w:rsidRPr="02FB0A43">
        <w:t xml:space="preserve"> </w:t>
      </w:r>
    </w:p>
    <w:p w14:paraId="790DC0BA" w14:textId="77777777" w:rsidR="09DD0910" w:rsidRDefault="09DD0910" w:rsidP="02FB0A43">
      <w:pPr>
        <w:widowControl/>
        <w:rPr>
          <w:color w:val="000000" w:themeColor="text1"/>
        </w:rPr>
      </w:pPr>
      <w:r w:rsidRPr="02FB0A43">
        <w:rPr>
          <w:rFonts w:ascii="Marianne Light" w:eastAsia="Times New Roman" w:hAnsi="Marianne Light"/>
          <w:color w:val="000000" w:themeColor="text1"/>
          <w:lang w:eastAsia="fr-FR"/>
        </w:rPr>
        <w:t>Ne sont pas éligibles :</w:t>
      </w:r>
    </w:p>
    <w:p w14:paraId="389BDFB4" w14:textId="734E5416" w:rsidR="0D155BB1" w:rsidRPr="007436DE" w:rsidRDefault="6462A589" w:rsidP="007436DE">
      <w:pPr>
        <w:pStyle w:val="Paragraphedeliste"/>
        <w:widowControl/>
        <w:numPr>
          <w:ilvl w:val="0"/>
          <w:numId w:val="21"/>
        </w:numPr>
        <w:ind w:left="284" w:hanging="284"/>
        <w:rPr>
          <w:color w:val="000000" w:themeColor="text1"/>
        </w:rPr>
      </w:pPr>
      <w:proofErr w:type="gramStart"/>
      <w:r w:rsidRPr="02FB0A43">
        <w:rPr>
          <w:rFonts w:ascii="Marianne Light" w:eastAsia="Times New Roman" w:hAnsi="Marianne Light"/>
          <w:color w:val="000000" w:themeColor="text1"/>
          <w:lang w:eastAsia="fr-FR"/>
        </w:rPr>
        <w:t>les</w:t>
      </w:r>
      <w:proofErr w:type="gramEnd"/>
      <w:r w:rsidRPr="02FB0A43">
        <w:rPr>
          <w:rFonts w:ascii="Marianne Light" w:eastAsia="Times New Roman" w:hAnsi="Marianne Light"/>
          <w:color w:val="000000" w:themeColor="text1"/>
          <w:lang w:eastAsia="fr-FR"/>
        </w:rPr>
        <w:t xml:space="preserve"> opérations des particuliers ;</w:t>
      </w:r>
    </w:p>
    <w:p w14:paraId="67D3BEA5" w14:textId="6C019F31" w:rsidR="0D155BB1" w:rsidRDefault="0D155BB1" w:rsidP="00FA0712">
      <w:pPr>
        <w:pStyle w:val="TexteCourant"/>
        <w:numPr>
          <w:ilvl w:val="0"/>
          <w:numId w:val="21"/>
        </w:numPr>
        <w:spacing w:after="0"/>
        <w:ind w:left="284" w:hanging="284"/>
        <w:rPr>
          <w:color w:val="000000" w:themeColor="text1"/>
        </w:rPr>
      </w:pPr>
      <w:proofErr w:type="gramStart"/>
      <w:r w:rsidRPr="02FB0A43">
        <w:rPr>
          <w:color w:val="000000" w:themeColor="text1"/>
        </w:rPr>
        <w:t>les</w:t>
      </w:r>
      <w:proofErr w:type="gramEnd"/>
      <w:r w:rsidRPr="02FB0A43">
        <w:rPr>
          <w:color w:val="000000" w:themeColor="text1"/>
        </w:rPr>
        <w:t xml:space="preserve"> opérations ayant déjà commencé avant la date de demande d’aide</w:t>
      </w:r>
      <w:r w:rsidR="0045150A">
        <w:rPr>
          <w:rFonts w:ascii="Calibri" w:hAnsi="Calibri" w:cs="Calibri"/>
          <w:color w:val="000000" w:themeColor="text1"/>
        </w:rPr>
        <w:t> </w:t>
      </w:r>
      <w:r w:rsidR="0045150A">
        <w:rPr>
          <w:color w:val="000000" w:themeColor="text1"/>
        </w:rPr>
        <w:t>;</w:t>
      </w:r>
    </w:p>
    <w:p w14:paraId="19D8C561" w14:textId="77777777" w:rsidR="09DD0910" w:rsidRDefault="09DD0910" w:rsidP="00FA0712">
      <w:pPr>
        <w:pStyle w:val="Paragraphedeliste"/>
        <w:widowControl/>
        <w:numPr>
          <w:ilvl w:val="0"/>
          <w:numId w:val="21"/>
        </w:numPr>
        <w:ind w:left="284" w:hanging="284"/>
        <w:rPr>
          <w:color w:val="000000" w:themeColor="text1"/>
        </w:rPr>
      </w:pPr>
      <w:proofErr w:type="gramStart"/>
      <w:r w:rsidRPr="02FB0A43">
        <w:rPr>
          <w:rFonts w:ascii="Marianne Light" w:eastAsia="Times New Roman" w:hAnsi="Marianne Light"/>
          <w:color w:val="000000" w:themeColor="text1"/>
          <w:lang w:eastAsia="fr-FR"/>
        </w:rPr>
        <w:t>les</w:t>
      </w:r>
      <w:proofErr w:type="gramEnd"/>
      <w:r w:rsidRPr="02FB0A43">
        <w:rPr>
          <w:rFonts w:ascii="Marianne Light" w:eastAsia="Times New Roman" w:hAnsi="Marianne Light"/>
          <w:color w:val="000000" w:themeColor="text1"/>
          <w:lang w:eastAsia="fr-FR"/>
        </w:rPr>
        <w:t xml:space="preserve"> opérations de production d’électricité renouvelable ;</w:t>
      </w:r>
    </w:p>
    <w:p w14:paraId="581923CC" w14:textId="77777777" w:rsidR="09DD0910" w:rsidRDefault="09DD0910" w:rsidP="00FA0712">
      <w:pPr>
        <w:pStyle w:val="Paragraphedeliste"/>
        <w:widowControl/>
        <w:numPr>
          <w:ilvl w:val="0"/>
          <w:numId w:val="21"/>
        </w:numPr>
        <w:ind w:left="284" w:hanging="284"/>
        <w:rPr>
          <w:color w:val="000000" w:themeColor="text1"/>
        </w:rPr>
      </w:pPr>
      <w:proofErr w:type="gramStart"/>
      <w:r w:rsidRPr="02FB0A43">
        <w:rPr>
          <w:rFonts w:ascii="Marianne Light" w:eastAsia="Times New Roman" w:hAnsi="Marianne Light"/>
          <w:color w:val="000000" w:themeColor="text1"/>
          <w:lang w:eastAsia="fr-FR"/>
        </w:rPr>
        <w:t>les</w:t>
      </w:r>
      <w:proofErr w:type="gramEnd"/>
      <w:r w:rsidRPr="02FB0A43">
        <w:rPr>
          <w:rFonts w:ascii="Marianne Light" w:eastAsia="Times New Roman" w:hAnsi="Marianne Light"/>
          <w:color w:val="000000" w:themeColor="text1"/>
          <w:lang w:eastAsia="fr-FR"/>
        </w:rPr>
        <w:t xml:space="preserve"> opérations de cogénération ;</w:t>
      </w:r>
    </w:p>
    <w:p w14:paraId="2619C535" w14:textId="77777777" w:rsidR="09DD0910" w:rsidRDefault="09DD0910" w:rsidP="00FA0712">
      <w:pPr>
        <w:pStyle w:val="Paragraphedeliste"/>
        <w:widowControl/>
        <w:numPr>
          <w:ilvl w:val="0"/>
          <w:numId w:val="21"/>
        </w:numPr>
        <w:ind w:left="284" w:hanging="284"/>
        <w:rPr>
          <w:color w:val="000000" w:themeColor="text1"/>
        </w:rPr>
      </w:pPr>
      <w:proofErr w:type="gramStart"/>
      <w:r w:rsidRPr="02FB0A43">
        <w:rPr>
          <w:rFonts w:ascii="Marianne Light" w:eastAsia="Times New Roman" w:hAnsi="Marianne Light"/>
          <w:color w:val="000000" w:themeColor="text1"/>
          <w:lang w:eastAsia="fr-FR"/>
        </w:rPr>
        <w:t>les</w:t>
      </w:r>
      <w:proofErr w:type="gramEnd"/>
      <w:r w:rsidRPr="02FB0A43">
        <w:rPr>
          <w:rFonts w:ascii="Marianne Light" w:eastAsia="Times New Roman" w:hAnsi="Marianne Light"/>
          <w:color w:val="000000" w:themeColor="text1"/>
          <w:lang w:eastAsia="fr-FR"/>
        </w:rPr>
        <w:t xml:space="preserve"> installations éligibles aux crédits d’impôts ;</w:t>
      </w:r>
    </w:p>
    <w:p w14:paraId="379E714A" w14:textId="77777777" w:rsidR="09DD0910" w:rsidRDefault="09DD0910" w:rsidP="00FA0712">
      <w:pPr>
        <w:pStyle w:val="Paragraphedeliste"/>
        <w:widowControl/>
        <w:numPr>
          <w:ilvl w:val="0"/>
          <w:numId w:val="21"/>
        </w:numPr>
        <w:ind w:left="284" w:hanging="284"/>
        <w:rPr>
          <w:color w:val="000000" w:themeColor="text1"/>
        </w:rPr>
      </w:pPr>
      <w:proofErr w:type="gramStart"/>
      <w:r w:rsidRPr="02FB0A43">
        <w:rPr>
          <w:rFonts w:ascii="Marianne Light" w:eastAsia="Times New Roman" w:hAnsi="Marianne Light"/>
          <w:color w:val="000000" w:themeColor="text1"/>
          <w:lang w:eastAsia="fr-FR"/>
        </w:rPr>
        <w:t>les</w:t>
      </w:r>
      <w:proofErr w:type="gramEnd"/>
      <w:r w:rsidRPr="02FB0A43">
        <w:rPr>
          <w:rFonts w:ascii="Marianne Light" w:eastAsia="Times New Roman" w:hAnsi="Marianne Light"/>
          <w:color w:val="000000" w:themeColor="text1"/>
          <w:lang w:eastAsia="fr-FR"/>
        </w:rPr>
        <w:t xml:space="preserve"> installations biomasse énergie ne présentant pas des caractéristiques satisfaisantes en termes de qualité de l’air ;</w:t>
      </w:r>
    </w:p>
    <w:p w14:paraId="4FFEAEEB" w14:textId="1E67E8AA" w:rsidR="3B7B47AC" w:rsidRDefault="3B7B47AC" w:rsidP="00CB4A7C">
      <w:pPr>
        <w:pStyle w:val="TextenoirRESUMEABSTRACT"/>
        <w:spacing w:before="120" w:after="120" w:line="240" w:lineRule="auto"/>
        <w:rPr>
          <w:rFonts w:ascii="Marianne Light" w:eastAsia="Times New Roman" w:hAnsi="Marianne Light"/>
          <w:color w:val="000000" w:themeColor="text1"/>
          <w:sz w:val="22"/>
          <w:szCs w:val="22"/>
          <w:lang w:eastAsia="fr-FR"/>
        </w:rPr>
      </w:pPr>
    </w:p>
    <w:p w14:paraId="1EA8FB2D" w14:textId="1E67E8AA" w:rsidR="3B7B47AC" w:rsidRDefault="414D66F2" w:rsidP="00532A13">
      <w:pPr>
        <w:pStyle w:val="Titre2"/>
        <w:rPr>
          <w:lang w:eastAsia="fr-FR"/>
        </w:rPr>
      </w:pPr>
      <w:bookmarkStart w:id="16" w:name="_Toc203637776"/>
      <w:r w:rsidRPr="02FB0A43">
        <w:rPr>
          <w:lang w:eastAsia="fr-FR"/>
        </w:rPr>
        <w:t>Effet incitatif de l’aide</w:t>
      </w:r>
      <w:r w:rsidRPr="0045150A">
        <w:rPr>
          <w:lang w:eastAsia="fr-FR"/>
        </w:rPr>
        <w:t> :</w:t>
      </w:r>
      <w:bookmarkEnd w:id="16"/>
    </w:p>
    <w:p w14:paraId="364E87A5" w14:textId="1E67E8AA" w:rsidR="3B7B47AC" w:rsidRPr="009060E8" w:rsidRDefault="414D66F2" w:rsidP="65510BA7">
      <w:pPr>
        <w:pStyle w:val="TextenoirRESUMEABSTRACT"/>
        <w:spacing w:line="240" w:lineRule="auto"/>
        <w:rPr>
          <w:rFonts w:ascii="Marianne Light" w:eastAsia="Times New Roman" w:hAnsi="Marianne Light"/>
          <w:iCs w:val="0"/>
          <w:color w:val="000000" w:themeColor="text1"/>
          <w:sz w:val="22"/>
          <w:szCs w:val="22"/>
          <w:lang w:eastAsia="fr-FR"/>
        </w:rPr>
      </w:pPr>
      <w:r w:rsidRPr="009060E8">
        <w:rPr>
          <w:rFonts w:ascii="Marianne Light" w:eastAsia="Times New Roman" w:hAnsi="Marianne Light"/>
          <w:iCs w:val="0"/>
          <w:color w:val="000000" w:themeColor="text1"/>
          <w:sz w:val="22"/>
          <w:szCs w:val="22"/>
          <w:lang w:eastAsia="fr-FR"/>
        </w:rPr>
        <w:t xml:space="preserve">Une aide est réputée avoir un effet incitatif si le bénéficiaire a présenté une demande d'aide écrite à l'ADEME avant le début des travaux liés au projet ou à l'activité en question. La demande d’aide doit notamment inclure les informations suivantes : </w:t>
      </w:r>
    </w:p>
    <w:p w14:paraId="69114DAA" w14:textId="0E20431C" w:rsidR="00532A13" w:rsidRDefault="00532A13" w:rsidP="00FA0712">
      <w:pPr>
        <w:pStyle w:val="TextenoirRESUMEABSTRACT"/>
        <w:numPr>
          <w:ilvl w:val="0"/>
          <w:numId w:val="22"/>
        </w:numPr>
        <w:spacing w:after="0" w:line="240" w:lineRule="auto"/>
        <w:ind w:hanging="720"/>
        <w:rPr>
          <w:rFonts w:ascii="Marianne Light" w:eastAsia="Times New Roman" w:hAnsi="Marianne Light"/>
          <w:iCs w:val="0"/>
          <w:color w:val="000000" w:themeColor="text1"/>
          <w:sz w:val="22"/>
          <w:szCs w:val="22"/>
          <w:lang w:eastAsia="fr-FR"/>
        </w:rPr>
      </w:pPr>
      <w:r>
        <w:rPr>
          <w:rFonts w:ascii="Marianne Light" w:eastAsia="Times New Roman" w:hAnsi="Marianne Light"/>
          <w:iCs w:val="0"/>
          <w:color w:val="000000" w:themeColor="text1"/>
          <w:sz w:val="22"/>
          <w:szCs w:val="22"/>
          <w:lang w:eastAsia="fr-FR"/>
        </w:rPr>
        <w:t>Le nom du porteur de projet et son SIRET</w:t>
      </w:r>
    </w:p>
    <w:p w14:paraId="36F7DFF2" w14:textId="2ED629E0" w:rsidR="3B7B47AC" w:rsidRPr="009060E8" w:rsidRDefault="414D66F2" w:rsidP="00FA0712">
      <w:pPr>
        <w:pStyle w:val="TextenoirRESUMEABSTRACT"/>
        <w:numPr>
          <w:ilvl w:val="0"/>
          <w:numId w:val="22"/>
        </w:numPr>
        <w:spacing w:after="0" w:line="240" w:lineRule="auto"/>
        <w:ind w:hanging="720"/>
        <w:rPr>
          <w:rFonts w:ascii="Marianne Light" w:eastAsia="Times New Roman" w:hAnsi="Marianne Light"/>
          <w:iCs w:val="0"/>
          <w:color w:val="000000" w:themeColor="text1"/>
          <w:sz w:val="22"/>
          <w:szCs w:val="22"/>
          <w:lang w:eastAsia="fr-FR"/>
        </w:rPr>
      </w:pPr>
      <w:r w:rsidRPr="009060E8">
        <w:rPr>
          <w:rFonts w:ascii="Marianne Light" w:eastAsia="Times New Roman" w:hAnsi="Marianne Light"/>
          <w:iCs w:val="0"/>
          <w:color w:val="000000" w:themeColor="text1"/>
          <w:sz w:val="22"/>
          <w:szCs w:val="22"/>
          <w:lang w:eastAsia="fr-FR"/>
        </w:rPr>
        <w:t>La description</w:t>
      </w:r>
      <w:r w:rsidR="00532A13">
        <w:rPr>
          <w:rFonts w:ascii="Marianne Light" w:eastAsia="Times New Roman" w:hAnsi="Marianne Light"/>
          <w:iCs w:val="0"/>
          <w:color w:val="000000" w:themeColor="text1"/>
          <w:sz w:val="22"/>
          <w:szCs w:val="22"/>
          <w:lang w:eastAsia="fr-FR"/>
        </w:rPr>
        <w:t xml:space="preserve"> et la localisation</w:t>
      </w:r>
      <w:r w:rsidRPr="009060E8">
        <w:rPr>
          <w:rFonts w:ascii="Marianne Light" w:eastAsia="Times New Roman" w:hAnsi="Marianne Light"/>
          <w:iCs w:val="0"/>
          <w:color w:val="000000" w:themeColor="text1"/>
          <w:sz w:val="22"/>
          <w:szCs w:val="22"/>
          <w:lang w:eastAsia="fr-FR"/>
        </w:rPr>
        <w:t xml:space="preserve"> du projet</w:t>
      </w:r>
      <w:r w:rsidR="009060E8">
        <w:rPr>
          <w:rFonts w:ascii="Calibri" w:eastAsia="Times New Roman" w:hAnsi="Calibri" w:cs="Calibri"/>
          <w:iCs w:val="0"/>
          <w:color w:val="000000" w:themeColor="text1"/>
          <w:sz w:val="22"/>
          <w:szCs w:val="22"/>
          <w:lang w:eastAsia="fr-FR"/>
        </w:rPr>
        <w:t> </w:t>
      </w:r>
      <w:r w:rsidR="009060E8">
        <w:rPr>
          <w:rFonts w:ascii="Marianne Light" w:eastAsia="Times New Roman" w:hAnsi="Marianne Light"/>
          <w:iCs w:val="0"/>
          <w:color w:val="000000" w:themeColor="text1"/>
          <w:sz w:val="22"/>
          <w:szCs w:val="22"/>
          <w:lang w:eastAsia="fr-FR"/>
        </w:rPr>
        <w:t>;</w:t>
      </w:r>
    </w:p>
    <w:p w14:paraId="36D6305F" w14:textId="1E22C318" w:rsidR="3B7B47AC" w:rsidRPr="009060E8" w:rsidRDefault="414D66F2" w:rsidP="00FA0712">
      <w:pPr>
        <w:pStyle w:val="TextenoirRESUMEABSTRACT"/>
        <w:numPr>
          <w:ilvl w:val="0"/>
          <w:numId w:val="22"/>
        </w:numPr>
        <w:spacing w:after="0" w:line="240" w:lineRule="auto"/>
        <w:ind w:hanging="720"/>
        <w:rPr>
          <w:rFonts w:ascii="Marianne Light" w:eastAsia="Times New Roman" w:hAnsi="Marianne Light"/>
          <w:iCs w:val="0"/>
          <w:color w:val="000000" w:themeColor="text1"/>
          <w:sz w:val="22"/>
          <w:szCs w:val="22"/>
          <w:lang w:eastAsia="fr-FR"/>
        </w:rPr>
      </w:pPr>
      <w:r w:rsidRPr="009060E8">
        <w:rPr>
          <w:rFonts w:ascii="Marianne Light" w:eastAsia="Times New Roman" w:hAnsi="Marianne Light"/>
          <w:iCs w:val="0"/>
          <w:color w:val="000000" w:themeColor="text1"/>
          <w:sz w:val="22"/>
          <w:szCs w:val="22"/>
          <w:lang w:eastAsia="fr-FR"/>
        </w:rPr>
        <w:t>La date de démarrage et de fin prévue</w:t>
      </w:r>
      <w:r w:rsidR="009060E8">
        <w:rPr>
          <w:rFonts w:ascii="Calibri" w:eastAsia="Times New Roman" w:hAnsi="Calibri" w:cs="Calibri"/>
          <w:iCs w:val="0"/>
          <w:color w:val="000000" w:themeColor="text1"/>
          <w:sz w:val="22"/>
          <w:szCs w:val="22"/>
          <w:lang w:eastAsia="fr-FR"/>
        </w:rPr>
        <w:t> </w:t>
      </w:r>
      <w:r w:rsidR="009060E8">
        <w:rPr>
          <w:rFonts w:ascii="Marianne Light" w:eastAsia="Times New Roman" w:hAnsi="Marianne Light"/>
          <w:iCs w:val="0"/>
          <w:color w:val="000000" w:themeColor="text1"/>
          <w:sz w:val="22"/>
          <w:szCs w:val="22"/>
          <w:lang w:eastAsia="fr-FR"/>
        </w:rPr>
        <w:t>;</w:t>
      </w:r>
    </w:p>
    <w:p w14:paraId="7F97D10A" w14:textId="52026400" w:rsidR="3B7B47AC" w:rsidRPr="009060E8" w:rsidRDefault="414D66F2" w:rsidP="00F10E6B">
      <w:pPr>
        <w:pStyle w:val="TextenoirRESUMEABSTRACT"/>
        <w:numPr>
          <w:ilvl w:val="0"/>
          <w:numId w:val="22"/>
        </w:numPr>
        <w:spacing w:after="0" w:line="240" w:lineRule="auto"/>
        <w:ind w:left="426" w:hanging="426"/>
        <w:rPr>
          <w:rFonts w:ascii="Marianne Light" w:eastAsia="Times New Roman" w:hAnsi="Marianne Light"/>
          <w:iCs w:val="0"/>
          <w:color w:val="000000" w:themeColor="text1"/>
          <w:sz w:val="22"/>
          <w:szCs w:val="22"/>
          <w:lang w:eastAsia="fr-FR"/>
        </w:rPr>
      </w:pPr>
      <w:r w:rsidRPr="009060E8">
        <w:rPr>
          <w:rFonts w:ascii="Marianne Light" w:eastAsia="Times New Roman" w:hAnsi="Marianne Light"/>
          <w:iCs w:val="0"/>
          <w:color w:val="000000" w:themeColor="text1"/>
          <w:sz w:val="22"/>
          <w:szCs w:val="22"/>
          <w:lang w:eastAsia="fr-FR"/>
        </w:rPr>
        <w:t>L’ensemble des coûts du projet (y compris les coûts éligibles)</w:t>
      </w:r>
      <w:r w:rsidR="00F133AA">
        <w:rPr>
          <w:rFonts w:ascii="Marianne Light" w:eastAsia="Times New Roman" w:hAnsi="Marianne Light"/>
          <w:iCs w:val="0"/>
          <w:color w:val="000000" w:themeColor="text1"/>
          <w:sz w:val="22"/>
          <w:szCs w:val="22"/>
          <w:lang w:eastAsia="fr-FR"/>
        </w:rPr>
        <w:t xml:space="preserve"> </w:t>
      </w:r>
      <w:r w:rsidR="00532A13">
        <w:rPr>
          <w:rFonts w:ascii="Marianne Light" w:eastAsia="Times New Roman" w:hAnsi="Marianne Light"/>
          <w:iCs w:val="0"/>
          <w:color w:val="000000" w:themeColor="text1"/>
          <w:sz w:val="22"/>
          <w:szCs w:val="22"/>
          <w:lang w:eastAsia="fr-FR"/>
        </w:rPr>
        <w:t>pour la réalisation des différentes études</w:t>
      </w:r>
      <w:r w:rsidR="00CB4A7C">
        <w:rPr>
          <w:rFonts w:ascii="Marianne Light" w:eastAsia="Times New Roman" w:hAnsi="Marianne Light"/>
          <w:iCs w:val="0"/>
          <w:color w:val="000000" w:themeColor="text1"/>
          <w:sz w:val="22"/>
          <w:szCs w:val="22"/>
          <w:lang w:eastAsia="fr-FR"/>
        </w:rPr>
        <w:t xml:space="preserve"> </w:t>
      </w:r>
      <w:r w:rsidR="009060E8">
        <w:rPr>
          <w:rFonts w:ascii="Marianne Light" w:eastAsia="Times New Roman" w:hAnsi="Marianne Light"/>
          <w:iCs w:val="0"/>
          <w:color w:val="000000" w:themeColor="text1"/>
          <w:sz w:val="22"/>
          <w:szCs w:val="22"/>
          <w:lang w:eastAsia="fr-FR"/>
        </w:rPr>
        <w:t>;</w:t>
      </w:r>
    </w:p>
    <w:p w14:paraId="686EED4C" w14:textId="6FF90808" w:rsidR="3B7B47AC" w:rsidRDefault="38455B68" w:rsidP="00096D31">
      <w:pPr>
        <w:pStyle w:val="TextenoirRESUMEABSTRACT"/>
        <w:numPr>
          <w:ilvl w:val="0"/>
          <w:numId w:val="22"/>
        </w:numPr>
        <w:spacing w:after="0" w:line="240" w:lineRule="auto"/>
        <w:ind w:left="426" w:hanging="426"/>
        <w:rPr>
          <w:rFonts w:ascii="Marianne Light" w:eastAsia="Times New Roman" w:hAnsi="Marianne Light"/>
          <w:color w:val="000000" w:themeColor="text1"/>
          <w:sz w:val="22"/>
          <w:szCs w:val="22"/>
          <w:lang w:eastAsia="fr-FR"/>
        </w:rPr>
      </w:pPr>
      <w:r w:rsidRPr="4DFDA171">
        <w:rPr>
          <w:rFonts w:ascii="Marianne Light" w:eastAsia="Times New Roman" w:hAnsi="Marianne Light"/>
          <w:color w:val="000000" w:themeColor="text1"/>
          <w:sz w:val="22"/>
          <w:szCs w:val="22"/>
          <w:lang w:eastAsia="fr-FR"/>
        </w:rPr>
        <w:t xml:space="preserve">Le montant d’aide </w:t>
      </w:r>
      <w:r w:rsidR="195FE85C" w:rsidRPr="4DFDA171">
        <w:rPr>
          <w:rFonts w:ascii="Marianne Light" w:eastAsia="Times New Roman" w:hAnsi="Marianne Light"/>
          <w:color w:val="000000" w:themeColor="text1"/>
          <w:sz w:val="22"/>
          <w:szCs w:val="22"/>
          <w:lang w:eastAsia="fr-FR"/>
        </w:rPr>
        <w:t xml:space="preserve">strictement </w:t>
      </w:r>
      <w:r w:rsidR="7E797EE1" w:rsidRPr="4DFDA171">
        <w:rPr>
          <w:rFonts w:ascii="Marianne Light" w:eastAsia="Times New Roman" w:hAnsi="Marianne Light"/>
          <w:color w:val="000000" w:themeColor="text1"/>
          <w:sz w:val="22"/>
          <w:szCs w:val="22"/>
          <w:lang w:eastAsia="fr-FR"/>
        </w:rPr>
        <w:t>nécessaire à la réalisation du projet</w:t>
      </w:r>
      <w:r w:rsidRPr="4DFDA171">
        <w:rPr>
          <w:rFonts w:ascii="Marianne Light" w:eastAsia="Times New Roman" w:hAnsi="Marianne Light"/>
          <w:color w:val="000000" w:themeColor="text1"/>
          <w:sz w:val="22"/>
          <w:szCs w:val="22"/>
          <w:lang w:eastAsia="fr-FR"/>
        </w:rPr>
        <w:t xml:space="preserve"> (avec un plan</w:t>
      </w:r>
      <w:r w:rsidR="7E797EE1" w:rsidRPr="4DFDA171">
        <w:rPr>
          <w:rFonts w:ascii="Marianne Light" w:eastAsia="Times New Roman" w:hAnsi="Marianne Light"/>
          <w:color w:val="000000" w:themeColor="text1"/>
          <w:sz w:val="22"/>
          <w:szCs w:val="22"/>
          <w:lang w:eastAsia="fr-FR"/>
        </w:rPr>
        <w:t xml:space="preserve"> </w:t>
      </w:r>
      <w:r w:rsidRPr="4DFDA171">
        <w:rPr>
          <w:rFonts w:ascii="Marianne Light" w:eastAsia="Times New Roman" w:hAnsi="Marianne Light"/>
          <w:color w:val="000000" w:themeColor="text1"/>
          <w:sz w:val="22"/>
          <w:szCs w:val="22"/>
          <w:lang w:eastAsia="fr-FR"/>
        </w:rPr>
        <w:t>de financement)</w:t>
      </w:r>
      <w:r w:rsidR="4EC47A84" w:rsidRPr="4DFDA171">
        <w:rPr>
          <w:rFonts w:ascii="Marianne Light" w:eastAsia="Times New Roman" w:hAnsi="Marianne Light"/>
          <w:color w:val="000000" w:themeColor="text1"/>
          <w:sz w:val="22"/>
          <w:szCs w:val="22"/>
          <w:lang w:eastAsia="fr-FR"/>
        </w:rPr>
        <w:t xml:space="preserve"> </w:t>
      </w:r>
      <w:r w:rsidR="204129C1" w:rsidRPr="4DFDA171">
        <w:rPr>
          <w:rFonts w:ascii="Marianne Light" w:eastAsia="Times New Roman" w:hAnsi="Marianne Light"/>
          <w:color w:val="000000" w:themeColor="text1"/>
          <w:sz w:val="22"/>
          <w:szCs w:val="22"/>
          <w:lang w:eastAsia="fr-FR"/>
        </w:rPr>
        <w:t>spécifique au</w:t>
      </w:r>
      <w:r w:rsidR="59E00DCC" w:rsidRPr="4DFDA171">
        <w:rPr>
          <w:rFonts w:ascii="Marianne Light" w:eastAsia="Times New Roman" w:hAnsi="Marianne Light"/>
          <w:color w:val="000000" w:themeColor="text1"/>
          <w:sz w:val="22"/>
          <w:szCs w:val="22"/>
          <w:lang w:eastAsia="fr-FR"/>
        </w:rPr>
        <w:t xml:space="preserve"> volet «</w:t>
      </w:r>
      <w:r w:rsidR="59E00DCC" w:rsidRPr="4DFDA171">
        <w:rPr>
          <w:rFonts w:ascii="Calibri" w:eastAsia="Times New Roman" w:hAnsi="Calibri" w:cs="Calibri"/>
          <w:color w:val="000000" w:themeColor="text1"/>
          <w:sz w:val="22"/>
          <w:szCs w:val="22"/>
          <w:lang w:eastAsia="fr-FR"/>
        </w:rPr>
        <w:t> </w:t>
      </w:r>
      <w:r w:rsidR="4EC47A84" w:rsidRPr="4DFDA171">
        <w:rPr>
          <w:rFonts w:ascii="Marianne Light" w:eastAsia="Times New Roman" w:hAnsi="Marianne Light"/>
          <w:color w:val="000000" w:themeColor="text1"/>
          <w:sz w:val="22"/>
          <w:szCs w:val="22"/>
          <w:lang w:eastAsia="fr-FR"/>
        </w:rPr>
        <w:t>étude</w:t>
      </w:r>
      <w:r w:rsidR="59E00DCC" w:rsidRPr="4DFDA171">
        <w:rPr>
          <w:rFonts w:ascii="Calibri" w:eastAsia="Times New Roman" w:hAnsi="Calibri" w:cs="Calibri"/>
          <w:color w:val="000000" w:themeColor="text1"/>
          <w:sz w:val="22"/>
          <w:szCs w:val="22"/>
          <w:lang w:eastAsia="fr-FR"/>
        </w:rPr>
        <w:t> </w:t>
      </w:r>
      <w:r w:rsidR="59E00DCC" w:rsidRPr="4DFDA171">
        <w:rPr>
          <w:rFonts w:ascii="Marianne Light" w:eastAsia="Times New Roman" w:hAnsi="Marianne Light" w:cs="Marianne Light"/>
          <w:color w:val="000000" w:themeColor="text1"/>
          <w:sz w:val="22"/>
          <w:szCs w:val="22"/>
          <w:lang w:eastAsia="fr-FR"/>
        </w:rPr>
        <w:t>»</w:t>
      </w:r>
      <w:r w:rsidR="21689C9E" w:rsidRPr="4DFDA171">
        <w:rPr>
          <w:rFonts w:ascii="Marianne Light" w:eastAsia="Times New Roman" w:hAnsi="Marianne Light"/>
          <w:color w:val="000000" w:themeColor="text1"/>
          <w:sz w:val="22"/>
          <w:szCs w:val="22"/>
          <w:lang w:eastAsia="fr-FR"/>
        </w:rPr>
        <w:t>.</w:t>
      </w:r>
    </w:p>
    <w:p w14:paraId="1A14F662" w14:textId="77777777" w:rsidR="009060E8" w:rsidRPr="009060E8" w:rsidRDefault="009060E8" w:rsidP="00F52947">
      <w:pPr>
        <w:pStyle w:val="TextenoirRESUMEABSTRACT"/>
        <w:tabs>
          <w:tab w:val="clear" w:pos="360"/>
        </w:tabs>
        <w:spacing w:after="0" w:line="240" w:lineRule="auto"/>
        <w:rPr>
          <w:rFonts w:ascii="Marianne Light" w:eastAsia="Times New Roman" w:hAnsi="Marianne Light"/>
          <w:iCs w:val="0"/>
          <w:color w:val="000000" w:themeColor="text1"/>
          <w:sz w:val="22"/>
          <w:szCs w:val="22"/>
          <w:lang w:eastAsia="fr-FR"/>
        </w:rPr>
      </w:pPr>
    </w:p>
    <w:p w14:paraId="45FEEF0E" w14:textId="3452665A" w:rsidR="3B7B47AC" w:rsidRPr="009060E8" w:rsidRDefault="414D66F2" w:rsidP="65510BA7">
      <w:pPr>
        <w:pStyle w:val="TextenoirRESUMEABSTRACT"/>
        <w:spacing w:line="240" w:lineRule="auto"/>
        <w:rPr>
          <w:rFonts w:ascii="Marianne Light" w:eastAsia="Times New Roman" w:hAnsi="Marianne Light"/>
          <w:iCs w:val="0"/>
          <w:color w:val="000000" w:themeColor="text1"/>
          <w:sz w:val="22"/>
          <w:szCs w:val="22"/>
          <w:lang w:eastAsia="fr-FR"/>
        </w:rPr>
      </w:pPr>
      <w:r w:rsidRPr="009060E8">
        <w:rPr>
          <w:rFonts w:ascii="Marianne Light" w:eastAsia="Times New Roman" w:hAnsi="Marianne Light"/>
          <w:iCs w:val="0"/>
          <w:color w:val="000000" w:themeColor="text1"/>
          <w:sz w:val="22"/>
          <w:szCs w:val="22"/>
          <w:lang w:eastAsia="fr-FR"/>
        </w:rPr>
        <w:t xml:space="preserve">On entend par « début des travaux » : </w:t>
      </w:r>
      <w:r w:rsidRPr="00E67C59">
        <w:rPr>
          <w:rFonts w:ascii="Marianne Light" w:eastAsia="Times New Roman" w:hAnsi="Marianne Light"/>
          <w:iCs w:val="0"/>
          <w:color w:val="000000" w:themeColor="text1"/>
          <w:sz w:val="22"/>
          <w:szCs w:val="22"/>
          <w:lang w:eastAsia="fr-FR"/>
        </w:rPr>
        <w:t xml:space="preserve">le premier engagement juridiquement contraignant ou tout autre engagement rendant </w:t>
      </w:r>
      <w:r w:rsidR="00356E42">
        <w:rPr>
          <w:rFonts w:ascii="Marianne Light" w:eastAsia="Times New Roman" w:hAnsi="Marianne Light"/>
          <w:iCs w:val="0"/>
          <w:color w:val="000000" w:themeColor="text1"/>
          <w:sz w:val="22"/>
          <w:szCs w:val="22"/>
          <w:lang w:eastAsia="fr-FR"/>
        </w:rPr>
        <w:t>la réalisation de l’étude</w:t>
      </w:r>
      <w:r w:rsidRPr="00E67C59">
        <w:rPr>
          <w:rFonts w:ascii="Marianne Light" w:eastAsia="Times New Roman" w:hAnsi="Marianne Light"/>
          <w:iCs w:val="0"/>
          <w:color w:val="000000" w:themeColor="text1"/>
          <w:sz w:val="22"/>
          <w:szCs w:val="22"/>
          <w:lang w:eastAsia="fr-FR"/>
        </w:rPr>
        <w:t xml:space="preserve"> irréversible, selon l'événement qui se produit en premier. </w:t>
      </w:r>
    </w:p>
    <w:p w14:paraId="1BE1C2FF" w14:textId="77777777" w:rsidR="00DD7896" w:rsidRDefault="00DD7896" w:rsidP="00F52947">
      <w:pPr>
        <w:pStyle w:val="TextenoirRESUMEABSTRACT"/>
        <w:spacing w:after="0" w:line="240" w:lineRule="auto"/>
        <w:rPr>
          <w:rFonts w:ascii="Marianne Light" w:eastAsia="Times New Roman" w:hAnsi="Marianne Light"/>
          <w:b/>
          <w:bCs/>
          <w:iCs w:val="0"/>
          <w:color w:val="000000" w:themeColor="text1"/>
          <w:sz w:val="22"/>
          <w:szCs w:val="22"/>
          <w:lang w:eastAsia="fr-FR"/>
        </w:rPr>
      </w:pPr>
    </w:p>
    <w:p w14:paraId="201B1977" w14:textId="1A852C24" w:rsidR="00DD7896" w:rsidRPr="00F52947" w:rsidRDefault="00DD7896" w:rsidP="00F52947">
      <w:pPr>
        <w:pStyle w:val="TextenoirRESUMEABSTRACT"/>
        <w:spacing w:after="0" w:line="240" w:lineRule="auto"/>
        <w:rPr>
          <w:rFonts w:ascii="Marianne Light" w:eastAsia="Times New Roman" w:hAnsi="Marianne Light"/>
          <w:b/>
          <w:bCs/>
          <w:iCs w:val="0"/>
          <w:color w:val="000000" w:themeColor="text1"/>
          <w:sz w:val="22"/>
          <w:szCs w:val="22"/>
          <w:lang w:eastAsia="fr-FR"/>
        </w:rPr>
      </w:pPr>
      <w:r>
        <w:rPr>
          <w:rFonts w:ascii="Marianne Light" w:eastAsia="Times New Roman" w:hAnsi="Marianne Light"/>
          <w:b/>
          <w:bCs/>
          <w:iCs w:val="0"/>
          <w:color w:val="000000" w:themeColor="text1"/>
          <w:sz w:val="22"/>
          <w:szCs w:val="22"/>
          <w:lang w:eastAsia="fr-FR"/>
        </w:rPr>
        <w:t xml:space="preserve">Il est nécessaire de prendre contact avec l’ADEME en amont de la demande d’aide afin de déterminer au mieux </w:t>
      </w:r>
      <w:r w:rsidR="00040EA9">
        <w:rPr>
          <w:rFonts w:ascii="Marianne Light" w:eastAsia="Times New Roman" w:hAnsi="Marianne Light"/>
          <w:b/>
          <w:bCs/>
          <w:iCs w:val="0"/>
          <w:color w:val="000000" w:themeColor="text1"/>
          <w:sz w:val="22"/>
          <w:szCs w:val="22"/>
          <w:lang w:eastAsia="fr-FR"/>
        </w:rPr>
        <w:t>le</w:t>
      </w:r>
      <w:r>
        <w:rPr>
          <w:rFonts w:ascii="Marianne Light" w:eastAsia="Times New Roman" w:hAnsi="Marianne Light"/>
          <w:b/>
          <w:bCs/>
          <w:iCs w:val="0"/>
          <w:color w:val="000000" w:themeColor="text1"/>
          <w:sz w:val="22"/>
          <w:szCs w:val="22"/>
          <w:lang w:eastAsia="fr-FR"/>
        </w:rPr>
        <w:t xml:space="preserve"> montant</w:t>
      </w:r>
      <w:r w:rsidR="00040EA9">
        <w:rPr>
          <w:rFonts w:ascii="Marianne Light" w:eastAsia="Times New Roman" w:hAnsi="Marianne Light"/>
          <w:b/>
          <w:bCs/>
          <w:iCs w:val="0"/>
          <w:color w:val="000000" w:themeColor="text1"/>
          <w:sz w:val="22"/>
          <w:szCs w:val="22"/>
          <w:lang w:eastAsia="fr-FR"/>
        </w:rPr>
        <w:t xml:space="preserve"> d’aide nécessaire à la réalisation du projet</w:t>
      </w:r>
      <w:r>
        <w:rPr>
          <w:rFonts w:ascii="Marianne Light" w:eastAsia="Times New Roman" w:hAnsi="Marianne Light"/>
          <w:b/>
          <w:bCs/>
          <w:iCs w:val="0"/>
          <w:color w:val="000000" w:themeColor="text1"/>
          <w:sz w:val="22"/>
          <w:szCs w:val="22"/>
          <w:lang w:eastAsia="fr-FR"/>
        </w:rPr>
        <w:t xml:space="preserve">. </w:t>
      </w:r>
    </w:p>
    <w:p w14:paraId="61A10486" w14:textId="3C9481C2" w:rsidR="00CB4A7C" w:rsidRDefault="00CB4A7C" w:rsidP="00CB4A7C">
      <w:pPr>
        <w:pStyle w:val="TexteCourant"/>
        <w:spacing w:before="120"/>
        <w:rPr>
          <w:color w:val="000000" w:themeColor="text1"/>
        </w:rPr>
      </w:pPr>
      <w:r>
        <w:rPr>
          <w:color w:val="000000" w:themeColor="text1"/>
        </w:rPr>
        <w:br w:type="page"/>
      </w:r>
    </w:p>
    <w:p w14:paraId="3B8FF8F5" w14:textId="7BF1E303" w:rsidR="000F5545" w:rsidRDefault="00C426D3" w:rsidP="000F5545">
      <w:pPr>
        <w:pStyle w:val="Titre2"/>
      </w:pPr>
      <w:bookmarkStart w:id="17" w:name="_Ref131670594"/>
      <w:bookmarkStart w:id="18" w:name="_Toc203637777"/>
      <w:r>
        <w:lastRenderedPageBreak/>
        <w:t>Stratégie patrimoniale, id</w:t>
      </w:r>
      <w:r w:rsidR="000F5545">
        <w:t>entification des sites</w:t>
      </w:r>
      <w:r>
        <w:t xml:space="preserve"> et plan d’actions </w:t>
      </w:r>
      <w:r w:rsidR="00A1065B">
        <w:t>initia</w:t>
      </w:r>
      <w:bookmarkEnd w:id="17"/>
      <w:r w:rsidR="00A61F97">
        <w:t>l</w:t>
      </w:r>
      <w:bookmarkEnd w:id="18"/>
    </w:p>
    <w:p w14:paraId="7BAE5529" w14:textId="77777777" w:rsidR="00CB4A7C" w:rsidRDefault="00CB4A7C" w:rsidP="00744AAC">
      <w:pPr>
        <w:jc w:val="both"/>
        <w:rPr>
          <w:rFonts w:ascii="Marianne Light" w:eastAsia="Times New Roman" w:hAnsi="Marianne Light"/>
          <w:color w:val="000000" w:themeColor="text1"/>
          <w:kern w:val="28"/>
          <w:szCs w:val="20"/>
          <w:lang w:eastAsia="fr-FR"/>
          <w14:ligatures w14:val="standard"/>
          <w14:cntxtAlts/>
        </w:rPr>
      </w:pPr>
    </w:p>
    <w:p w14:paraId="473E32F1" w14:textId="67BA9335" w:rsidR="00A1061C" w:rsidRDefault="00C426D3" w:rsidP="00744AAC">
      <w:pPr>
        <w:jc w:val="both"/>
        <w:rPr>
          <w:rFonts w:ascii="Marianne Light" w:eastAsia="Times New Roman" w:hAnsi="Marianne Light"/>
          <w:color w:val="000000" w:themeColor="text1"/>
          <w:kern w:val="28"/>
          <w:szCs w:val="20"/>
          <w:lang w:eastAsia="fr-FR"/>
          <w14:ligatures w14:val="standard"/>
          <w14:cntxtAlts/>
        </w:rPr>
      </w:pPr>
      <w:r w:rsidRPr="00DD31BF">
        <w:rPr>
          <w:rFonts w:ascii="Marianne Light" w:eastAsia="Times New Roman" w:hAnsi="Marianne Light"/>
          <w:color w:val="000000" w:themeColor="text1"/>
          <w:kern w:val="28"/>
          <w:szCs w:val="20"/>
          <w:lang w:eastAsia="fr-FR"/>
          <w14:ligatures w14:val="standard"/>
          <w14:cntxtAlts/>
        </w:rPr>
        <w:t>L’éligibilité du dossier</w:t>
      </w:r>
      <w:r w:rsidR="00EA61C3" w:rsidRPr="00DD31BF">
        <w:rPr>
          <w:rFonts w:ascii="Marianne Light" w:eastAsia="Times New Roman" w:hAnsi="Marianne Light"/>
          <w:color w:val="000000" w:themeColor="text1"/>
          <w:kern w:val="28"/>
          <w:szCs w:val="20"/>
          <w:lang w:eastAsia="fr-FR"/>
          <w14:ligatures w14:val="standard"/>
          <w14:cntxtAlts/>
        </w:rPr>
        <w:t xml:space="preserve"> nécessite de produire et transmettre à l’ADEME les éléments</w:t>
      </w:r>
      <w:r w:rsidR="008445D6">
        <w:rPr>
          <w:rFonts w:ascii="Marianne Light" w:eastAsia="Times New Roman" w:hAnsi="Marianne Light"/>
          <w:color w:val="000000" w:themeColor="text1"/>
          <w:kern w:val="28"/>
          <w:szCs w:val="20"/>
          <w:lang w:eastAsia="fr-FR"/>
          <w14:ligatures w14:val="standard"/>
          <w14:cntxtAlts/>
        </w:rPr>
        <w:t xml:space="preserve"> </w:t>
      </w:r>
      <w:r w:rsidR="00EA61C3" w:rsidRPr="00DD31BF">
        <w:rPr>
          <w:rFonts w:ascii="Marianne Light" w:eastAsia="Times New Roman" w:hAnsi="Marianne Light"/>
          <w:color w:val="000000" w:themeColor="text1"/>
          <w:kern w:val="28"/>
          <w:szCs w:val="20"/>
          <w:lang w:eastAsia="fr-FR"/>
          <w14:ligatures w14:val="standard"/>
          <w14:cntxtAlts/>
        </w:rPr>
        <w:t>suivants</w:t>
      </w:r>
      <w:r w:rsidR="00A1061C" w:rsidRPr="00DD31BF">
        <w:rPr>
          <w:rFonts w:ascii="Calibri" w:eastAsia="Times New Roman" w:hAnsi="Calibri" w:cs="Calibri"/>
          <w:color w:val="000000" w:themeColor="text1"/>
          <w:kern w:val="28"/>
          <w:szCs w:val="20"/>
          <w:lang w:eastAsia="fr-FR"/>
          <w14:ligatures w14:val="standard"/>
          <w14:cntxtAlts/>
        </w:rPr>
        <w:t> </w:t>
      </w:r>
      <w:r w:rsidR="00A1061C" w:rsidRPr="00DD31BF">
        <w:rPr>
          <w:rFonts w:ascii="Marianne Light" w:eastAsia="Times New Roman" w:hAnsi="Marianne Light"/>
          <w:color w:val="000000" w:themeColor="text1"/>
          <w:kern w:val="28"/>
          <w:szCs w:val="20"/>
          <w:lang w:eastAsia="fr-FR"/>
          <w14:ligatures w14:val="standard"/>
          <w14:cntxtAlts/>
        </w:rPr>
        <w:t>:</w:t>
      </w:r>
    </w:p>
    <w:p w14:paraId="1ED070C9" w14:textId="77777777" w:rsidR="000D24AF" w:rsidRPr="00DD31BF" w:rsidRDefault="000D24AF" w:rsidP="00DD31BF">
      <w:pPr>
        <w:rPr>
          <w:rFonts w:ascii="Marianne Light" w:eastAsia="Times New Roman" w:hAnsi="Marianne Light"/>
          <w:color w:val="000000" w:themeColor="text1"/>
          <w:kern w:val="28"/>
          <w:szCs w:val="20"/>
          <w:lang w:eastAsia="fr-FR"/>
          <w14:ligatures w14:val="standard"/>
          <w14:cntxtAlts/>
        </w:rPr>
      </w:pPr>
    </w:p>
    <w:p w14:paraId="062D5E59" w14:textId="3BF669DE" w:rsidR="00EA61C3" w:rsidRDefault="00F553FC" w:rsidP="00FA0712">
      <w:pPr>
        <w:pStyle w:val="Paragraphedeliste"/>
        <w:numPr>
          <w:ilvl w:val="0"/>
          <w:numId w:val="17"/>
        </w:numPr>
        <w:jc w:val="both"/>
        <w:rPr>
          <w:rFonts w:ascii="Marianne Light" w:eastAsia="Times New Roman" w:hAnsi="Marianne Light"/>
          <w:color w:val="000000" w:themeColor="text1"/>
          <w:kern w:val="28"/>
          <w:lang w:eastAsia="fr-FR"/>
          <w14:ligatures w14:val="standard"/>
          <w14:cntxtAlts/>
        </w:rPr>
      </w:pPr>
      <w:r>
        <w:rPr>
          <w:rFonts w:ascii="Marianne Light" w:eastAsia="Times New Roman" w:hAnsi="Marianne Light"/>
          <w:color w:val="000000" w:themeColor="text1"/>
          <w:kern w:val="28"/>
          <w:lang w:eastAsia="fr-FR"/>
          <w14:ligatures w14:val="standard"/>
          <w14:cntxtAlts/>
        </w:rPr>
        <w:t>L</w:t>
      </w:r>
      <w:r w:rsidR="00C426D3" w:rsidRPr="5928BEB9">
        <w:rPr>
          <w:rFonts w:ascii="Marianne Light" w:eastAsia="Times New Roman" w:hAnsi="Marianne Light"/>
          <w:color w:val="000000" w:themeColor="text1"/>
          <w:kern w:val="28"/>
          <w:lang w:eastAsia="fr-FR"/>
          <w14:ligatures w14:val="standard"/>
          <w14:cntxtAlts/>
        </w:rPr>
        <w:t xml:space="preserve">a stratégie énergétique patrimoniale globale de l’entreprise </w:t>
      </w:r>
      <w:r w:rsidR="00D93AA9">
        <w:rPr>
          <w:rFonts w:ascii="Marianne Light" w:eastAsia="Times New Roman" w:hAnsi="Marianne Light"/>
          <w:color w:val="000000" w:themeColor="text1"/>
          <w:kern w:val="28"/>
          <w:lang w:eastAsia="fr-FR"/>
          <w14:ligatures w14:val="standard"/>
          <w14:cntxtAlts/>
        </w:rPr>
        <w:t>contenant au moins un</w:t>
      </w:r>
      <w:r w:rsidR="00FE3ED1">
        <w:rPr>
          <w:rFonts w:ascii="Marianne Light" w:eastAsia="Times New Roman" w:hAnsi="Marianne Light"/>
          <w:color w:val="000000" w:themeColor="text1"/>
          <w:kern w:val="28"/>
          <w:lang w:eastAsia="fr-FR"/>
          <w14:ligatures w14:val="standard"/>
          <w14:cntxtAlts/>
        </w:rPr>
        <w:t xml:space="preserve"> état des lieux </w:t>
      </w:r>
      <w:r w:rsidR="00D93AA9">
        <w:rPr>
          <w:rFonts w:ascii="Marianne Light" w:eastAsia="Times New Roman" w:hAnsi="Marianne Light"/>
          <w:color w:val="000000" w:themeColor="text1"/>
          <w:kern w:val="28"/>
          <w:lang w:eastAsia="fr-FR"/>
          <w14:ligatures w14:val="standard"/>
          <w14:cntxtAlts/>
        </w:rPr>
        <w:t>synthétique de</w:t>
      </w:r>
      <w:r w:rsidR="008E7719">
        <w:rPr>
          <w:rFonts w:ascii="Marianne Light" w:eastAsia="Times New Roman" w:hAnsi="Marianne Light"/>
          <w:color w:val="000000" w:themeColor="text1"/>
          <w:kern w:val="28"/>
          <w:lang w:eastAsia="fr-FR"/>
          <w14:ligatures w14:val="standard"/>
          <w14:cntxtAlts/>
        </w:rPr>
        <w:t xml:space="preserve"> l’ensemble de</w:t>
      </w:r>
      <w:r w:rsidR="00D93AA9">
        <w:rPr>
          <w:rFonts w:ascii="Marianne Light" w:eastAsia="Times New Roman" w:hAnsi="Marianne Light"/>
          <w:color w:val="000000" w:themeColor="text1"/>
          <w:kern w:val="28"/>
          <w:lang w:eastAsia="fr-FR"/>
          <w14:ligatures w14:val="standard"/>
          <w14:cntxtAlts/>
        </w:rPr>
        <w:t xml:space="preserve">s sites français </w:t>
      </w:r>
      <w:r w:rsidR="00DE7E0E">
        <w:rPr>
          <w:rFonts w:ascii="Marianne Light" w:eastAsia="Times New Roman" w:hAnsi="Marianne Light"/>
          <w:color w:val="000000" w:themeColor="text1"/>
          <w:kern w:val="28"/>
          <w:lang w:eastAsia="fr-FR"/>
          <w14:ligatures w14:val="standard"/>
          <w14:cntxtAlts/>
        </w:rPr>
        <w:t>(</w:t>
      </w:r>
      <w:r w:rsidR="00D93AA9">
        <w:rPr>
          <w:rFonts w:ascii="Marianne Light" w:eastAsia="Times New Roman" w:hAnsi="Marianne Light"/>
          <w:color w:val="000000" w:themeColor="text1"/>
          <w:kern w:val="28"/>
          <w:lang w:eastAsia="fr-FR"/>
          <w14:ligatures w14:val="standard"/>
          <w14:cntxtAlts/>
        </w:rPr>
        <w:t>en termes d’usage</w:t>
      </w:r>
      <w:r w:rsidR="008858E8">
        <w:rPr>
          <w:rFonts w:ascii="Marianne Light" w:eastAsia="Times New Roman" w:hAnsi="Marianne Light"/>
          <w:color w:val="000000" w:themeColor="text1"/>
          <w:kern w:val="28"/>
          <w:lang w:eastAsia="fr-FR"/>
          <w14:ligatures w14:val="standard"/>
          <w14:cntxtAlts/>
        </w:rPr>
        <w:t xml:space="preserve"> et de</w:t>
      </w:r>
      <w:r w:rsidR="00D93AA9">
        <w:rPr>
          <w:rFonts w:ascii="Marianne Light" w:eastAsia="Times New Roman" w:hAnsi="Marianne Light"/>
          <w:color w:val="000000" w:themeColor="text1"/>
          <w:kern w:val="28"/>
          <w:lang w:eastAsia="fr-FR"/>
          <w14:ligatures w14:val="standard"/>
          <w14:cntxtAlts/>
        </w:rPr>
        <w:t xml:space="preserve"> propriété</w:t>
      </w:r>
      <w:r w:rsidR="00DE7E0E">
        <w:rPr>
          <w:rFonts w:ascii="Marianne Light" w:eastAsia="Times New Roman" w:hAnsi="Marianne Light"/>
          <w:color w:val="000000" w:themeColor="text1"/>
          <w:kern w:val="28"/>
          <w:lang w:eastAsia="fr-FR"/>
          <w14:ligatures w14:val="standard"/>
          <w14:cntxtAlts/>
        </w:rPr>
        <w:t>)</w:t>
      </w:r>
      <w:r w:rsidR="00D93AA9">
        <w:rPr>
          <w:rFonts w:ascii="Marianne Light" w:eastAsia="Times New Roman" w:hAnsi="Marianne Light"/>
          <w:color w:val="000000" w:themeColor="text1"/>
          <w:kern w:val="28"/>
          <w:lang w:eastAsia="fr-FR"/>
          <w14:ligatures w14:val="standard"/>
          <w14:cntxtAlts/>
        </w:rPr>
        <w:t xml:space="preserve"> </w:t>
      </w:r>
      <w:r w:rsidR="00FE3ED1">
        <w:rPr>
          <w:rFonts w:ascii="Marianne Light" w:eastAsia="Times New Roman" w:hAnsi="Marianne Light"/>
          <w:color w:val="000000" w:themeColor="text1"/>
          <w:kern w:val="28"/>
          <w:lang w:eastAsia="fr-FR"/>
          <w14:ligatures w14:val="standard"/>
          <w14:cntxtAlts/>
        </w:rPr>
        <w:t>ainsi</w:t>
      </w:r>
      <w:r w:rsidR="00A1061C" w:rsidRPr="008D01E5">
        <w:rPr>
          <w:rFonts w:ascii="Calibri" w:eastAsia="Times New Roman" w:hAnsi="Calibri" w:cs="Calibri"/>
          <w:color w:val="000000" w:themeColor="text1"/>
          <w:kern w:val="28"/>
          <w:lang w:eastAsia="fr-FR"/>
          <w14:ligatures w14:val="standard"/>
          <w14:cntxtAlts/>
        </w:rPr>
        <w:t> </w:t>
      </w:r>
      <w:r w:rsidR="002A6572" w:rsidRPr="005F662E">
        <w:rPr>
          <w:rFonts w:ascii="Marianne Light" w:eastAsia="Times New Roman" w:hAnsi="Marianne Light"/>
          <w:color w:val="000000" w:themeColor="text1"/>
          <w:kern w:val="28"/>
          <w:lang w:eastAsia="fr-FR"/>
          <w14:ligatures w14:val="standard"/>
          <w14:cntxtAlts/>
        </w:rPr>
        <w:t xml:space="preserve">que les objectifs </w:t>
      </w:r>
      <w:r w:rsidR="00657B4F" w:rsidRPr="005F662E">
        <w:rPr>
          <w:rFonts w:ascii="Marianne Light" w:eastAsia="Times New Roman" w:hAnsi="Marianne Light"/>
          <w:color w:val="000000" w:themeColor="text1"/>
          <w:kern w:val="28"/>
          <w:lang w:eastAsia="fr-FR"/>
          <w14:ligatures w14:val="standard"/>
          <w14:cntxtAlts/>
        </w:rPr>
        <w:t xml:space="preserve">d’efficacité et de consommation énergétique visés (en termes de </w:t>
      </w:r>
      <w:r w:rsidR="00142265" w:rsidRPr="005F662E">
        <w:rPr>
          <w:rFonts w:ascii="Marianne Light" w:eastAsia="Times New Roman" w:hAnsi="Marianne Light"/>
          <w:color w:val="000000" w:themeColor="text1"/>
          <w:kern w:val="28"/>
          <w:lang w:eastAsia="fr-FR"/>
          <w14:ligatures w14:val="standard"/>
          <w14:cntxtAlts/>
        </w:rPr>
        <w:t>sobriété, de baisse des réductions de gaz à effet de serre,</w:t>
      </w:r>
      <w:r w:rsidR="00521A0D">
        <w:rPr>
          <w:rFonts w:ascii="Marianne Light" w:eastAsia="Times New Roman" w:hAnsi="Marianne Light"/>
          <w:color w:val="000000" w:themeColor="text1"/>
          <w:kern w:val="28"/>
          <w:lang w:eastAsia="fr-FR"/>
          <w14:ligatures w14:val="standard"/>
          <w14:cntxtAlts/>
        </w:rPr>
        <w:t xml:space="preserve"> d’adaptation au changement climatique,</w:t>
      </w:r>
      <w:r w:rsidR="005F662E" w:rsidRPr="005F662E">
        <w:rPr>
          <w:rFonts w:ascii="Marianne Light" w:eastAsia="Times New Roman" w:hAnsi="Marianne Light"/>
          <w:color w:val="000000" w:themeColor="text1"/>
          <w:kern w:val="28"/>
          <w:lang w:eastAsia="fr-FR"/>
          <w14:ligatures w14:val="standard"/>
          <w14:cntxtAlts/>
        </w:rPr>
        <w:t xml:space="preserve"> </w:t>
      </w:r>
      <w:r w:rsidR="00142265" w:rsidRPr="005F662E">
        <w:rPr>
          <w:rFonts w:ascii="Marianne Light" w:eastAsia="Times New Roman" w:hAnsi="Marianne Light"/>
          <w:color w:val="000000" w:themeColor="text1"/>
          <w:kern w:val="28"/>
          <w:lang w:eastAsia="fr-FR"/>
          <w14:ligatures w14:val="standard"/>
          <w14:cntxtAlts/>
        </w:rPr>
        <w:t xml:space="preserve">de technologie…) </w:t>
      </w:r>
      <w:r w:rsidR="00A1061C" w:rsidRPr="5928BEB9">
        <w:rPr>
          <w:rFonts w:ascii="Marianne Light" w:eastAsia="Times New Roman" w:hAnsi="Marianne Light"/>
          <w:color w:val="000000" w:themeColor="text1"/>
          <w:kern w:val="28"/>
          <w:lang w:eastAsia="fr-FR"/>
          <w14:ligatures w14:val="standard"/>
          <w14:cntxtAlts/>
        </w:rPr>
        <w:t>;</w:t>
      </w:r>
    </w:p>
    <w:p w14:paraId="081E956B" w14:textId="77777777" w:rsidR="008445D6" w:rsidRPr="00DF1516" w:rsidRDefault="008445D6" w:rsidP="008445D6">
      <w:pPr>
        <w:pStyle w:val="Paragraphedeliste"/>
        <w:ind w:left="284" w:firstLine="0"/>
        <w:jc w:val="both"/>
        <w:rPr>
          <w:rFonts w:ascii="Marianne Light" w:eastAsia="Times New Roman" w:hAnsi="Marianne Light"/>
          <w:color w:val="000000" w:themeColor="text1"/>
          <w:kern w:val="28"/>
          <w:sz w:val="16"/>
          <w:szCs w:val="16"/>
          <w:lang w:eastAsia="fr-FR"/>
          <w14:ligatures w14:val="standard"/>
          <w14:cntxtAlts/>
        </w:rPr>
      </w:pPr>
    </w:p>
    <w:p w14:paraId="6E79D584" w14:textId="62C7D000" w:rsidR="0044431A" w:rsidRPr="008D01E5" w:rsidRDefault="00A155D5" w:rsidP="00FA0712">
      <w:pPr>
        <w:pStyle w:val="Paragraphedeliste"/>
        <w:numPr>
          <w:ilvl w:val="0"/>
          <w:numId w:val="17"/>
        </w:numPr>
        <w:jc w:val="both"/>
        <w:rPr>
          <w:rFonts w:ascii="Marianne Light" w:eastAsia="Times New Roman" w:hAnsi="Marianne Light"/>
          <w:color w:val="000000" w:themeColor="text1"/>
          <w:kern w:val="28"/>
          <w:lang w:eastAsia="fr-FR"/>
          <w14:ligatures w14:val="standard"/>
          <w14:cntxtAlts/>
        </w:rPr>
      </w:pPr>
      <w:r w:rsidRPr="008D01E5">
        <w:rPr>
          <w:rFonts w:ascii="Marianne Light" w:eastAsia="Times New Roman" w:hAnsi="Marianne Light"/>
          <w:color w:val="000000" w:themeColor="text1"/>
          <w:kern w:val="28"/>
          <w:lang w:eastAsia="fr-FR"/>
          <w14:ligatures w14:val="standard"/>
          <w14:cntxtAlts/>
        </w:rPr>
        <w:t>Un</w:t>
      </w:r>
      <w:r w:rsidR="00A1061C" w:rsidRPr="008D01E5">
        <w:rPr>
          <w:rFonts w:ascii="Marianne Light" w:eastAsia="Times New Roman" w:hAnsi="Marianne Light"/>
          <w:color w:val="000000" w:themeColor="text1"/>
          <w:kern w:val="28"/>
          <w:lang w:eastAsia="fr-FR"/>
          <w14:ligatures w14:val="standard"/>
          <w14:cntxtAlts/>
        </w:rPr>
        <w:t xml:space="preserve"> audit énergétique </w:t>
      </w:r>
      <w:r w:rsidR="00094403">
        <w:rPr>
          <w:rFonts w:ascii="Marianne Light" w:eastAsia="Times New Roman" w:hAnsi="Marianne Light"/>
          <w:color w:val="000000" w:themeColor="text1"/>
          <w:kern w:val="28"/>
          <w:lang w:eastAsia="fr-FR"/>
          <w14:ligatures w14:val="standard"/>
          <w14:cntxtAlts/>
        </w:rPr>
        <w:t xml:space="preserve">conforme au cahier des charges </w:t>
      </w:r>
      <w:r w:rsidR="00094403" w:rsidRPr="00432F30">
        <w:rPr>
          <w:rFonts w:ascii="Marianne Light" w:eastAsia="Times New Roman" w:hAnsi="Marianne Light"/>
          <w:color w:val="000000" w:themeColor="text1"/>
          <w:kern w:val="28"/>
          <w:lang w:eastAsia="fr-FR"/>
          <w14:ligatures w14:val="standard"/>
          <w14:cntxtAlts/>
        </w:rPr>
        <w:t>ADEME</w:t>
      </w:r>
      <w:r w:rsidR="008E38C2">
        <w:rPr>
          <w:rStyle w:val="Appelnotedebasdep"/>
          <w:rFonts w:ascii="Marianne Light" w:eastAsia="Times New Roman" w:hAnsi="Marianne Light"/>
          <w:color w:val="000000" w:themeColor="text1"/>
          <w:kern w:val="28"/>
          <w:lang w:eastAsia="fr-FR"/>
          <w14:ligatures w14:val="standard"/>
          <w14:cntxtAlts/>
        </w:rPr>
        <w:footnoteReference w:id="11"/>
      </w:r>
      <w:r w:rsidR="00D55D99" w:rsidRPr="62C1D9DA">
        <w:rPr>
          <w:rFonts w:ascii="Marianne Light" w:eastAsia="Times New Roman" w:hAnsi="Marianne Light"/>
          <w:color w:val="000000" w:themeColor="text1"/>
          <w:lang w:eastAsia="fr-FR"/>
        </w:rPr>
        <w:t xml:space="preserve">, </w:t>
      </w:r>
      <w:r w:rsidR="00432F30" w:rsidRPr="00432F30">
        <w:rPr>
          <w:rFonts w:ascii="Marianne Light" w:eastAsia="Times New Roman" w:hAnsi="Marianne Light"/>
          <w:color w:val="000000" w:themeColor="text1"/>
          <w:kern w:val="28"/>
          <w:lang w:eastAsia="fr-FR"/>
          <w14:ligatures w14:val="standard"/>
          <w14:cntxtAlts/>
        </w:rPr>
        <w:t>norme 16247</w:t>
      </w:r>
      <w:r w:rsidR="00432F30" w:rsidRPr="00432F30">
        <w:rPr>
          <w:rFonts w:ascii="Calibri" w:eastAsia="Times New Roman" w:hAnsi="Calibri" w:cs="Calibri"/>
          <w:color w:val="000000" w:themeColor="text1"/>
          <w:kern w:val="28"/>
          <w:lang w:eastAsia="fr-FR"/>
          <w14:ligatures w14:val="standard"/>
          <w14:cntxtAlts/>
        </w:rPr>
        <w:t> </w:t>
      </w:r>
      <w:r w:rsidR="00D55D99" w:rsidRPr="62C1D9DA">
        <w:rPr>
          <w:rFonts w:ascii="Marianne Light" w:eastAsia="Times New Roman" w:hAnsi="Marianne Light"/>
          <w:color w:val="000000" w:themeColor="text1"/>
          <w:lang w:eastAsia="fr-FR"/>
        </w:rPr>
        <w:t xml:space="preserve">ou Diag </w:t>
      </w:r>
      <w:proofErr w:type="spellStart"/>
      <w:r w:rsidR="00D55D99" w:rsidRPr="62C1D9DA">
        <w:rPr>
          <w:rFonts w:ascii="Marianne Light" w:eastAsia="Times New Roman" w:hAnsi="Marianne Light"/>
          <w:color w:val="000000" w:themeColor="text1"/>
          <w:lang w:eastAsia="fr-FR"/>
        </w:rPr>
        <w:t>Perf’Immo</w:t>
      </w:r>
      <w:proofErr w:type="spellEnd"/>
      <w:r w:rsidR="00D55D99" w:rsidRPr="62C1D9DA">
        <w:rPr>
          <w:rFonts w:ascii="Marianne Light" w:eastAsia="Times New Roman" w:hAnsi="Marianne Light"/>
          <w:color w:val="000000" w:themeColor="text1"/>
          <w:lang w:eastAsia="fr-FR"/>
        </w:rPr>
        <w:t xml:space="preserve"> (dispositif BPI</w:t>
      </w:r>
      <w:r w:rsidR="002D4C7F" w:rsidRPr="62C1D9DA">
        <w:rPr>
          <w:rFonts w:ascii="Marianne Light" w:eastAsia="Times New Roman" w:hAnsi="Marianne Light"/>
          <w:color w:val="000000" w:themeColor="text1"/>
          <w:lang w:eastAsia="fr-FR"/>
        </w:rPr>
        <w:t xml:space="preserve"> </w:t>
      </w:r>
      <w:proofErr w:type="spellStart"/>
      <w:r w:rsidR="002D4C7F" w:rsidRPr="62C1D9DA">
        <w:rPr>
          <w:rFonts w:ascii="Marianne Light" w:eastAsia="Times New Roman" w:hAnsi="Marianne Light"/>
          <w:color w:val="000000" w:themeColor="text1"/>
          <w:lang w:eastAsia="fr-FR"/>
        </w:rPr>
        <w:t>france</w:t>
      </w:r>
      <w:proofErr w:type="spellEnd"/>
      <w:r w:rsidR="00D55D99" w:rsidRPr="62C1D9DA">
        <w:rPr>
          <w:rFonts w:ascii="Marianne Light" w:eastAsia="Times New Roman" w:hAnsi="Marianne Light"/>
          <w:color w:val="000000" w:themeColor="text1"/>
          <w:lang w:eastAsia="fr-FR"/>
        </w:rPr>
        <w:t>)</w:t>
      </w:r>
      <w:r w:rsidR="00D55D99" w:rsidRPr="62C1D9DA">
        <w:rPr>
          <w:rFonts w:ascii="Calibri" w:eastAsia="Times New Roman" w:hAnsi="Calibri" w:cs="Calibri"/>
          <w:color w:val="000000" w:themeColor="text1"/>
          <w:lang w:eastAsia="fr-FR"/>
        </w:rPr>
        <w:t xml:space="preserve"> </w:t>
      </w:r>
      <w:r w:rsidR="00A1061C" w:rsidRPr="008D01E5">
        <w:rPr>
          <w:rFonts w:ascii="Marianne Light" w:eastAsia="Times New Roman" w:hAnsi="Marianne Light"/>
          <w:color w:val="000000" w:themeColor="text1"/>
          <w:kern w:val="28"/>
          <w:lang w:eastAsia="fr-FR"/>
          <w14:ligatures w14:val="standard"/>
          <w14:cntxtAlts/>
        </w:rPr>
        <w:t xml:space="preserve">pour au moins </w:t>
      </w:r>
      <w:r w:rsidR="005E47CE" w:rsidRPr="008D01E5">
        <w:rPr>
          <w:rFonts w:ascii="Marianne Light" w:eastAsia="Times New Roman" w:hAnsi="Marianne Light"/>
          <w:color w:val="000000" w:themeColor="text1"/>
          <w:kern w:val="28"/>
          <w:lang w:eastAsia="fr-FR"/>
          <w14:ligatures w14:val="standard"/>
          <w14:cntxtAlts/>
        </w:rPr>
        <w:t>deux</w:t>
      </w:r>
      <w:r w:rsidR="00A1061C" w:rsidRPr="008D01E5">
        <w:rPr>
          <w:rFonts w:ascii="Marianne Light" w:eastAsia="Times New Roman" w:hAnsi="Marianne Light"/>
          <w:color w:val="000000" w:themeColor="text1"/>
          <w:kern w:val="28"/>
          <w:lang w:eastAsia="fr-FR"/>
          <w14:ligatures w14:val="standard"/>
          <w14:cntxtAlts/>
        </w:rPr>
        <w:t xml:space="preserve"> sites entrant dans le périmètre du dossier</w:t>
      </w:r>
      <w:r w:rsidR="00CA55E3" w:rsidRPr="008D01E5">
        <w:rPr>
          <w:rFonts w:ascii="Marianne Light" w:eastAsia="Times New Roman" w:hAnsi="Marianne Light"/>
          <w:color w:val="000000" w:themeColor="text1"/>
          <w:kern w:val="28"/>
          <w:lang w:eastAsia="fr-FR"/>
          <w14:ligatures w14:val="standard"/>
          <w14:cntxtAlts/>
        </w:rPr>
        <w:t xml:space="preserve"> (le reste des audits devant être </w:t>
      </w:r>
      <w:r w:rsidR="00F57C83" w:rsidRPr="008D01E5">
        <w:rPr>
          <w:rFonts w:ascii="Marianne Light" w:eastAsia="Times New Roman" w:hAnsi="Marianne Light"/>
          <w:color w:val="000000" w:themeColor="text1"/>
          <w:kern w:val="28"/>
          <w:lang w:eastAsia="fr-FR"/>
          <w14:ligatures w14:val="standard"/>
          <w14:cntxtAlts/>
        </w:rPr>
        <w:t xml:space="preserve">fourni </w:t>
      </w:r>
      <w:r w:rsidR="00CA55E3" w:rsidRPr="008D01E5">
        <w:rPr>
          <w:rFonts w:ascii="Marianne Light" w:eastAsia="Times New Roman" w:hAnsi="Marianne Light"/>
          <w:color w:val="000000" w:themeColor="text1"/>
          <w:kern w:val="28"/>
          <w:lang w:eastAsia="fr-FR"/>
          <w14:ligatures w14:val="standard"/>
          <w14:cntxtAlts/>
        </w:rPr>
        <w:t xml:space="preserve">d’ici la signature </w:t>
      </w:r>
      <w:r w:rsidR="00AA4AAB" w:rsidRPr="008D01E5">
        <w:rPr>
          <w:rFonts w:ascii="Marianne Light" w:eastAsia="Times New Roman" w:hAnsi="Marianne Light"/>
          <w:color w:val="000000" w:themeColor="text1"/>
          <w:kern w:val="28"/>
          <w:lang w:eastAsia="fr-FR"/>
          <w14:ligatures w14:val="standard"/>
          <w14:cntxtAlts/>
        </w:rPr>
        <w:t>de la convention d’aide aux études</w:t>
      </w:r>
      <w:r w:rsidR="00CA55E3" w:rsidRPr="008D01E5">
        <w:rPr>
          <w:rFonts w:ascii="Marianne Light" w:eastAsia="Times New Roman" w:hAnsi="Marianne Light"/>
          <w:color w:val="000000" w:themeColor="text1"/>
          <w:kern w:val="28"/>
          <w:lang w:eastAsia="fr-FR"/>
          <w14:ligatures w14:val="standard"/>
          <w14:cntxtAlts/>
        </w:rPr>
        <w:t>)</w:t>
      </w:r>
      <w:r w:rsidR="000F1219" w:rsidRPr="008D01E5">
        <w:rPr>
          <w:rFonts w:ascii="Calibri" w:eastAsia="Times New Roman" w:hAnsi="Calibri" w:cs="Calibri"/>
          <w:color w:val="000000" w:themeColor="text1"/>
          <w:kern w:val="28"/>
          <w:lang w:eastAsia="fr-FR"/>
          <w14:ligatures w14:val="standard"/>
          <w14:cntxtAlts/>
        </w:rPr>
        <w:t> </w:t>
      </w:r>
      <w:r w:rsidR="000F1219" w:rsidRPr="008D01E5">
        <w:rPr>
          <w:rFonts w:ascii="Marianne Light" w:eastAsia="Times New Roman" w:hAnsi="Marianne Light"/>
          <w:color w:val="000000" w:themeColor="text1"/>
          <w:kern w:val="28"/>
          <w:lang w:eastAsia="fr-FR"/>
          <w14:ligatures w14:val="standard"/>
          <w14:cntxtAlts/>
        </w:rPr>
        <w:t>;</w:t>
      </w:r>
      <w:r w:rsidR="00867B5F" w:rsidRPr="62C1D9DA">
        <w:rPr>
          <w:rFonts w:ascii="Marianne Light" w:eastAsia="Times New Roman" w:hAnsi="Marianne Light"/>
          <w:color w:val="000000" w:themeColor="text1"/>
          <w:lang w:eastAsia="fr-FR"/>
        </w:rPr>
        <w:t xml:space="preserve"> </w:t>
      </w:r>
    </w:p>
    <w:p w14:paraId="11FE8CFF" w14:textId="77777777" w:rsidR="000F1219" w:rsidRPr="00DF1516" w:rsidRDefault="000F1219" w:rsidP="000F1219">
      <w:pPr>
        <w:pStyle w:val="Titre2"/>
        <w:numPr>
          <w:ilvl w:val="0"/>
          <w:numId w:val="0"/>
        </w:numPr>
        <w:ind w:left="576" w:hanging="576"/>
        <w:jc w:val="both"/>
        <w:rPr>
          <w:rFonts w:ascii="Marianne Light" w:eastAsia="Times New Roman" w:hAnsi="Marianne Light"/>
          <w:b w:val="0"/>
          <w:bCs w:val="0"/>
          <w:color w:val="000000" w:themeColor="text1"/>
          <w:kern w:val="28"/>
          <w:sz w:val="16"/>
          <w:szCs w:val="16"/>
          <w:lang w:eastAsia="fr-FR"/>
          <w14:ligatures w14:val="standard"/>
          <w14:cntxtAlts/>
        </w:rPr>
      </w:pPr>
    </w:p>
    <w:p w14:paraId="56B019ED" w14:textId="1D998B16" w:rsidR="008445D6" w:rsidRPr="00051E3C" w:rsidRDefault="00A155D5" w:rsidP="00FA0712">
      <w:pPr>
        <w:pStyle w:val="Paragraphedeliste"/>
        <w:numPr>
          <w:ilvl w:val="0"/>
          <w:numId w:val="17"/>
        </w:numPr>
        <w:rPr>
          <w:rFonts w:ascii="Marianne Light" w:eastAsia="Times New Roman" w:hAnsi="Marianne Light"/>
          <w:color w:val="000000" w:themeColor="text1"/>
          <w:kern w:val="28"/>
          <w:lang w:eastAsia="fr-FR"/>
          <w14:ligatures w14:val="standard"/>
          <w14:cntxtAlts/>
        </w:rPr>
      </w:pPr>
      <w:r w:rsidRPr="00051E3C">
        <w:rPr>
          <w:rFonts w:ascii="Marianne Light" w:eastAsia="Times New Roman" w:hAnsi="Marianne Light"/>
          <w:color w:val="000000" w:themeColor="text1"/>
          <w:kern w:val="28"/>
          <w:lang w:eastAsia="fr-FR"/>
          <w14:ligatures w14:val="standard"/>
          <w14:cntxtAlts/>
        </w:rPr>
        <w:t>Un</w:t>
      </w:r>
      <w:r w:rsidR="00CA6123" w:rsidRPr="00051E3C">
        <w:rPr>
          <w:rFonts w:ascii="Marianne Light" w:eastAsia="Times New Roman" w:hAnsi="Marianne Light"/>
          <w:color w:val="000000" w:themeColor="text1"/>
          <w:kern w:val="28"/>
          <w:lang w:eastAsia="fr-FR"/>
          <w14:ligatures w14:val="standard"/>
          <w14:cntxtAlts/>
        </w:rPr>
        <w:t xml:space="preserve"> «</w:t>
      </w:r>
      <w:r w:rsidR="00CA6123" w:rsidRPr="00051E3C">
        <w:rPr>
          <w:rFonts w:ascii="Calibri" w:eastAsia="Times New Roman" w:hAnsi="Calibri" w:cs="Calibri"/>
          <w:color w:val="000000" w:themeColor="text1"/>
          <w:kern w:val="28"/>
          <w:lang w:eastAsia="fr-FR"/>
          <w14:ligatures w14:val="standard"/>
          <w14:cntxtAlts/>
        </w:rPr>
        <w:t> </w:t>
      </w:r>
      <w:r w:rsidR="00CA6123" w:rsidRPr="00051E3C">
        <w:rPr>
          <w:rFonts w:ascii="Marianne Light" w:eastAsia="Times New Roman" w:hAnsi="Marianne Light"/>
          <w:color w:val="000000" w:themeColor="text1"/>
          <w:kern w:val="28"/>
          <w:lang w:eastAsia="fr-FR"/>
          <w14:ligatures w14:val="standard"/>
          <w14:cntxtAlts/>
        </w:rPr>
        <w:t>plan d’actions</w:t>
      </w:r>
      <w:r w:rsidR="002613AF" w:rsidRPr="00051E3C">
        <w:rPr>
          <w:rFonts w:ascii="Marianne Light" w:eastAsia="Times New Roman" w:hAnsi="Marianne Light"/>
          <w:color w:val="000000" w:themeColor="text1"/>
          <w:kern w:val="28"/>
          <w:lang w:eastAsia="fr-FR"/>
          <w14:ligatures w14:val="standard"/>
          <w14:cntxtAlts/>
        </w:rPr>
        <w:t xml:space="preserve"> initial</w:t>
      </w:r>
      <w:r w:rsidR="00CA6123" w:rsidRPr="00051E3C">
        <w:rPr>
          <w:rFonts w:ascii="Calibri" w:eastAsia="Times New Roman" w:hAnsi="Calibri" w:cs="Calibri"/>
          <w:color w:val="000000" w:themeColor="text1"/>
          <w:kern w:val="28"/>
          <w:lang w:eastAsia="fr-FR"/>
          <w14:ligatures w14:val="standard"/>
          <w14:cntxtAlts/>
        </w:rPr>
        <w:t> </w:t>
      </w:r>
      <w:r w:rsidR="00CA6123" w:rsidRPr="00051E3C">
        <w:rPr>
          <w:rFonts w:ascii="Marianne Light" w:eastAsia="Times New Roman" w:hAnsi="Marianne Light"/>
          <w:color w:val="000000" w:themeColor="text1"/>
          <w:kern w:val="28"/>
          <w:lang w:eastAsia="fr-FR"/>
          <w14:ligatures w14:val="standard"/>
          <w14:cntxtAlts/>
        </w:rPr>
        <w:t xml:space="preserve">» </w:t>
      </w:r>
      <w:r w:rsidR="005E60C7" w:rsidRPr="00051E3C">
        <w:rPr>
          <w:rFonts w:ascii="Marianne Light" w:eastAsia="Times New Roman" w:hAnsi="Marianne Light"/>
          <w:color w:val="000000" w:themeColor="text1"/>
          <w:kern w:val="28"/>
          <w:lang w:eastAsia="fr-FR"/>
          <w14:ligatures w14:val="standard"/>
          <w14:cntxtAlts/>
        </w:rPr>
        <w:t xml:space="preserve">renseignant </w:t>
      </w:r>
      <w:r w:rsidR="009F4FE5" w:rsidRPr="00051E3C">
        <w:rPr>
          <w:rFonts w:ascii="Marianne Light" w:eastAsia="Times New Roman" w:hAnsi="Marianne Light"/>
          <w:color w:val="000000" w:themeColor="text1"/>
          <w:kern w:val="28"/>
          <w:lang w:eastAsia="fr-FR"/>
          <w14:ligatures w14:val="standard"/>
          <w14:cntxtAlts/>
        </w:rPr>
        <w:t>pour chaque site</w:t>
      </w:r>
      <w:r w:rsidR="009E73C0">
        <w:rPr>
          <w:rFonts w:ascii="Marianne Light" w:eastAsia="Times New Roman" w:hAnsi="Marianne Light"/>
          <w:color w:val="000000" w:themeColor="text1"/>
          <w:kern w:val="28"/>
          <w:lang w:eastAsia="fr-FR"/>
          <w14:ligatures w14:val="standard"/>
          <w14:cntxtAlts/>
        </w:rPr>
        <w:t xml:space="preserve"> identifié dans le cadre de cet AAP</w:t>
      </w:r>
      <w:r w:rsidR="009F4FE5" w:rsidRPr="00051E3C">
        <w:rPr>
          <w:rFonts w:ascii="Marianne Light" w:eastAsia="Times New Roman" w:hAnsi="Marianne Light"/>
          <w:color w:val="000000" w:themeColor="text1"/>
          <w:kern w:val="28"/>
          <w:lang w:eastAsia="fr-FR"/>
          <w14:ligatures w14:val="standard"/>
          <w14:cntxtAlts/>
        </w:rPr>
        <w:t xml:space="preserve"> </w:t>
      </w:r>
      <w:r w:rsidR="005E60C7" w:rsidRPr="00051E3C">
        <w:rPr>
          <w:rFonts w:ascii="Marianne Light" w:eastAsia="Times New Roman" w:hAnsi="Marianne Light"/>
          <w:color w:val="000000" w:themeColor="text1"/>
          <w:kern w:val="28"/>
          <w:lang w:eastAsia="fr-FR"/>
          <w14:ligatures w14:val="standard"/>
          <w14:cntxtAlts/>
        </w:rPr>
        <w:t xml:space="preserve">les éléments </w:t>
      </w:r>
      <w:r w:rsidR="00852530" w:rsidRPr="00051E3C">
        <w:rPr>
          <w:rFonts w:ascii="Marianne Light" w:eastAsia="Times New Roman" w:hAnsi="Marianne Light"/>
          <w:color w:val="000000" w:themeColor="text1"/>
          <w:kern w:val="28"/>
          <w:lang w:eastAsia="fr-FR"/>
          <w14:ligatures w14:val="standard"/>
          <w14:cntxtAlts/>
        </w:rPr>
        <w:t>suivant</w:t>
      </w:r>
      <w:r w:rsidR="2C2F06AD" w:rsidRPr="00051E3C">
        <w:rPr>
          <w:rFonts w:ascii="Marianne Light" w:eastAsia="Times New Roman" w:hAnsi="Marianne Light"/>
          <w:color w:val="000000" w:themeColor="text1"/>
          <w:kern w:val="28"/>
          <w:lang w:eastAsia="fr-FR"/>
          <w14:ligatures w14:val="standard"/>
          <w14:cntxtAlts/>
        </w:rPr>
        <w:t>s</w:t>
      </w:r>
      <w:r w:rsidR="00852530" w:rsidRPr="00051E3C">
        <w:rPr>
          <w:rFonts w:ascii="Marianne Light" w:eastAsia="Times New Roman" w:hAnsi="Marianne Light"/>
          <w:color w:val="000000" w:themeColor="text1"/>
          <w:kern w:val="28"/>
          <w:lang w:eastAsia="fr-FR"/>
          <w14:ligatures w14:val="standard"/>
          <w14:cntxtAlts/>
        </w:rPr>
        <w:t xml:space="preserve"> :</w:t>
      </w:r>
    </w:p>
    <w:p w14:paraId="11386A92" w14:textId="77777777" w:rsidR="005E60C7" w:rsidRPr="000F1219" w:rsidRDefault="005E60C7" w:rsidP="005E60C7">
      <w:pPr>
        <w:pStyle w:val="Titre2"/>
        <w:numPr>
          <w:ilvl w:val="0"/>
          <w:numId w:val="0"/>
        </w:numPr>
        <w:ind w:left="284"/>
        <w:jc w:val="both"/>
        <w:rPr>
          <w:rFonts w:ascii="Marianne Light" w:eastAsia="Times New Roman" w:hAnsi="Marianne Light"/>
          <w:color w:val="000000" w:themeColor="text1"/>
          <w:kern w:val="28"/>
          <w:sz w:val="22"/>
          <w:lang w:eastAsia="fr-FR"/>
          <w14:ligatures w14:val="standard"/>
          <w14:cntxtAlts/>
        </w:rPr>
      </w:pPr>
    </w:p>
    <w:p w14:paraId="129CD045" w14:textId="4ACE5B0E" w:rsidR="00763ECC" w:rsidRPr="00763ECC" w:rsidRDefault="00763ECC" w:rsidP="00FA0712">
      <w:pPr>
        <w:pStyle w:val="TextenoirRESUMEABSTRACT"/>
        <w:numPr>
          <w:ilvl w:val="0"/>
          <w:numId w:val="18"/>
        </w:numPr>
        <w:tabs>
          <w:tab w:val="clear" w:pos="360"/>
        </w:tabs>
        <w:spacing w:line="240" w:lineRule="auto"/>
        <w:rPr>
          <w:rFonts w:ascii="Marianne Light" w:eastAsia="Times New Roman" w:hAnsi="Marianne Light"/>
          <w:iCs w:val="0"/>
          <w:color w:val="000000" w:themeColor="text1"/>
          <w:kern w:val="28"/>
          <w:sz w:val="22"/>
          <w:u w:val="single"/>
          <w:lang w:eastAsia="fr-FR"/>
          <w14:ligatures w14:val="standard"/>
          <w14:cntxtAlts/>
        </w:rPr>
      </w:pPr>
      <w:r w:rsidRPr="00763ECC">
        <w:rPr>
          <w:rFonts w:ascii="Marianne Light" w:eastAsia="Times New Roman" w:hAnsi="Marianne Light"/>
          <w:iCs w:val="0"/>
          <w:color w:val="000000" w:themeColor="text1"/>
          <w:kern w:val="28"/>
          <w:sz w:val="22"/>
          <w:u w:val="single"/>
          <w:lang w:eastAsia="fr-FR"/>
          <w14:ligatures w14:val="standard"/>
          <w14:cntxtAlts/>
        </w:rPr>
        <w:t xml:space="preserve">Etat </w:t>
      </w:r>
      <w:proofErr w:type="gramStart"/>
      <w:r w:rsidRPr="00763ECC">
        <w:rPr>
          <w:rFonts w:ascii="Marianne Light" w:eastAsia="Times New Roman" w:hAnsi="Marianne Light"/>
          <w:iCs w:val="0"/>
          <w:color w:val="000000" w:themeColor="text1"/>
          <w:kern w:val="28"/>
          <w:sz w:val="22"/>
          <w:u w:val="single"/>
          <w:lang w:eastAsia="fr-FR"/>
          <w14:ligatures w14:val="standard"/>
          <w14:cntxtAlts/>
        </w:rPr>
        <w:t>des lieux</w:t>
      </w:r>
      <w:r>
        <w:rPr>
          <w:rFonts w:ascii="Marianne Light" w:eastAsia="Times New Roman" w:hAnsi="Marianne Light"/>
          <w:iCs w:val="0"/>
          <w:color w:val="000000" w:themeColor="text1"/>
          <w:kern w:val="28"/>
          <w:sz w:val="22"/>
          <w:u w:val="single"/>
          <w:lang w:eastAsia="fr-FR"/>
          <w14:ligatures w14:val="standard"/>
          <w14:cntxtAlts/>
        </w:rPr>
        <w:t xml:space="preserve"> </w:t>
      </w:r>
      <w:r w:rsidR="00BB2F58">
        <w:rPr>
          <w:rFonts w:ascii="Marianne Light" w:eastAsia="Times New Roman" w:hAnsi="Marianne Light"/>
          <w:iCs w:val="0"/>
          <w:color w:val="000000" w:themeColor="text1"/>
          <w:kern w:val="28"/>
          <w:sz w:val="22"/>
          <w:u w:val="single"/>
          <w:lang w:eastAsia="fr-FR"/>
          <w14:ligatures w14:val="standard"/>
          <w14:cntxtAlts/>
        </w:rPr>
        <w:t>spécifique</w:t>
      </w:r>
      <w:proofErr w:type="gramEnd"/>
      <w:r w:rsidR="00E51385">
        <w:rPr>
          <w:rFonts w:ascii="Marianne Light" w:eastAsia="Times New Roman" w:hAnsi="Marianne Light"/>
          <w:iCs w:val="0"/>
          <w:color w:val="000000" w:themeColor="text1"/>
          <w:kern w:val="28"/>
          <w:sz w:val="22"/>
          <w:u w:val="single"/>
          <w:lang w:eastAsia="fr-FR"/>
          <w14:ligatures w14:val="standard"/>
          <w14:cntxtAlts/>
        </w:rPr>
        <w:t xml:space="preserve"> </w:t>
      </w:r>
      <w:r w:rsidR="00CD098D">
        <w:rPr>
          <w:rFonts w:ascii="Marianne Light" w:eastAsia="Times New Roman" w:hAnsi="Marianne Light"/>
          <w:iCs w:val="0"/>
          <w:color w:val="000000" w:themeColor="text1"/>
          <w:kern w:val="28"/>
          <w:sz w:val="22"/>
          <w:u w:val="single"/>
          <w:lang w:eastAsia="fr-FR"/>
          <w14:ligatures w14:val="standard"/>
          <w14:cntxtAlts/>
        </w:rPr>
        <w:t>aux sites de l’AAP</w:t>
      </w:r>
    </w:p>
    <w:p w14:paraId="6E1A478D" w14:textId="64FB6A11" w:rsidR="00EA61C3" w:rsidRPr="00612138" w:rsidRDefault="00A155D5" w:rsidP="00FA0712">
      <w:pPr>
        <w:pStyle w:val="Paragraphedeliste"/>
        <w:numPr>
          <w:ilvl w:val="0"/>
          <w:numId w:val="14"/>
        </w:numPr>
        <w:ind w:left="993" w:hanging="284"/>
        <w:jc w:val="both"/>
        <w:rPr>
          <w:rFonts w:ascii="Marianne Light" w:eastAsia="Times New Roman" w:hAnsi="Marianne Light"/>
          <w:color w:val="000000" w:themeColor="text1"/>
          <w:kern w:val="28"/>
          <w:szCs w:val="20"/>
          <w:lang w:eastAsia="fr-FR"/>
          <w14:ligatures w14:val="standard"/>
          <w14:cntxtAlts/>
        </w:rPr>
      </w:pPr>
      <w:r w:rsidRPr="00612138">
        <w:rPr>
          <w:rFonts w:ascii="Marianne Light" w:eastAsia="Times New Roman" w:hAnsi="Marianne Light"/>
          <w:color w:val="000000" w:themeColor="text1"/>
          <w:kern w:val="28"/>
          <w:szCs w:val="20"/>
          <w:lang w:eastAsia="fr-FR"/>
          <w14:ligatures w14:val="standard"/>
          <w14:cntxtAlts/>
        </w:rPr>
        <w:t>La</w:t>
      </w:r>
      <w:r w:rsidR="00EA61C3" w:rsidRPr="00612138">
        <w:rPr>
          <w:rFonts w:ascii="Marianne Light" w:eastAsia="Times New Roman" w:hAnsi="Marianne Light"/>
          <w:color w:val="000000" w:themeColor="text1"/>
          <w:kern w:val="28"/>
          <w:szCs w:val="20"/>
          <w:lang w:eastAsia="fr-FR"/>
          <w14:ligatures w14:val="standard"/>
          <w14:cntxtAlts/>
        </w:rPr>
        <w:t xml:space="preserve"> localisation, la nature et l’activité de chacun des sites</w:t>
      </w:r>
      <w:r w:rsidR="00EA61C3" w:rsidRPr="00612138">
        <w:rPr>
          <w:rFonts w:ascii="Calibri" w:eastAsia="Times New Roman" w:hAnsi="Calibri" w:cs="Calibri"/>
          <w:color w:val="000000" w:themeColor="text1"/>
          <w:kern w:val="28"/>
          <w:szCs w:val="20"/>
          <w:lang w:eastAsia="fr-FR"/>
          <w14:ligatures w14:val="standard"/>
          <w14:cntxtAlts/>
        </w:rPr>
        <w:t> </w:t>
      </w:r>
      <w:r w:rsidR="00EA61C3" w:rsidRPr="00612138">
        <w:rPr>
          <w:rFonts w:ascii="Marianne Light" w:eastAsia="Times New Roman" w:hAnsi="Marianne Light"/>
          <w:color w:val="000000" w:themeColor="text1"/>
          <w:kern w:val="28"/>
          <w:szCs w:val="20"/>
          <w:lang w:eastAsia="fr-FR"/>
          <w14:ligatures w14:val="standard"/>
          <w14:cntxtAlts/>
        </w:rPr>
        <w:t>;</w:t>
      </w:r>
    </w:p>
    <w:p w14:paraId="6CDF50F1" w14:textId="37B938DF" w:rsidR="000F5545" w:rsidRPr="00612138" w:rsidRDefault="00A155D5" w:rsidP="00FA0712">
      <w:pPr>
        <w:pStyle w:val="Paragraphedeliste"/>
        <w:numPr>
          <w:ilvl w:val="0"/>
          <w:numId w:val="14"/>
        </w:numPr>
        <w:ind w:left="993" w:hanging="284"/>
        <w:jc w:val="both"/>
        <w:rPr>
          <w:rFonts w:ascii="Marianne Light" w:eastAsia="Times New Roman" w:hAnsi="Marianne Light"/>
          <w:color w:val="000000" w:themeColor="text1"/>
          <w:kern w:val="28"/>
          <w:szCs w:val="20"/>
          <w:lang w:eastAsia="fr-FR"/>
          <w14:ligatures w14:val="standard"/>
          <w14:cntxtAlts/>
        </w:rPr>
      </w:pPr>
      <w:r w:rsidRPr="00612138">
        <w:rPr>
          <w:rFonts w:ascii="Marianne Light" w:eastAsia="Times New Roman" w:hAnsi="Marianne Light"/>
          <w:color w:val="000000" w:themeColor="text1"/>
          <w:kern w:val="28"/>
          <w:szCs w:val="20"/>
          <w:lang w:eastAsia="fr-FR"/>
          <w14:ligatures w14:val="standard"/>
          <w14:cntxtAlts/>
        </w:rPr>
        <w:t>Une</w:t>
      </w:r>
      <w:r w:rsidR="000F5545" w:rsidRPr="00612138">
        <w:rPr>
          <w:rFonts w:ascii="Marianne Light" w:eastAsia="Times New Roman" w:hAnsi="Marianne Light"/>
          <w:color w:val="000000" w:themeColor="text1"/>
          <w:kern w:val="28"/>
          <w:szCs w:val="20"/>
          <w:lang w:eastAsia="fr-FR"/>
          <w14:ligatures w14:val="standard"/>
          <w14:cntxtAlts/>
        </w:rPr>
        <w:t xml:space="preserve"> analyse technique de la situation existante</w:t>
      </w:r>
      <w:r w:rsidR="000F5545" w:rsidRPr="00612138">
        <w:rPr>
          <w:rFonts w:ascii="Calibri" w:eastAsia="Times New Roman" w:hAnsi="Calibri" w:cs="Calibri"/>
          <w:color w:val="000000" w:themeColor="text1"/>
          <w:kern w:val="28"/>
          <w:szCs w:val="20"/>
          <w:lang w:eastAsia="fr-FR"/>
          <w14:ligatures w14:val="standard"/>
          <w14:cntxtAlts/>
        </w:rPr>
        <w:t> </w:t>
      </w:r>
      <w:r w:rsidR="000F5545" w:rsidRPr="00612138">
        <w:rPr>
          <w:rFonts w:ascii="Marianne Light" w:eastAsia="Times New Roman" w:hAnsi="Marianne Light"/>
          <w:color w:val="000000" w:themeColor="text1"/>
          <w:kern w:val="28"/>
          <w:szCs w:val="20"/>
          <w:lang w:eastAsia="fr-FR"/>
          <w14:ligatures w14:val="standard"/>
          <w14:cntxtAlts/>
        </w:rPr>
        <w:t>:</w:t>
      </w:r>
      <w:r w:rsidR="00A1061C" w:rsidRPr="00612138">
        <w:rPr>
          <w:rFonts w:ascii="Marianne Light" w:eastAsia="Times New Roman" w:hAnsi="Marianne Light"/>
          <w:color w:val="000000" w:themeColor="text1"/>
          <w:kern w:val="28"/>
          <w:szCs w:val="20"/>
          <w:lang w:eastAsia="fr-FR"/>
          <w14:ligatures w14:val="standard"/>
          <w14:cntxtAlts/>
        </w:rPr>
        <w:t xml:space="preserve"> </w:t>
      </w:r>
      <w:r w:rsidR="000F5545" w:rsidRPr="00612138">
        <w:rPr>
          <w:rFonts w:ascii="Marianne Light" w:eastAsia="Times New Roman" w:hAnsi="Marianne Light"/>
          <w:color w:val="000000" w:themeColor="text1"/>
          <w:kern w:val="28"/>
          <w:szCs w:val="20"/>
          <w:lang w:eastAsia="fr-FR"/>
          <w14:ligatures w14:val="standard"/>
          <w14:cntxtAlts/>
        </w:rPr>
        <w:t>conditions d’occupation et d’exploitation, qualité de l’enveloppe, renouvellement d’air, état des lieux des installations de production d’énergie thermique et des autres équipements ;</w:t>
      </w:r>
      <w:r w:rsidR="00EA61C3" w:rsidRPr="00612138">
        <w:rPr>
          <w:rFonts w:ascii="Marianne Light" w:eastAsia="Times New Roman" w:hAnsi="Marianne Light"/>
          <w:color w:val="000000" w:themeColor="text1"/>
          <w:kern w:val="28"/>
          <w:szCs w:val="20"/>
          <w:lang w:eastAsia="fr-FR"/>
          <w14:ligatures w14:val="standard"/>
          <w14:cntxtAlts/>
        </w:rPr>
        <w:t xml:space="preserve"> </w:t>
      </w:r>
    </w:p>
    <w:p w14:paraId="4E312403" w14:textId="78961DDE" w:rsidR="000F5545" w:rsidRPr="00612138" w:rsidRDefault="00A155D5" w:rsidP="00FA0712">
      <w:pPr>
        <w:pStyle w:val="Paragraphedeliste"/>
        <w:numPr>
          <w:ilvl w:val="0"/>
          <w:numId w:val="14"/>
        </w:numPr>
        <w:ind w:left="993" w:hanging="284"/>
        <w:jc w:val="both"/>
        <w:rPr>
          <w:rFonts w:ascii="Marianne Light" w:eastAsia="Times New Roman" w:hAnsi="Marianne Light"/>
          <w:color w:val="000000" w:themeColor="text1"/>
          <w:kern w:val="28"/>
          <w:szCs w:val="20"/>
          <w:lang w:eastAsia="fr-FR"/>
          <w14:ligatures w14:val="standard"/>
          <w14:cntxtAlts/>
        </w:rPr>
      </w:pPr>
      <w:r w:rsidRPr="00612138">
        <w:rPr>
          <w:rFonts w:ascii="Marianne Light" w:eastAsia="Times New Roman" w:hAnsi="Marianne Light"/>
          <w:color w:val="000000" w:themeColor="text1"/>
          <w:kern w:val="28"/>
          <w:szCs w:val="20"/>
          <w:lang w:eastAsia="fr-FR"/>
          <w14:ligatures w14:val="standard"/>
          <w14:cntxtAlts/>
        </w:rPr>
        <w:t>Un</w:t>
      </w:r>
      <w:r w:rsidR="00763ECC" w:rsidRPr="00612138">
        <w:rPr>
          <w:rFonts w:ascii="Marianne Light" w:eastAsia="Times New Roman" w:hAnsi="Marianne Light"/>
          <w:color w:val="000000" w:themeColor="text1"/>
          <w:kern w:val="28"/>
          <w:szCs w:val="20"/>
          <w:lang w:eastAsia="fr-FR"/>
          <w14:ligatures w14:val="standard"/>
          <w14:cntxtAlts/>
        </w:rPr>
        <w:t xml:space="preserve"> bilan </w:t>
      </w:r>
      <w:r w:rsidR="000F5545" w:rsidRPr="00612138">
        <w:rPr>
          <w:rFonts w:ascii="Marianne Light" w:eastAsia="Times New Roman" w:hAnsi="Marianne Light"/>
          <w:color w:val="000000" w:themeColor="text1"/>
          <w:kern w:val="28"/>
          <w:szCs w:val="20"/>
          <w:lang w:eastAsia="fr-FR"/>
          <w14:ligatures w14:val="standard"/>
          <w14:cntxtAlts/>
        </w:rPr>
        <w:t xml:space="preserve">des consommations </w:t>
      </w:r>
      <w:r w:rsidR="00763ECC" w:rsidRPr="00612138">
        <w:rPr>
          <w:rFonts w:ascii="Marianne Light" w:eastAsia="Times New Roman" w:hAnsi="Marianne Light"/>
          <w:color w:val="000000" w:themeColor="text1"/>
          <w:kern w:val="28"/>
          <w:szCs w:val="20"/>
          <w:lang w:eastAsia="fr-FR"/>
          <w14:ligatures w14:val="standard"/>
          <w14:cntxtAlts/>
        </w:rPr>
        <w:t>moyennes du</w:t>
      </w:r>
      <w:r w:rsidR="000F5545" w:rsidRPr="00612138">
        <w:rPr>
          <w:rFonts w:ascii="Marianne Light" w:eastAsia="Times New Roman" w:hAnsi="Marianne Light"/>
          <w:color w:val="000000" w:themeColor="text1"/>
          <w:kern w:val="28"/>
          <w:szCs w:val="20"/>
          <w:lang w:eastAsia="fr-FR"/>
          <w14:ligatures w14:val="standard"/>
          <w14:cntxtAlts/>
        </w:rPr>
        <w:t xml:space="preserve"> site</w:t>
      </w:r>
      <w:r w:rsidR="00A1061C" w:rsidRPr="00612138">
        <w:rPr>
          <w:rFonts w:ascii="Marianne Light" w:eastAsia="Times New Roman" w:hAnsi="Marianne Light"/>
          <w:color w:val="000000" w:themeColor="text1"/>
          <w:kern w:val="28"/>
          <w:szCs w:val="20"/>
          <w:lang w:eastAsia="fr-FR"/>
          <w14:ligatures w14:val="standard"/>
          <w14:cntxtAlts/>
        </w:rPr>
        <w:t xml:space="preserve"> </w:t>
      </w:r>
      <w:r w:rsidR="000F5545" w:rsidRPr="00612138">
        <w:rPr>
          <w:rFonts w:ascii="Marianne Light" w:eastAsia="Times New Roman" w:hAnsi="Marianne Light"/>
          <w:color w:val="000000" w:themeColor="text1"/>
          <w:kern w:val="28"/>
          <w:szCs w:val="20"/>
          <w:lang w:eastAsia="fr-FR"/>
          <w14:ligatures w14:val="standard"/>
          <w14:cntxtAlts/>
        </w:rPr>
        <w:t xml:space="preserve">et des potentiels </w:t>
      </w:r>
      <w:r w:rsidR="00763ECC" w:rsidRPr="00612138">
        <w:rPr>
          <w:rFonts w:ascii="Marianne Light" w:eastAsia="Times New Roman" w:hAnsi="Marianne Light"/>
          <w:color w:val="000000" w:themeColor="text1"/>
          <w:kern w:val="28"/>
          <w:szCs w:val="20"/>
          <w:lang w:eastAsia="fr-FR"/>
          <w14:ligatures w14:val="standard"/>
          <w14:cntxtAlts/>
        </w:rPr>
        <w:t xml:space="preserve">de production </w:t>
      </w:r>
      <w:r w:rsidR="000F5545" w:rsidRPr="00612138">
        <w:rPr>
          <w:rFonts w:ascii="Marianne Light" w:eastAsia="Times New Roman" w:hAnsi="Marianne Light"/>
          <w:color w:val="000000" w:themeColor="text1"/>
          <w:kern w:val="28"/>
          <w:szCs w:val="20"/>
          <w:lang w:eastAsia="fr-FR"/>
          <w14:ligatures w14:val="standard"/>
          <w14:cntxtAlts/>
        </w:rPr>
        <w:t xml:space="preserve">EnR&amp;R pouvant directement les alimenter </w:t>
      </w:r>
      <w:r w:rsidR="00764CF3" w:rsidRPr="00612138">
        <w:rPr>
          <w:rFonts w:ascii="Marianne Light" w:eastAsia="Times New Roman" w:hAnsi="Marianne Light"/>
          <w:color w:val="000000" w:themeColor="text1"/>
          <w:kern w:val="28"/>
          <w:szCs w:val="20"/>
          <w:lang w:eastAsia="fr-FR"/>
          <w14:ligatures w14:val="standard"/>
          <w14:cntxtAlts/>
        </w:rPr>
        <w:t>en chaleur</w:t>
      </w:r>
      <w:r w:rsidR="00521A0D">
        <w:rPr>
          <w:rFonts w:ascii="Marianne Light" w:eastAsia="Times New Roman" w:hAnsi="Marianne Light"/>
          <w:color w:val="000000" w:themeColor="text1"/>
          <w:kern w:val="28"/>
          <w:szCs w:val="20"/>
          <w:lang w:eastAsia="fr-FR"/>
          <w14:ligatures w14:val="standard"/>
          <w14:cntxtAlts/>
        </w:rPr>
        <w:t xml:space="preserve"> </w:t>
      </w:r>
      <w:r w:rsidR="00521A0D">
        <w:rPr>
          <w:rFonts w:ascii="Marianne Light" w:eastAsia="Times New Roman" w:hAnsi="Marianne Light"/>
          <w:color w:val="000000" w:themeColor="text1"/>
          <w:lang w:eastAsia="fr-FR"/>
        </w:rPr>
        <w:t xml:space="preserve">et en </w:t>
      </w:r>
      <w:proofErr w:type="gramStart"/>
      <w:r w:rsidR="00521A0D">
        <w:rPr>
          <w:rFonts w:ascii="Marianne Light" w:eastAsia="Times New Roman" w:hAnsi="Marianne Light"/>
          <w:color w:val="000000" w:themeColor="text1"/>
          <w:lang w:eastAsia="fr-FR"/>
        </w:rPr>
        <w:t>froid</w:t>
      </w:r>
      <w:r w:rsidR="000F5545" w:rsidRPr="00612138">
        <w:rPr>
          <w:rFonts w:ascii="Marianne Light" w:eastAsia="Times New Roman" w:hAnsi="Marianne Light"/>
          <w:color w:val="000000" w:themeColor="text1"/>
          <w:kern w:val="28"/>
          <w:szCs w:val="20"/>
          <w:lang w:eastAsia="fr-FR"/>
          <w14:ligatures w14:val="standard"/>
          <w14:cntxtAlts/>
        </w:rPr>
        <w:t>;</w:t>
      </w:r>
      <w:proofErr w:type="gramEnd"/>
    </w:p>
    <w:p w14:paraId="78C71C24" w14:textId="098F776F" w:rsidR="00763ECC" w:rsidRDefault="00763ECC" w:rsidP="0044431A">
      <w:pPr>
        <w:pStyle w:val="TextenoirRESUMEABSTRACT"/>
        <w:tabs>
          <w:tab w:val="clear" w:pos="360"/>
        </w:tabs>
        <w:spacing w:line="240" w:lineRule="auto"/>
        <w:ind w:left="284"/>
        <w:rPr>
          <w:rFonts w:ascii="Marianne Light" w:eastAsia="Times New Roman" w:hAnsi="Marianne Light"/>
          <w:iCs w:val="0"/>
          <w:color w:val="000000" w:themeColor="text1"/>
          <w:kern w:val="28"/>
          <w:sz w:val="22"/>
          <w:lang w:eastAsia="fr-FR"/>
          <w14:ligatures w14:val="standard"/>
          <w14:cntxtAlts/>
        </w:rPr>
      </w:pPr>
    </w:p>
    <w:p w14:paraId="5FE59598" w14:textId="49FCF3C0" w:rsidR="00763ECC" w:rsidRPr="00763ECC" w:rsidRDefault="00763ECC" w:rsidP="00FA0712">
      <w:pPr>
        <w:pStyle w:val="TextenoirRESUMEABSTRACT"/>
        <w:numPr>
          <w:ilvl w:val="0"/>
          <w:numId w:val="18"/>
        </w:numPr>
        <w:tabs>
          <w:tab w:val="clear" w:pos="360"/>
        </w:tabs>
        <w:spacing w:line="240" w:lineRule="auto"/>
        <w:rPr>
          <w:rFonts w:ascii="Marianne Light" w:eastAsia="Times New Roman" w:hAnsi="Marianne Light"/>
          <w:iCs w:val="0"/>
          <w:color w:val="000000" w:themeColor="text1"/>
          <w:kern w:val="28"/>
          <w:sz w:val="22"/>
          <w:u w:val="single"/>
          <w:lang w:eastAsia="fr-FR"/>
          <w14:ligatures w14:val="standard"/>
          <w14:cntxtAlts/>
        </w:rPr>
      </w:pPr>
      <w:r w:rsidRPr="00763ECC">
        <w:rPr>
          <w:rFonts w:ascii="Marianne Light" w:eastAsia="Times New Roman" w:hAnsi="Marianne Light"/>
          <w:iCs w:val="0"/>
          <w:color w:val="000000" w:themeColor="text1"/>
          <w:kern w:val="28"/>
          <w:sz w:val="22"/>
          <w:u w:val="single"/>
          <w:lang w:eastAsia="fr-FR"/>
          <w14:ligatures w14:val="standard"/>
          <w14:cntxtAlts/>
        </w:rPr>
        <w:t>Perspectives d’efficacité énergétique</w:t>
      </w:r>
      <w:r w:rsidR="00E335AD">
        <w:rPr>
          <w:rFonts w:ascii="Marianne Light" w:eastAsia="Times New Roman" w:hAnsi="Marianne Light"/>
          <w:iCs w:val="0"/>
          <w:color w:val="000000" w:themeColor="text1"/>
          <w:kern w:val="28"/>
          <w:sz w:val="22"/>
          <w:u w:val="single"/>
          <w:lang w:eastAsia="fr-FR"/>
          <w14:ligatures w14:val="standard"/>
          <w14:cntxtAlts/>
        </w:rPr>
        <w:t xml:space="preserve"> au sens du DEET (tous usages confondus)</w:t>
      </w:r>
    </w:p>
    <w:p w14:paraId="5B4386F4" w14:textId="00E4EEE2" w:rsidR="00763ECC" w:rsidRPr="00612138" w:rsidRDefault="00A155D5" w:rsidP="00FA0712">
      <w:pPr>
        <w:pStyle w:val="Paragraphedeliste"/>
        <w:numPr>
          <w:ilvl w:val="0"/>
          <w:numId w:val="15"/>
        </w:numPr>
        <w:ind w:left="993" w:hanging="284"/>
        <w:jc w:val="both"/>
        <w:rPr>
          <w:rFonts w:ascii="Marianne Light" w:eastAsia="Times New Roman" w:hAnsi="Marianne Light"/>
          <w:color w:val="000000" w:themeColor="text1"/>
          <w:kern w:val="28"/>
          <w:szCs w:val="20"/>
          <w:lang w:eastAsia="fr-FR"/>
          <w14:ligatures w14:val="standard"/>
          <w14:cntxtAlts/>
        </w:rPr>
      </w:pPr>
      <w:r w:rsidRPr="00612138">
        <w:rPr>
          <w:rFonts w:ascii="Marianne Light" w:eastAsia="Times New Roman" w:hAnsi="Marianne Light"/>
          <w:color w:val="000000" w:themeColor="text1"/>
          <w:kern w:val="28"/>
          <w:szCs w:val="20"/>
          <w:lang w:eastAsia="fr-FR"/>
          <w14:ligatures w14:val="standard"/>
          <w14:cntxtAlts/>
        </w:rPr>
        <w:t>Le</w:t>
      </w:r>
      <w:r w:rsidR="00763ECC" w:rsidRPr="00612138">
        <w:rPr>
          <w:rFonts w:ascii="Marianne Light" w:eastAsia="Times New Roman" w:hAnsi="Marianne Light"/>
          <w:color w:val="000000" w:themeColor="text1"/>
          <w:kern w:val="28"/>
          <w:szCs w:val="20"/>
          <w:lang w:eastAsia="fr-FR"/>
          <w14:ligatures w14:val="standard"/>
          <w14:cntxtAlts/>
        </w:rPr>
        <w:t xml:space="preserve"> bilan énergétique tel que </w:t>
      </w:r>
      <w:r w:rsidR="005E47CE">
        <w:rPr>
          <w:rFonts w:ascii="Marianne Light" w:eastAsia="Times New Roman" w:hAnsi="Marianne Light"/>
          <w:color w:val="000000" w:themeColor="text1"/>
          <w:kern w:val="28"/>
          <w:szCs w:val="20"/>
          <w:lang w:eastAsia="fr-FR"/>
          <w14:ligatures w14:val="standard"/>
          <w14:cntxtAlts/>
        </w:rPr>
        <w:t>déclaré</w:t>
      </w:r>
      <w:r w:rsidR="00763ECC" w:rsidRPr="00612138">
        <w:rPr>
          <w:rFonts w:ascii="Marianne Light" w:eastAsia="Times New Roman" w:hAnsi="Marianne Light"/>
          <w:color w:val="000000" w:themeColor="text1"/>
          <w:kern w:val="28"/>
          <w:szCs w:val="20"/>
          <w:lang w:eastAsia="fr-FR"/>
          <w14:ligatures w14:val="standard"/>
          <w14:cntxtAlts/>
        </w:rPr>
        <w:t xml:space="preserve"> </w:t>
      </w:r>
      <w:r w:rsidR="005E47CE">
        <w:rPr>
          <w:rFonts w:ascii="Marianne Light" w:eastAsia="Times New Roman" w:hAnsi="Marianne Light"/>
          <w:color w:val="000000" w:themeColor="text1"/>
          <w:kern w:val="28"/>
          <w:szCs w:val="20"/>
          <w:lang w:eastAsia="fr-FR"/>
          <w14:ligatures w14:val="standard"/>
          <w14:cntxtAlts/>
        </w:rPr>
        <w:t>sur la plateforme</w:t>
      </w:r>
      <w:r w:rsidR="00763ECC" w:rsidRPr="00612138">
        <w:rPr>
          <w:rFonts w:ascii="Marianne Light" w:eastAsia="Times New Roman" w:hAnsi="Marianne Light"/>
          <w:color w:val="000000" w:themeColor="text1"/>
          <w:kern w:val="28"/>
          <w:szCs w:val="20"/>
          <w:lang w:eastAsia="fr-FR"/>
          <w14:ligatures w14:val="standard"/>
          <w14:cntxtAlts/>
        </w:rPr>
        <w:t xml:space="preserve"> OPERAT</w:t>
      </w:r>
      <w:r w:rsidR="00E335AD" w:rsidRPr="00612138">
        <w:rPr>
          <w:rFonts w:ascii="Calibri" w:eastAsia="Times New Roman" w:hAnsi="Calibri" w:cs="Calibri"/>
          <w:color w:val="000000" w:themeColor="text1"/>
          <w:kern w:val="28"/>
          <w:szCs w:val="20"/>
          <w:lang w:eastAsia="fr-FR"/>
          <w14:ligatures w14:val="standard"/>
          <w14:cntxtAlts/>
        </w:rPr>
        <w:t> </w:t>
      </w:r>
      <w:r w:rsidR="00E335AD" w:rsidRPr="00612138">
        <w:rPr>
          <w:rFonts w:ascii="Marianne Light" w:eastAsia="Times New Roman" w:hAnsi="Marianne Light"/>
          <w:color w:val="000000" w:themeColor="text1"/>
          <w:kern w:val="28"/>
          <w:szCs w:val="20"/>
          <w:lang w:eastAsia="fr-FR"/>
          <w14:ligatures w14:val="standard"/>
          <w14:cntxtAlts/>
        </w:rPr>
        <w:t>;</w:t>
      </w:r>
    </w:p>
    <w:p w14:paraId="7EE92B20" w14:textId="6FAB143C" w:rsidR="00763ECC" w:rsidRDefault="00A155D5" w:rsidP="00FA0712">
      <w:pPr>
        <w:pStyle w:val="Paragraphedeliste"/>
        <w:numPr>
          <w:ilvl w:val="0"/>
          <w:numId w:val="15"/>
        </w:numPr>
        <w:ind w:left="993" w:hanging="284"/>
        <w:jc w:val="both"/>
        <w:rPr>
          <w:rFonts w:ascii="Marianne Light" w:eastAsia="Times New Roman" w:hAnsi="Marianne Light"/>
          <w:color w:val="000000" w:themeColor="text1"/>
          <w:kern w:val="28"/>
          <w:lang w:eastAsia="fr-FR"/>
          <w14:ligatures w14:val="standard"/>
          <w14:cntxtAlts/>
        </w:rPr>
      </w:pPr>
      <w:r w:rsidRPr="4B826B99">
        <w:rPr>
          <w:rFonts w:ascii="Marianne Light" w:eastAsia="Times New Roman" w:hAnsi="Marianne Light"/>
          <w:color w:val="000000" w:themeColor="text1"/>
          <w:kern w:val="28"/>
          <w:lang w:eastAsia="fr-FR"/>
          <w14:ligatures w14:val="standard"/>
          <w14:cntxtAlts/>
        </w:rPr>
        <w:t>Le</w:t>
      </w:r>
      <w:r w:rsidR="00763ECC" w:rsidRPr="4B826B99">
        <w:rPr>
          <w:rFonts w:ascii="Marianne Light" w:eastAsia="Times New Roman" w:hAnsi="Marianne Light"/>
          <w:color w:val="000000" w:themeColor="text1"/>
          <w:kern w:val="28"/>
          <w:lang w:eastAsia="fr-FR"/>
          <w14:ligatures w14:val="standard"/>
          <w14:cntxtAlts/>
        </w:rPr>
        <w:t xml:space="preserve"> détail des opérations d’efficacité énergétique prévues, leur déroulement prévisionnel, le plan de mesure et de suivi prévu et les </w:t>
      </w:r>
      <w:r w:rsidR="00E335AD" w:rsidRPr="4B826B99">
        <w:rPr>
          <w:rFonts w:ascii="Marianne Light" w:eastAsia="Times New Roman" w:hAnsi="Marianne Light"/>
          <w:color w:val="000000" w:themeColor="text1"/>
          <w:kern w:val="28"/>
          <w:lang w:eastAsia="fr-FR"/>
          <w14:ligatures w14:val="standard"/>
          <w14:cntxtAlts/>
        </w:rPr>
        <w:t>r</w:t>
      </w:r>
      <w:r w:rsidR="00763ECC" w:rsidRPr="4B826B99">
        <w:rPr>
          <w:rFonts w:ascii="Marianne Light" w:eastAsia="Times New Roman" w:hAnsi="Marianne Light"/>
          <w:color w:val="000000" w:themeColor="text1"/>
          <w:kern w:val="28"/>
          <w:lang w:eastAsia="fr-FR"/>
          <w14:ligatures w14:val="standard"/>
          <w14:cntxtAlts/>
        </w:rPr>
        <w:t>éductions de consommation attendues</w:t>
      </w:r>
      <w:r w:rsidR="00E335AD" w:rsidRPr="4B826B99">
        <w:rPr>
          <w:rFonts w:ascii="Marianne Light" w:eastAsia="Times New Roman" w:hAnsi="Marianne Light"/>
          <w:color w:val="000000" w:themeColor="text1"/>
          <w:kern w:val="28"/>
          <w:lang w:eastAsia="fr-FR"/>
          <w14:ligatures w14:val="standard"/>
          <w14:cntxtAlts/>
        </w:rPr>
        <w:t>.</w:t>
      </w:r>
    </w:p>
    <w:p w14:paraId="77D90E93" w14:textId="6329A0EB" w:rsidR="00CB4A7C" w:rsidRDefault="00CB4A7C" w:rsidP="00CB4A7C">
      <w:pPr>
        <w:pStyle w:val="Paragraphedeliste"/>
        <w:ind w:left="993" w:firstLine="0"/>
        <w:jc w:val="both"/>
        <w:rPr>
          <w:rFonts w:ascii="Marianne Light" w:eastAsia="Times New Roman" w:hAnsi="Marianne Light"/>
          <w:color w:val="000000" w:themeColor="text1"/>
          <w:kern w:val="28"/>
          <w:lang w:eastAsia="fr-FR"/>
          <w14:ligatures w14:val="standard"/>
          <w14:cntxtAlts/>
        </w:rPr>
      </w:pPr>
      <w:r>
        <w:rPr>
          <w:rFonts w:ascii="Marianne Light" w:eastAsia="Times New Roman" w:hAnsi="Marianne Light"/>
          <w:color w:val="000000" w:themeColor="text1"/>
          <w:kern w:val="28"/>
          <w:lang w:eastAsia="fr-FR"/>
          <w14:ligatures w14:val="standard"/>
          <w14:cntxtAlts/>
        </w:rPr>
        <w:br w:type="page"/>
      </w:r>
    </w:p>
    <w:p w14:paraId="14ADB6B6" w14:textId="4AACE83A" w:rsidR="00E335AD" w:rsidRPr="00763ECC" w:rsidRDefault="00BE3C09" w:rsidP="00FA0712">
      <w:pPr>
        <w:pStyle w:val="TextenoirRESUMEABSTRACT"/>
        <w:numPr>
          <w:ilvl w:val="0"/>
          <w:numId w:val="18"/>
        </w:numPr>
        <w:tabs>
          <w:tab w:val="clear" w:pos="360"/>
        </w:tabs>
        <w:spacing w:line="240" w:lineRule="auto"/>
        <w:rPr>
          <w:rFonts w:ascii="Marianne Light" w:eastAsia="Times New Roman" w:hAnsi="Marianne Light"/>
          <w:iCs w:val="0"/>
          <w:color w:val="000000" w:themeColor="text1"/>
          <w:kern w:val="28"/>
          <w:sz w:val="22"/>
          <w:u w:val="single"/>
          <w:lang w:eastAsia="fr-FR"/>
          <w14:ligatures w14:val="standard"/>
          <w14:cntxtAlts/>
        </w:rPr>
      </w:pPr>
      <w:r>
        <w:rPr>
          <w:rFonts w:ascii="Marianne Light" w:eastAsia="Times New Roman" w:hAnsi="Marianne Light"/>
          <w:iCs w:val="0"/>
          <w:color w:val="000000" w:themeColor="text1"/>
          <w:kern w:val="28"/>
          <w:sz w:val="22"/>
          <w:u w:val="single"/>
          <w:lang w:eastAsia="fr-FR"/>
          <w14:ligatures w14:val="standard"/>
          <w14:cntxtAlts/>
        </w:rPr>
        <w:lastRenderedPageBreak/>
        <w:t>Scénarios</w:t>
      </w:r>
      <w:r w:rsidR="00E335AD" w:rsidRPr="00763ECC">
        <w:rPr>
          <w:rFonts w:ascii="Marianne Light" w:eastAsia="Times New Roman" w:hAnsi="Marianne Light"/>
          <w:iCs w:val="0"/>
          <w:color w:val="000000" w:themeColor="text1"/>
          <w:kern w:val="28"/>
          <w:sz w:val="22"/>
          <w:u w:val="single"/>
          <w:lang w:eastAsia="fr-FR"/>
          <w14:ligatures w14:val="standard"/>
          <w14:cntxtAlts/>
        </w:rPr>
        <w:t xml:space="preserve"> </w:t>
      </w:r>
      <w:r>
        <w:rPr>
          <w:rFonts w:ascii="Marianne Light" w:eastAsia="Times New Roman" w:hAnsi="Marianne Light"/>
          <w:iCs w:val="0"/>
          <w:color w:val="000000" w:themeColor="text1"/>
          <w:kern w:val="28"/>
          <w:sz w:val="22"/>
          <w:u w:val="single"/>
          <w:lang w:eastAsia="fr-FR"/>
          <w14:ligatures w14:val="standard"/>
          <w14:cntxtAlts/>
        </w:rPr>
        <w:t>couplés de réduction des consommation</w:t>
      </w:r>
      <w:r w:rsidR="00BA5B88">
        <w:rPr>
          <w:rFonts w:ascii="Marianne Light" w:eastAsia="Times New Roman" w:hAnsi="Marianne Light"/>
          <w:iCs w:val="0"/>
          <w:color w:val="000000" w:themeColor="text1"/>
          <w:kern w:val="28"/>
          <w:sz w:val="22"/>
          <w:u w:val="single"/>
          <w:lang w:eastAsia="fr-FR"/>
          <w14:ligatures w14:val="standard"/>
          <w14:cntxtAlts/>
        </w:rPr>
        <w:t>s</w:t>
      </w:r>
      <w:r>
        <w:rPr>
          <w:rFonts w:ascii="Marianne Light" w:eastAsia="Times New Roman" w:hAnsi="Marianne Light"/>
          <w:iCs w:val="0"/>
          <w:color w:val="000000" w:themeColor="text1"/>
          <w:kern w:val="28"/>
          <w:sz w:val="22"/>
          <w:u w:val="single"/>
          <w:lang w:eastAsia="fr-FR"/>
          <w14:ligatures w14:val="standard"/>
          <w14:cntxtAlts/>
        </w:rPr>
        <w:t xml:space="preserve"> et </w:t>
      </w:r>
      <w:r w:rsidR="00E335AD">
        <w:rPr>
          <w:rFonts w:ascii="Marianne Light" w:eastAsia="Times New Roman" w:hAnsi="Marianne Light"/>
          <w:iCs w:val="0"/>
          <w:color w:val="000000" w:themeColor="text1"/>
          <w:kern w:val="28"/>
          <w:sz w:val="22"/>
          <w:u w:val="single"/>
          <w:lang w:eastAsia="fr-FR"/>
          <w14:ligatures w14:val="standard"/>
          <w14:cntxtAlts/>
        </w:rPr>
        <w:t>de production de chaleur EnR&amp;R</w:t>
      </w:r>
    </w:p>
    <w:p w14:paraId="4DED8D44" w14:textId="7B09457F" w:rsidR="00C06644" w:rsidRPr="00BE3C09" w:rsidRDefault="53CAE169" w:rsidP="005C0837">
      <w:pPr>
        <w:ind w:left="709"/>
        <w:jc w:val="both"/>
        <w:rPr>
          <w:rFonts w:ascii="Marianne Light" w:eastAsia="Times New Roman" w:hAnsi="Marianne Light"/>
          <w:color w:val="000000" w:themeColor="text1"/>
          <w:kern w:val="28"/>
          <w:lang w:eastAsia="fr-FR"/>
          <w14:ligatures w14:val="standard"/>
          <w14:cntxtAlts/>
        </w:rPr>
      </w:pPr>
      <w:r w:rsidRPr="73259B86">
        <w:rPr>
          <w:rFonts w:ascii="Marianne Light" w:eastAsia="Times New Roman" w:hAnsi="Marianne Light"/>
          <w:color w:val="000000" w:themeColor="text1"/>
          <w:kern w:val="28"/>
          <w:lang w:eastAsia="fr-FR"/>
          <w14:ligatures w14:val="standard"/>
          <w14:cntxtAlts/>
        </w:rPr>
        <w:t xml:space="preserve">Ces scénarios visent à atteindre les deux objectifs d’efficacité et de </w:t>
      </w:r>
      <w:r w:rsidR="002448CC">
        <w:rPr>
          <w:rFonts w:ascii="Marianne Light" w:eastAsia="Times New Roman" w:hAnsi="Marianne Light"/>
          <w:color w:val="000000" w:themeColor="text1"/>
          <w:kern w:val="28"/>
          <w:lang w:eastAsia="fr-FR"/>
          <w14:ligatures w14:val="standard"/>
          <w14:cntxtAlts/>
        </w:rPr>
        <w:t>couverture</w:t>
      </w:r>
      <w:r w:rsidRPr="73259B86">
        <w:rPr>
          <w:rFonts w:ascii="Marianne Light" w:eastAsia="Times New Roman" w:hAnsi="Marianne Light"/>
          <w:color w:val="000000" w:themeColor="text1"/>
          <w:kern w:val="28"/>
          <w:lang w:eastAsia="fr-FR"/>
          <w14:ligatures w14:val="standard"/>
          <w14:cntxtAlts/>
        </w:rPr>
        <w:t xml:space="preserve"> </w:t>
      </w:r>
      <w:r w:rsidR="67A1E4D3" w:rsidRPr="73259B86">
        <w:rPr>
          <w:rFonts w:ascii="Marianne Light" w:eastAsia="Times New Roman" w:hAnsi="Marianne Light"/>
          <w:color w:val="000000" w:themeColor="text1"/>
          <w:lang w:eastAsia="fr-FR"/>
        </w:rPr>
        <w:t>E</w:t>
      </w:r>
      <w:r w:rsidRPr="73259B86">
        <w:rPr>
          <w:rFonts w:ascii="Marianne Light" w:eastAsia="Times New Roman" w:hAnsi="Marianne Light"/>
          <w:color w:val="000000" w:themeColor="text1"/>
          <w:kern w:val="28"/>
          <w:lang w:eastAsia="fr-FR"/>
          <w14:ligatures w14:val="standard"/>
          <w14:cntxtAlts/>
        </w:rPr>
        <w:t>nR&amp;R susmentionnés.</w:t>
      </w:r>
      <w:r w:rsidR="005C0837">
        <w:rPr>
          <w:rFonts w:ascii="Marianne Light" w:eastAsia="Times New Roman" w:hAnsi="Marianne Light"/>
          <w:color w:val="000000" w:themeColor="text1"/>
          <w:kern w:val="28"/>
          <w:lang w:eastAsia="fr-FR"/>
          <w14:ligatures w14:val="standard"/>
          <w14:cntxtAlts/>
        </w:rPr>
        <w:t xml:space="preserve"> </w:t>
      </w:r>
      <w:r w:rsidR="2F1D16B7" w:rsidRPr="73259B86">
        <w:rPr>
          <w:rFonts w:ascii="Marianne Light" w:eastAsia="Times New Roman" w:hAnsi="Marianne Light"/>
          <w:color w:val="000000" w:themeColor="text1"/>
          <w:kern w:val="28"/>
          <w:lang w:eastAsia="fr-FR"/>
          <w14:ligatures w14:val="standard"/>
          <w14:cntxtAlts/>
        </w:rPr>
        <w:t>Soit</w:t>
      </w:r>
      <w:r w:rsidR="007436DE">
        <w:rPr>
          <w:rFonts w:ascii="Marianne Light" w:eastAsia="Times New Roman" w:hAnsi="Marianne Light"/>
          <w:color w:val="000000" w:themeColor="text1"/>
          <w:kern w:val="28"/>
          <w:lang w:eastAsia="fr-FR"/>
          <w14:ligatures w14:val="standard"/>
          <w14:cntxtAlts/>
        </w:rPr>
        <w:t>,</w:t>
      </w:r>
      <w:r w:rsidR="2F1D16B7" w:rsidRPr="73259B86">
        <w:rPr>
          <w:rFonts w:ascii="Marianne Light" w:eastAsia="Times New Roman" w:hAnsi="Marianne Light"/>
          <w:color w:val="000000" w:themeColor="text1"/>
          <w:kern w:val="28"/>
          <w:lang w:eastAsia="fr-FR"/>
          <w14:ligatures w14:val="standard"/>
          <w14:cntxtAlts/>
        </w:rPr>
        <w:t xml:space="preserve"> </w:t>
      </w:r>
      <w:r w:rsidRPr="73259B86">
        <w:rPr>
          <w:rFonts w:ascii="Marianne Light" w:eastAsia="Times New Roman" w:hAnsi="Marianne Light"/>
          <w:color w:val="000000" w:themeColor="text1"/>
          <w:kern w:val="28"/>
          <w:lang w:eastAsia="fr-FR"/>
          <w14:ligatures w14:val="standard"/>
          <w14:cntxtAlts/>
        </w:rPr>
        <w:t>ils sont déjà</w:t>
      </w:r>
      <w:r w:rsidR="2F1D16B7" w:rsidRPr="73259B86">
        <w:rPr>
          <w:rFonts w:ascii="Marianne Light" w:eastAsia="Times New Roman" w:hAnsi="Marianne Light"/>
          <w:color w:val="000000" w:themeColor="text1"/>
          <w:kern w:val="28"/>
          <w:lang w:eastAsia="fr-FR"/>
          <w14:ligatures w14:val="standard"/>
          <w14:cntxtAlts/>
        </w:rPr>
        <w:t xml:space="preserve"> identifié</w:t>
      </w:r>
      <w:r w:rsidRPr="73259B86">
        <w:rPr>
          <w:rFonts w:ascii="Marianne Light" w:eastAsia="Times New Roman" w:hAnsi="Marianne Light"/>
          <w:color w:val="000000" w:themeColor="text1"/>
          <w:kern w:val="28"/>
          <w:lang w:eastAsia="fr-FR"/>
          <w14:ligatures w14:val="standard"/>
          <w14:cntxtAlts/>
        </w:rPr>
        <w:t>s</w:t>
      </w:r>
      <w:r w:rsidR="2F1D16B7" w:rsidRPr="73259B86">
        <w:rPr>
          <w:rFonts w:ascii="Marianne Light" w:eastAsia="Times New Roman" w:hAnsi="Marianne Light"/>
          <w:color w:val="000000" w:themeColor="text1"/>
          <w:kern w:val="28"/>
          <w:lang w:eastAsia="fr-FR"/>
          <w14:ligatures w14:val="standard"/>
          <w14:cntxtAlts/>
        </w:rPr>
        <w:t xml:space="preserve"> et dimensionné</w:t>
      </w:r>
      <w:r w:rsidRPr="73259B86">
        <w:rPr>
          <w:rFonts w:ascii="Marianne Light" w:eastAsia="Times New Roman" w:hAnsi="Marianne Light"/>
          <w:color w:val="000000" w:themeColor="text1"/>
          <w:kern w:val="28"/>
          <w:lang w:eastAsia="fr-FR"/>
          <w14:ligatures w14:val="standard"/>
          <w14:cntxtAlts/>
        </w:rPr>
        <w:t>s</w:t>
      </w:r>
      <w:r w:rsidR="2F1D16B7" w:rsidRPr="73259B86">
        <w:rPr>
          <w:rFonts w:ascii="Marianne Light" w:eastAsia="Times New Roman" w:hAnsi="Marianne Light"/>
          <w:color w:val="000000" w:themeColor="text1"/>
          <w:kern w:val="28"/>
          <w:lang w:eastAsia="fr-FR"/>
          <w14:ligatures w14:val="standard"/>
          <w14:cntxtAlts/>
        </w:rPr>
        <w:t xml:space="preserve">, soit </w:t>
      </w:r>
      <w:r w:rsidRPr="73259B86">
        <w:rPr>
          <w:rFonts w:ascii="Marianne Light" w:eastAsia="Times New Roman" w:hAnsi="Marianne Light"/>
          <w:color w:val="000000" w:themeColor="text1"/>
          <w:kern w:val="28"/>
          <w:lang w:eastAsia="fr-FR"/>
          <w14:ligatures w14:val="standard"/>
          <w14:cntxtAlts/>
        </w:rPr>
        <w:t>des</w:t>
      </w:r>
      <w:r w:rsidR="2F1D16B7" w:rsidRPr="73259B86">
        <w:rPr>
          <w:rFonts w:ascii="Marianne Light" w:eastAsia="Times New Roman" w:hAnsi="Marianne Light"/>
          <w:color w:val="000000" w:themeColor="text1"/>
          <w:kern w:val="28"/>
          <w:lang w:eastAsia="fr-FR"/>
          <w14:ligatures w14:val="standard"/>
          <w14:cntxtAlts/>
        </w:rPr>
        <w:t xml:space="preserve"> étude</w:t>
      </w:r>
      <w:r w:rsidRPr="73259B86">
        <w:rPr>
          <w:rFonts w:ascii="Marianne Light" w:eastAsia="Times New Roman" w:hAnsi="Marianne Light"/>
          <w:color w:val="000000" w:themeColor="text1"/>
          <w:kern w:val="28"/>
          <w:lang w:eastAsia="fr-FR"/>
          <w14:ligatures w14:val="standard"/>
          <w14:cntxtAlts/>
        </w:rPr>
        <w:t>s</w:t>
      </w:r>
      <w:r w:rsidR="2F1D16B7" w:rsidRPr="73259B86">
        <w:rPr>
          <w:rFonts w:ascii="Marianne Light" w:eastAsia="Times New Roman" w:hAnsi="Marianne Light"/>
          <w:color w:val="000000" w:themeColor="text1"/>
          <w:kern w:val="28"/>
          <w:lang w:eastAsia="fr-FR"/>
          <w14:ligatures w14:val="standard"/>
          <w14:cntxtAlts/>
        </w:rPr>
        <w:t xml:space="preserve"> </w:t>
      </w:r>
      <w:r w:rsidR="38A12ED4" w:rsidRPr="73259B86">
        <w:rPr>
          <w:rFonts w:ascii="Marianne Light" w:eastAsia="Times New Roman" w:hAnsi="Marianne Light"/>
          <w:color w:val="000000" w:themeColor="text1"/>
          <w:kern w:val="28"/>
          <w:lang w:eastAsia="fr-FR"/>
          <w14:ligatures w14:val="standard"/>
          <w14:cntxtAlts/>
        </w:rPr>
        <w:t xml:space="preserve">complémentaires </w:t>
      </w:r>
      <w:r w:rsidR="2F1D16B7" w:rsidRPr="73259B86">
        <w:rPr>
          <w:rFonts w:ascii="Marianne Light" w:eastAsia="Times New Roman" w:hAnsi="Marianne Light"/>
          <w:color w:val="000000" w:themeColor="text1"/>
          <w:kern w:val="28"/>
          <w:lang w:eastAsia="fr-FR"/>
          <w14:ligatures w14:val="standard"/>
          <w14:cntxtAlts/>
        </w:rPr>
        <w:t>reste</w:t>
      </w:r>
      <w:r w:rsidRPr="73259B86">
        <w:rPr>
          <w:rFonts w:ascii="Marianne Light" w:eastAsia="Times New Roman" w:hAnsi="Marianne Light"/>
          <w:color w:val="000000" w:themeColor="text1"/>
          <w:kern w:val="28"/>
          <w:lang w:eastAsia="fr-FR"/>
          <w14:ligatures w14:val="standard"/>
          <w14:cntxtAlts/>
        </w:rPr>
        <w:t>nt</w:t>
      </w:r>
      <w:r w:rsidR="2F1D16B7" w:rsidRPr="73259B86">
        <w:rPr>
          <w:rFonts w:ascii="Marianne Light" w:eastAsia="Times New Roman" w:hAnsi="Marianne Light"/>
          <w:color w:val="000000" w:themeColor="text1"/>
          <w:kern w:val="28"/>
          <w:lang w:eastAsia="fr-FR"/>
          <w14:ligatures w14:val="standard"/>
          <w14:cntxtAlts/>
        </w:rPr>
        <w:t xml:space="preserve"> nécessaire</w:t>
      </w:r>
      <w:r w:rsidRPr="73259B86">
        <w:rPr>
          <w:rFonts w:ascii="Marianne Light" w:eastAsia="Times New Roman" w:hAnsi="Marianne Light"/>
          <w:color w:val="000000" w:themeColor="text1"/>
          <w:kern w:val="28"/>
          <w:lang w:eastAsia="fr-FR"/>
          <w14:ligatures w14:val="standard"/>
          <w14:cntxtAlts/>
        </w:rPr>
        <w:t>s</w:t>
      </w:r>
      <w:r w:rsidR="005F7C8B">
        <w:rPr>
          <w:rStyle w:val="Appelnotedebasdep"/>
          <w:rFonts w:ascii="Marianne Light" w:eastAsia="Times New Roman" w:hAnsi="Marianne Light"/>
          <w:color w:val="000000" w:themeColor="text1"/>
          <w:kern w:val="28"/>
          <w:lang w:eastAsia="fr-FR"/>
          <w14:ligatures w14:val="standard"/>
          <w14:cntxtAlts/>
        </w:rPr>
        <w:footnoteReference w:id="12"/>
      </w:r>
      <w:r w:rsidRPr="73259B86">
        <w:rPr>
          <w:rFonts w:ascii="Calibri" w:eastAsia="Times New Roman" w:hAnsi="Calibri" w:cs="Calibri"/>
          <w:color w:val="000000" w:themeColor="text1"/>
          <w:kern w:val="28"/>
          <w:lang w:eastAsia="fr-FR"/>
          <w14:ligatures w14:val="standard"/>
          <w14:cntxtAlts/>
        </w:rPr>
        <w:t> </w:t>
      </w:r>
      <w:r w:rsidRPr="73259B86">
        <w:rPr>
          <w:rFonts w:ascii="Marianne Light" w:eastAsia="Times New Roman" w:hAnsi="Marianne Light"/>
          <w:color w:val="000000" w:themeColor="text1"/>
          <w:kern w:val="28"/>
          <w:lang w:eastAsia="fr-FR"/>
          <w14:ligatures w14:val="standard"/>
          <w14:cntxtAlts/>
        </w:rPr>
        <w:t>;</w:t>
      </w:r>
      <w:r w:rsidR="00026B7D">
        <w:rPr>
          <w:rFonts w:ascii="Marianne Light" w:eastAsia="Times New Roman" w:hAnsi="Marianne Light"/>
          <w:color w:val="000000" w:themeColor="text1"/>
          <w:kern w:val="28"/>
          <w:lang w:eastAsia="fr-FR"/>
          <w14:ligatures w14:val="standard"/>
          <w14:cntxtAlts/>
        </w:rPr>
        <w:t xml:space="preserve"> </w:t>
      </w:r>
      <w:r w:rsidR="2F1D16B7" w:rsidRPr="73259B86">
        <w:rPr>
          <w:rFonts w:ascii="Marianne Light" w:eastAsia="Times New Roman" w:hAnsi="Marianne Light"/>
          <w:color w:val="000000" w:themeColor="text1"/>
          <w:kern w:val="28"/>
          <w:lang w:eastAsia="fr-FR"/>
          <w14:ligatures w14:val="standard"/>
          <w14:cntxtAlts/>
        </w:rPr>
        <w:t>dans ce second cas</w:t>
      </w:r>
      <w:r w:rsidR="2F1D16B7" w:rsidRPr="73259B86">
        <w:rPr>
          <w:rFonts w:ascii="Calibri" w:eastAsia="Times New Roman" w:hAnsi="Calibri" w:cs="Calibri"/>
          <w:color w:val="000000" w:themeColor="text1"/>
          <w:kern w:val="28"/>
          <w:lang w:eastAsia="fr-FR"/>
          <w14:ligatures w14:val="standard"/>
          <w14:cntxtAlts/>
        </w:rPr>
        <w:t> </w:t>
      </w:r>
      <w:r w:rsidR="2F1D16B7" w:rsidRPr="73259B86">
        <w:rPr>
          <w:rFonts w:ascii="Marianne Light" w:eastAsia="Times New Roman" w:hAnsi="Marianne Light"/>
          <w:color w:val="000000" w:themeColor="text1"/>
          <w:kern w:val="28"/>
          <w:lang w:eastAsia="fr-FR"/>
          <w14:ligatures w14:val="standard"/>
          <w14:cntxtAlts/>
        </w:rPr>
        <w:t xml:space="preserve">il est </w:t>
      </w:r>
      <w:r w:rsidRPr="73259B86">
        <w:rPr>
          <w:rFonts w:ascii="Marianne Light" w:eastAsia="Times New Roman" w:hAnsi="Marianne Light"/>
          <w:color w:val="000000" w:themeColor="text1"/>
          <w:kern w:val="28"/>
          <w:lang w:eastAsia="fr-FR"/>
          <w14:ligatures w14:val="standard"/>
          <w14:cntxtAlts/>
        </w:rPr>
        <w:t>demandé</w:t>
      </w:r>
      <w:r w:rsidR="2F1D16B7" w:rsidRPr="73259B86">
        <w:rPr>
          <w:rFonts w:ascii="Marianne Light" w:eastAsia="Times New Roman" w:hAnsi="Marianne Light"/>
          <w:color w:val="000000" w:themeColor="text1"/>
          <w:kern w:val="28"/>
          <w:lang w:eastAsia="fr-FR"/>
          <w14:ligatures w14:val="standard"/>
          <w14:cntxtAlts/>
        </w:rPr>
        <w:t xml:space="preserve"> de consigner</w:t>
      </w:r>
      <w:r w:rsidR="2F1D16B7" w:rsidRPr="73259B86">
        <w:rPr>
          <w:rFonts w:ascii="Calibri" w:eastAsia="Times New Roman" w:hAnsi="Calibri" w:cs="Calibri"/>
          <w:color w:val="000000" w:themeColor="text1"/>
          <w:kern w:val="28"/>
          <w:lang w:eastAsia="fr-FR"/>
          <w14:ligatures w14:val="standard"/>
          <w14:cntxtAlts/>
        </w:rPr>
        <w:t> </w:t>
      </w:r>
      <w:r w:rsidR="785D86E0" w:rsidRPr="73259B86">
        <w:rPr>
          <w:rFonts w:ascii="Marianne Light" w:eastAsia="Times New Roman" w:hAnsi="Marianne Light"/>
          <w:color w:val="000000" w:themeColor="text1"/>
          <w:kern w:val="28"/>
          <w:lang w:eastAsia="fr-FR"/>
          <w14:ligatures w14:val="standard"/>
          <w14:cntxtAlts/>
        </w:rPr>
        <w:t xml:space="preserve">exhaustivement </w:t>
      </w:r>
      <w:r w:rsidR="2F1D16B7" w:rsidRPr="73259B86">
        <w:rPr>
          <w:rFonts w:ascii="Marianne Light" w:eastAsia="Times New Roman" w:hAnsi="Marianne Light"/>
          <w:color w:val="000000" w:themeColor="text1"/>
          <w:kern w:val="28"/>
          <w:lang w:eastAsia="fr-FR"/>
          <w14:ligatures w14:val="standard"/>
          <w14:cntxtAlts/>
        </w:rPr>
        <w:t>:</w:t>
      </w:r>
    </w:p>
    <w:p w14:paraId="0C5F2C9C" w14:textId="1BC977DA" w:rsidR="00D20D43" w:rsidRPr="00612138" w:rsidRDefault="00A155D5" w:rsidP="00FA0712">
      <w:pPr>
        <w:pStyle w:val="Paragraphedeliste"/>
        <w:numPr>
          <w:ilvl w:val="0"/>
          <w:numId w:val="16"/>
        </w:numPr>
        <w:ind w:left="993" w:hanging="284"/>
        <w:rPr>
          <w:rFonts w:ascii="Marianne Light" w:eastAsia="Times New Roman" w:hAnsi="Marianne Light"/>
          <w:color w:val="000000" w:themeColor="text1"/>
          <w:kern w:val="28"/>
          <w:szCs w:val="20"/>
          <w:lang w:eastAsia="fr-FR"/>
          <w14:ligatures w14:val="standard"/>
          <w14:cntxtAlts/>
        </w:rPr>
      </w:pPr>
      <w:r w:rsidRPr="00612138">
        <w:rPr>
          <w:rFonts w:ascii="Marianne Light" w:eastAsia="Times New Roman" w:hAnsi="Marianne Light"/>
          <w:color w:val="000000" w:themeColor="text1"/>
          <w:kern w:val="28"/>
          <w:szCs w:val="20"/>
          <w:lang w:eastAsia="fr-FR"/>
          <w14:ligatures w14:val="standard"/>
          <w14:cntxtAlts/>
        </w:rPr>
        <w:t>Le</w:t>
      </w:r>
      <w:r w:rsidR="00C06644" w:rsidRPr="00612138">
        <w:rPr>
          <w:rFonts w:ascii="Marianne Light" w:eastAsia="Times New Roman" w:hAnsi="Marianne Light"/>
          <w:color w:val="000000" w:themeColor="text1"/>
          <w:kern w:val="28"/>
          <w:szCs w:val="20"/>
          <w:lang w:eastAsia="fr-FR"/>
          <w14:ligatures w14:val="standard"/>
          <w14:cntxtAlts/>
        </w:rPr>
        <w:t xml:space="preserve"> l</w:t>
      </w:r>
      <w:r w:rsidR="00D20D43" w:rsidRPr="00612138">
        <w:rPr>
          <w:rFonts w:ascii="Marianne Light" w:eastAsia="Times New Roman" w:hAnsi="Marianne Light"/>
          <w:color w:val="000000" w:themeColor="text1"/>
          <w:kern w:val="28"/>
          <w:szCs w:val="20"/>
          <w:lang w:eastAsia="fr-FR"/>
          <w14:ligatures w14:val="standard"/>
          <w14:cntxtAlts/>
        </w:rPr>
        <w:t xml:space="preserve">ibellé de </w:t>
      </w:r>
      <w:r w:rsidR="00BA5B88">
        <w:rPr>
          <w:rFonts w:ascii="Marianne Light" w:eastAsia="Times New Roman" w:hAnsi="Marianne Light"/>
          <w:color w:val="000000" w:themeColor="text1"/>
          <w:kern w:val="28"/>
          <w:szCs w:val="20"/>
          <w:lang w:eastAsia="fr-FR"/>
          <w14:ligatures w14:val="standard"/>
          <w14:cntxtAlts/>
        </w:rPr>
        <w:t>l</w:t>
      </w:r>
      <w:r w:rsidR="00D20D43" w:rsidRPr="00612138">
        <w:rPr>
          <w:rFonts w:ascii="Marianne Light" w:eastAsia="Times New Roman" w:hAnsi="Marianne Light"/>
          <w:color w:val="000000" w:themeColor="text1"/>
          <w:kern w:val="28"/>
          <w:szCs w:val="20"/>
          <w:lang w:eastAsia="fr-FR"/>
          <w14:ligatures w14:val="standard"/>
          <w14:cntxtAlts/>
        </w:rPr>
        <w:t>’étude</w:t>
      </w:r>
      <w:r w:rsidR="00BA5B88">
        <w:rPr>
          <w:rFonts w:ascii="Marianne Light" w:eastAsia="Times New Roman" w:hAnsi="Marianne Light"/>
          <w:color w:val="000000" w:themeColor="text1"/>
          <w:kern w:val="28"/>
          <w:szCs w:val="20"/>
          <w:lang w:eastAsia="fr-FR"/>
          <w14:ligatures w14:val="standard"/>
          <w14:cntxtAlts/>
        </w:rPr>
        <w:t xml:space="preserve"> et son périmètre</w:t>
      </w:r>
      <w:r w:rsidR="00C06644" w:rsidRPr="00612138">
        <w:rPr>
          <w:rFonts w:ascii="Marianne Light" w:eastAsia="Times New Roman" w:hAnsi="Marianne Light"/>
          <w:color w:val="000000" w:themeColor="text1"/>
          <w:kern w:val="28"/>
          <w:szCs w:val="20"/>
          <w:lang w:eastAsia="fr-FR"/>
          <w14:ligatures w14:val="standard"/>
          <w14:cntxtAlts/>
        </w:rPr>
        <w:t xml:space="preserve"> </w:t>
      </w:r>
    </w:p>
    <w:p w14:paraId="30B187D6" w14:textId="0F963687" w:rsidR="00D20D43" w:rsidRPr="00612138" w:rsidRDefault="00A155D5" w:rsidP="00FA0712">
      <w:pPr>
        <w:pStyle w:val="Paragraphedeliste"/>
        <w:numPr>
          <w:ilvl w:val="0"/>
          <w:numId w:val="16"/>
        </w:numPr>
        <w:ind w:left="993" w:hanging="284"/>
        <w:rPr>
          <w:rFonts w:ascii="Marianne Light" w:eastAsia="Times New Roman" w:hAnsi="Marianne Light"/>
          <w:color w:val="000000" w:themeColor="text1"/>
          <w:kern w:val="28"/>
          <w:szCs w:val="20"/>
          <w:lang w:eastAsia="fr-FR"/>
          <w14:ligatures w14:val="standard"/>
          <w14:cntxtAlts/>
        </w:rPr>
      </w:pPr>
      <w:r w:rsidRPr="00612138">
        <w:rPr>
          <w:rFonts w:ascii="Marianne Light" w:eastAsia="Times New Roman" w:hAnsi="Marianne Light"/>
          <w:color w:val="000000" w:themeColor="text1"/>
          <w:kern w:val="28"/>
          <w:szCs w:val="20"/>
          <w:lang w:eastAsia="fr-FR"/>
          <w14:ligatures w14:val="standard"/>
          <w14:cntxtAlts/>
        </w:rPr>
        <w:t>Le</w:t>
      </w:r>
      <w:r w:rsidR="00C06644" w:rsidRPr="00612138">
        <w:rPr>
          <w:rFonts w:ascii="Marianne Light" w:eastAsia="Times New Roman" w:hAnsi="Marianne Light"/>
          <w:color w:val="000000" w:themeColor="text1"/>
          <w:kern w:val="28"/>
          <w:szCs w:val="20"/>
          <w:lang w:eastAsia="fr-FR"/>
          <w14:ligatures w14:val="standard"/>
          <w14:cntxtAlts/>
        </w:rPr>
        <w:t xml:space="preserve"> p</w:t>
      </w:r>
      <w:r w:rsidR="00D20D43" w:rsidRPr="00612138">
        <w:rPr>
          <w:rFonts w:ascii="Marianne Light" w:eastAsia="Times New Roman" w:hAnsi="Marianne Light"/>
          <w:color w:val="000000" w:themeColor="text1"/>
          <w:kern w:val="28"/>
          <w:szCs w:val="20"/>
          <w:lang w:eastAsia="fr-FR"/>
          <w14:ligatures w14:val="standard"/>
          <w14:cntxtAlts/>
        </w:rPr>
        <w:t xml:space="preserve">rocess prévisionnel </w:t>
      </w:r>
      <w:r w:rsidR="00C06644" w:rsidRPr="00612138">
        <w:rPr>
          <w:rFonts w:ascii="Marianne Light" w:eastAsia="Times New Roman" w:hAnsi="Marianne Light"/>
          <w:color w:val="000000" w:themeColor="text1"/>
          <w:kern w:val="28"/>
          <w:szCs w:val="20"/>
          <w:lang w:eastAsia="fr-FR"/>
          <w14:ligatures w14:val="standard"/>
          <w14:cntxtAlts/>
        </w:rPr>
        <w:t xml:space="preserve">de l’étude </w:t>
      </w:r>
      <w:r w:rsidR="00D20D43" w:rsidRPr="00612138">
        <w:rPr>
          <w:rFonts w:ascii="Marianne Light" w:eastAsia="Times New Roman" w:hAnsi="Marianne Light"/>
          <w:color w:val="000000" w:themeColor="text1"/>
          <w:kern w:val="28"/>
          <w:szCs w:val="20"/>
          <w:lang w:eastAsia="fr-FR"/>
          <w14:ligatures w14:val="standard"/>
          <w14:cntxtAlts/>
        </w:rPr>
        <w:t xml:space="preserve">(désignation d’un </w:t>
      </w:r>
      <w:r w:rsidR="00C06644" w:rsidRPr="00612138">
        <w:rPr>
          <w:rFonts w:ascii="Marianne Light" w:eastAsia="Times New Roman" w:hAnsi="Marianne Light"/>
          <w:color w:val="000000" w:themeColor="text1"/>
          <w:kern w:val="28"/>
          <w:szCs w:val="20"/>
          <w:lang w:eastAsia="fr-FR"/>
          <w14:ligatures w14:val="standard"/>
          <w14:cntxtAlts/>
        </w:rPr>
        <w:t>bureau d’études</w:t>
      </w:r>
      <w:r w:rsidR="00D20D43" w:rsidRPr="00612138">
        <w:rPr>
          <w:rFonts w:ascii="Marianne Light" w:eastAsia="Times New Roman" w:hAnsi="Marianne Light"/>
          <w:color w:val="000000" w:themeColor="text1"/>
          <w:kern w:val="28"/>
          <w:szCs w:val="20"/>
          <w:lang w:eastAsia="fr-FR"/>
          <w14:ligatures w14:val="standard"/>
          <w14:cntxtAlts/>
        </w:rPr>
        <w:t xml:space="preserve">, </w:t>
      </w:r>
      <w:r w:rsidR="00C06644" w:rsidRPr="00612138">
        <w:rPr>
          <w:rFonts w:ascii="Marianne Light" w:eastAsia="Times New Roman" w:hAnsi="Marianne Light"/>
          <w:color w:val="000000" w:themeColor="text1"/>
          <w:kern w:val="28"/>
          <w:szCs w:val="20"/>
          <w:lang w:eastAsia="fr-FR"/>
          <w14:ligatures w14:val="standard"/>
          <w14:cntxtAlts/>
        </w:rPr>
        <w:t>d</w:t>
      </w:r>
      <w:r w:rsidR="00D20D43" w:rsidRPr="00612138">
        <w:rPr>
          <w:rFonts w:ascii="Marianne Light" w:eastAsia="Times New Roman" w:hAnsi="Marianne Light"/>
          <w:color w:val="000000" w:themeColor="text1"/>
          <w:kern w:val="28"/>
          <w:szCs w:val="20"/>
          <w:lang w:eastAsia="fr-FR"/>
          <w14:ligatures w14:val="standard"/>
          <w14:cntxtAlts/>
        </w:rPr>
        <w:t>éroulement prévisionnel</w:t>
      </w:r>
      <w:r w:rsidR="00C06644" w:rsidRPr="00612138">
        <w:rPr>
          <w:rFonts w:ascii="Marianne Light" w:eastAsia="Times New Roman" w:hAnsi="Marianne Light"/>
          <w:color w:val="000000" w:themeColor="text1"/>
          <w:kern w:val="28"/>
          <w:szCs w:val="20"/>
          <w:lang w:eastAsia="fr-FR"/>
          <w14:ligatures w14:val="standard"/>
          <w14:cntxtAlts/>
        </w:rPr>
        <w:t>..</w:t>
      </w:r>
      <w:r w:rsidR="00D20D43" w:rsidRPr="00612138">
        <w:rPr>
          <w:rFonts w:ascii="Marianne Light" w:eastAsia="Times New Roman" w:hAnsi="Marianne Light"/>
          <w:color w:val="000000" w:themeColor="text1"/>
          <w:kern w:val="28"/>
          <w:szCs w:val="20"/>
          <w:lang w:eastAsia="fr-FR"/>
          <w14:ligatures w14:val="standard"/>
          <w14:cntxtAlts/>
        </w:rPr>
        <w:t>.)</w:t>
      </w:r>
    </w:p>
    <w:p w14:paraId="362AB470" w14:textId="47506F72" w:rsidR="00D20D43" w:rsidRPr="00612138" w:rsidRDefault="00A155D5" w:rsidP="00FA0712">
      <w:pPr>
        <w:pStyle w:val="Paragraphedeliste"/>
        <w:numPr>
          <w:ilvl w:val="0"/>
          <w:numId w:val="16"/>
        </w:numPr>
        <w:ind w:left="993" w:hanging="284"/>
        <w:rPr>
          <w:rFonts w:ascii="Marianne Light" w:eastAsia="Times New Roman" w:hAnsi="Marianne Light"/>
          <w:color w:val="000000" w:themeColor="text1"/>
          <w:kern w:val="28"/>
          <w:lang w:eastAsia="fr-FR"/>
          <w14:ligatures w14:val="standard"/>
          <w14:cntxtAlts/>
        </w:rPr>
      </w:pPr>
      <w:r w:rsidRPr="73259B86">
        <w:rPr>
          <w:rFonts w:ascii="Marianne Light" w:eastAsia="Times New Roman" w:hAnsi="Marianne Light"/>
          <w:color w:val="000000" w:themeColor="text1"/>
          <w:kern w:val="28"/>
          <w:lang w:eastAsia="fr-FR"/>
          <w14:ligatures w14:val="standard"/>
          <w14:cntxtAlts/>
        </w:rPr>
        <w:t>La</w:t>
      </w:r>
      <w:r w:rsidR="2F1D16B7" w:rsidRPr="73259B86">
        <w:rPr>
          <w:rFonts w:ascii="Marianne Light" w:eastAsia="Times New Roman" w:hAnsi="Marianne Light"/>
          <w:color w:val="000000" w:themeColor="text1"/>
          <w:kern w:val="28"/>
          <w:lang w:eastAsia="fr-FR"/>
          <w14:ligatures w14:val="standard"/>
          <w14:cntxtAlts/>
        </w:rPr>
        <w:t xml:space="preserve"> p</w:t>
      </w:r>
      <w:r w:rsidR="5DFE320F" w:rsidRPr="73259B86">
        <w:rPr>
          <w:rFonts w:ascii="Marianne Light" w:eastAsia="Times New Roman" w:hAnsi="Marianne Light"/>
          <w:color w:val="000000" w:themeColor="text1"/>
          <w:kern w:val="28"/>
          <w:lang w:eastAsia="fr-FR"/>
          <w14:ligatures w14:val="standard"/>
          <w14:cntxtAlts/>
        </w:rPr>
        <w:t>roduction de chaleur</w:t>
      </w:r>
      <w:r w:rsidR="004E6750">
        <w:rPr>
          <w:rFonts w:ascii="Marianne Light" w:eastAsia="Times New Roman" w:hAnsi="Marianne Light"/>
          <w:color w:val="000000" w:themeColor="text1"/>
          <w:kern w:val="28"/>
          <w:lang w:eastAsia="fr-FR"/>
          <w14:ligatures w14:val="standard"/>
          <w14:cntxtAlts/>
        </w:rPr>
        <w:t xml:space="preserve"> </w:t>
      </w:r>
      <w:r w:rsidR="004E6750">
        <w:rPr>
          <w:rFonts w:ascii="Marianne Light" w:eastAsia="Times New Roman" w:hAnsi="Marianne Light"/>
          <w:color w:val="000000" w:themeColor="text1"/>
          <w:lang w:eastAsia="fr-FR"/>
        </w:rPr>
        <w:t>et de froid</w:t>
      </w:r>
      <w:r w:rsidR="5DFE320F" w:rsidRPr="73259B86">
        <w:rPr>
          <w:rFonts w:ascii="Marianne Light" w:eastAsia="Times New Roman" w:hAnsi="Marianne Light"/>
          <w:color w:val="000000" w:themeColor="text1"/>
          <w:kern w:val="28"/>
          <w:lang w:eastAsia="fr-FR"/>
          <w14:ligatures w14:val="standard"/>
          <w14:cntxtAlts/>
        </w:rPr>
        <w:t xml:space="preserve"> EnR&amp;R identifié</w:t>
      </w:r>
      <w:r w:rsidR="2F1D16B7" w:rsidRPr="73259B86">
        <w:rPr>
          <w:rFonts w:ascii="Marianne Light" w:eastAsia="Times New Roman" w:hAnsi="Marianne Light"/>
          <w:color w:val="000000" w:themeColor="text1"/>
          <w:kern w:val="28"/>
          <w:lang w:eastAsia="fr-FR"/>
          <w14:ligatures w14:val="standard"/>
          <w14:cntxtAlts/>
        </w:rPr>
        <w:t>e</w:t>
      </w:r>
      <w:r w:rsidR="5DFE320F" w:rsidRPr="73259B86">
        <w:rPr>
          <w:rFonts w:ascii="Marianne Light" w:eastAsia="Times New Roman" w:hAnsi="Marianne Light"/>
          <w:color w:val="000000" w:themeColor="text1"/>
          <w:kern w:val="28"/>
          <w:lang w:eastAsia="fr-FR"/>
          <w14:ligatures w14:val="standard"/>
          <w14:cntxtAlts/>
        </w:rPr>
        <w:t xml:space="preserve"> (nature, potentiel…)</w:t>
      </w:r>
    </w:p>
    <w:p w14:paraId="5CC5688A" w14:textId="6E74700F" w:rsidR="00D20D43" w:rsidRPr="00612138" w:rsidRDefault="00D20D43" w:rsidP="73259B86">
      <w:pPr>
        <w:rPr>
          <w:color w:val="000000" w:themeColor="text1"/>
          <w:kern w:val="28"/>
          <w:lang w:eastAsia="fr-FR"/>
          <w14:ligatures w14:val="standard"/>
          <w14:cntxtAlts/>
        </w:rPr>
      </w:pPr>
    </w:p>
    <w:p w14:paraId="6D1440E9" w14:textId="5ABD0A49" w:rsidR="0095563A" w:rsidRDefault="0095563A" w:rsidP="0095563A">
      <w:pPr>
        <w:pStyle w:val="TextenoirRESUMEABSTRACT"/>
        <w:pBdr>
          <w:top w:val="single" w:sz="4" w:space="1" w:color="auto"/>
          <w:left w:val="single" w:sz="4" w:space="4" w:color="auto"/>
          <w:bottom w:val="single" w:sz="4" w:space="1" w:color="auto"/>
          <w:right w:val="single" w:sz="4" w:space="4" w:color="auto"/>
        </w:pBdr>
        <w:tabs>
          <w:tab w:val="clear" w:pos="360"/>
        </w:tabs>
        <w:spacing w:after="0" w:line="240" w:lineRule="auto"/>
        <w:rPr>
          <w:rFonts w:ascii="Calibri" w:eastAsia="Times New Roman" w:hAnsi="Calibri" w:cs="Calibri"/>
          <w:iCs w:val="0"/>
          <w:color w:val="000000" w:themeColor="text1"/>
          <w:kern w:val="28"/>
          <w:sz w:val="22"/>
          <w:lang w:eastAsia="fr-FR"/>
          <w14:ligatures w14:val="standard"/>
          <w14:cntxtAlts/>
        </w:rPr>
      </w:pPr>
      <w:r w:rsidRPr="00D4769B">
        <w:rPr>
          <w:rFonts w:ascii="Marianne Light" w:eastAsia="Times New Roman" w:hAnsi="Marianne Light"/>
          <w:color w:val="000000" w:themeColor="text1"/>
          <w:kern w:val="28"/>
          <w:sz w:val="22"/>
          <w:lang w:eastAsia="fr-FR"/>
          <w14:ligatures w14:val="standard"/>
          <w14:cntxtAlts/>
        </w:rPr>
        <w:t xml:space="preserve">Le plan d’actions </w:t>
      </w:r>
      <w:r>
        <w:rPr>
          <w:rFonts w:ascii="Marianne Light" w:eastAsia="Times New Roman" w:hAnsi="Marianne Light"/>
          <w:color w:val="000000" w:themeColor="text1"/>
          <w:kern w:val="28"/>
          <w:sz w:val="22"/>
          <w:lang w:eastAsia="fr-FR"/>
          <w14:ligatures w14:val="standard"/>
          <w14:cntxtAlts/>
        </w:rPr>
        <w:t xml:space="preserve">initial </w:t>
      </w:r>
      <w:r w:rsidRPr="00D4769B">
        <w:rPr>
          <w:rFonts w:ascii="Marianne Light" w:eastAsia="Times New Roman" w:hAnsi="Marianne Light"/>
          <w:color w:val="000000" w:themeColor="text1"/>
          <w:kern w:val="28"/>
          <w:sz w:val="22"/>
          <w:lang w:eastAsia="fr-FR"/>
          <w14:ligatures w14:val="standard"/>
          <w14:cntxtAlts/>
        </w:rPr>
        <w:t>constitue</w:t>
      </w:r>
      <w:r>
        <w:rPr>
          <w:rFonts w:ascii="Marianne Light" w:eastAsia="Times New Roman" w:hAnsi="Marianne Light"/>
          <w:color w:val="000000" w:themeColor="text1"/>
          <w:kern w:val="28"/>
          <w:sz w:val="22"/>
          <w:lang w:eastAsia="fr-FR"/>
          <w14:ligatures w14:val="standard"/>
          <w14:cntxtAlts/>
        </w:rPr>
        <w:t>ra</w:t>
      </w:r>
      <w:r w:rsidRPr="00D4769B">
        <w:rPr>
          <w:rFonts w:ascii="Marianne Light" w:eastAsia="Times New Roman" w:hAnsi="Marianne Light"/>
          <w:color w:val="000000" w:themeColor="text1"/>
          <w:kern w:val="28"/>
          <w:sz w:val="22"/>
          <w:lang w:eastAsia="fr-FR"/>
          <w14:ligatures w14:val="standard"/>
          <w14:cntxtAlts/>
        </w:rPr>
        <w:t xml:space="preserve"> une déclinaison opérationnelle de la stratégie patrimoniale de l’Entreprise</w:t>
      </w:r>
      <w:r>
        <w:rPr>
          <w:rFonts w:ascii="Marianne Light" w:eastAsia="Times New Roman" w:hAnsi="Marianne Light"/>
          <w:color w:val="000000" w:themeColor="text1"/>
          <w:kern w:val="28"/>
          <w:sz w:val="22"/>
          <w:lang w:eastAsia="fr-FR"/>
          <w14:ligatures w14:val="standard"/>
          <w14:cntxtAlts/>
        </w:rPr>
        <w:t xml:space="preserve"> et des orientations des audits énergétiques</w:t>
      </w:r>
      <w:r w:rsidR="002448CC">
        <w:rPr>
          <w:rFonts w:ascii="Marianne Light" w:eastAsia="Times New Roman" w:hAnsi="Marianne Light"/>
          <w:color w:val="000000" w:themeColor="text1"/>
          <w:kern w:val="28"/>
          <w:sz w:val="22"/>
          <w:lang w:eastAsia="fr-FR"/>
          <w14:ligatures w14:val="standard"/>
          <w14:cntxtAlts/>
        </w:rPr>
        <w:t xml:space="preserve"> concernant les sites identifiés pour cet AAP</w:t>
      </w:r>
      <w:r w:rsidRPr="005267B5">
        <w:rPr>
          <w:rFonts w:ascii="Marianne Light" w:eastAsia="Times New Roman" w:hAnsi="Marianne Light"/>
          <w:color w:val="000000" w:themeColor="text1"/>
          <w:kern w:val="28"/>
          <w:sz w:val="22"/>
          <w:lang w:eastAsia="fr-FR"/>
          <w14:ligatures w14:val="standard"/>
          <w14:cntxtAlts/>
        </w:rPr>
        <w:t xml:space="preserve">. En outre, </w:t>
      </w:r>
      <w:r>
        <w:rPr>
          <w:rFonts w:ascii="Marianne Light" w:eastAsia="Times New Roman" w:hAnsi="Marianne Light"/>
          <w:color w:val="000000" w:themeColor="text1"/>
          <w:kern w:val="28"/>
          <w:sz w:val="22"/>
          <w:lang w:eastAsia="fr-FR"/>
          <w14:ligatures w14:val="standard"/>
          <w14:cntxtAlts/>
        </w:rPr>
        <w:t>ce</w:t>
      </w:r>
      <w:r w:rsidRPr="005267B5">
        <w:rPr>
          <w:rFonts w:ascii="Marianne Light" w:eastAsia="Times New Roman" w:hAnsi="Marianne Light"/>
          <w:color w:val="000000" w:themeColor="text1"/>
          <w:kern w:val="28"/>
          <w:sz w:val="22"/>
          <w:lang w:eastAsia="fr-FR"/>
          <w14:ligatures w14:val="standard"/>
          <w14:cntxtAlts/>
        </w:rPr>
        <w:t xml:space="preserve"> plan doit aller</w:t>
      </w:r>
      <w:r w:rsidRPr="00D4769B">
        <w:rPr>
          <w:rFonts w:ascii="Marianne Light" w:eastAsia="Times New Roman" w:hAnsi="Marianne Light"/>
          <w:color w:val="000000" w:themeColor="text1"/>
          <w:kern w:val="28"/>
          <w:sz w:val="22"/>
          <w:lang w:eastAsia="fr-FR"/>
          <w14:ligatures w14:val="standard"/>
          <w14:cntxtAlts/>
        </w:rPr>
        <w:t xml:space="preserve"> au-delà du cadre règlementaire du décret tertiaire avec des objectifs plus ambitieux</w:t>
      </w:r>
      <w:r>
        <w:rPr>
          <w:rFonts w:ascii="Marianne Light" w:eastAsia="Times New Roman" w:hAnsi="Marianne Light"/>
          <w:color w:val="000000" w:themeColor="text1"/>
          <w:kern w:val="28"/>
          <w:sz w:val="22"/>
          <w:lang w:eastAsia="fr-FR"/>
          <w14:ligatures w14:val="standard"/>
          <w14:cntxtAlts/>
        </w:rPr>
        <w:t xml:space="preserve"> en termes d’efficacité énergétique</w:t>
      </w:r>
      <w:r w:rsidRPr="00D4769B">
        <w:rPr>
          <w:rFonts w:ascii="Marianne Light" w:eastAsia="Times New Roman" w:hAnsi="Marianne Light"/>
          <w:color w:val="000000" w:themeColor="text1"/>
          <w:kern w:val="28"/>
          <w:sz w:val="22"/>
          <w:lang w:eastAsia="fr-FR"/>
          <w14:ligatures w14:val="standard"/>
          <w14:cntxtAlts/>
        </w:rPr>
        <w:t>.</w:t>
      </w:r>
    </w:p>
    <w:p w14:paraId="5BC5690E" w14:textId="77777777" w:rsidR="005F7C8B" w:rsidRDefault="005F7C8B" w:rsidP="00211789">
      <w:pPr>
        <w:pStyle w:val="TextenoirRESUMEABSTRACT"/>
        <w:tabs>
          <w:tab w:val="clear" w:pos="360"/>
        </w:tabs>
        <w:spacing w:line="240" w:lineRule="auto"/>
        <w:rPr>
          <w:rFonts w:ascii="Marianne Light" w:eastAsia="Times New Roman" w:hAnsi="Marianne Light"/>
          <w:iCs w:val="0"/>
          <w:color w:val="000000" w:themeColor="text1"/>
          <w:kern w:val="28"/>
          <w:sz w:val="22"/>
          <w:lang w:eastAsia="fr-FR"/>
          <w14:ligatures w14:val="standard"/>
          <w14:cntxtAlts/>
        </w:rPr>
      </w:pPr>
    </w:p>
    <w:p w14:paraId="3723ABF7" w14:textId="7449116C" w:rsidR="00595071" w:rsidRPr="00DA1389" w:rsidRDefault="00C06644" w:rsidP="00EB0005">
      <w:pPr>
        <w:pStyle w:val="TextenoirRESUMEABSTRACT"/>
        <w:tabs>
          <w:tab w:val="clear" w:pos="360"/>
        </w:tabs>
        <w:spacing w:line="240" w:lineRule="auto"/>
        <w:rPr>
          <w:b/>
          <w:bCs/>
        </w:rPr>
      </w:pPr>
      <w:r w:rsidRPr="00DA1389">
        <w:rPr>
          <w:rFonts w:ascii="Marianne Light" w:eastAsia="Times New Roman" w:hAnsi="Marianne Light"/>
          <w:b/>
          <w:bCs/>
          <w:iCs w:val="0"/>
          <w:color w:val="000000" w:themeColor="text1"/>
          <w:kern w:val="28"/>
          <w:sz w:val="22"/>
          <w:lang w:eastAsia="fr-FR"/>
          <w14:ligatures w14:val="standard"/>
          <w14:cntxtAlts/>
        </w:rPr>
        <w:t xml:space="preserve">Formellement, le plan d’actions initial doit </w:t>
      </w:r>
      <w:r w:rsidR="0014454E" w:rsidRPr="00DA1389">
        <w:rPr>
          <w:rFonts w:ascii="Marianne Light" w:eastAsia="Times New Roman" w:hAnsi="Marianne Light"/>
          <w:b/>
          <w:bCs/>
          <w:iCs w:val="0"/>
          <w:color w:val="000000" w:themeColor="text1"/>
          <w:kern w:val="28"/>
          <w:sz w:val="22"/>
          <w:lang w:eastAsia="fr-FR"/>
          <w14:ligatures w14:val="standard"/>
          <w14:cntxtAlts/>
        </w:rPr>
        <w:t>inclure une</w:t>
      </w:r>
      <w:r w:rsidRPr="00DA1389">
        <w:rPr>
          <w:rFonts w:ascii="Marianne Light" w:eastAsia="Times New Roman" w:hAnsi="Marianne Light"/>
          <w:b/>
          <w:bCs/>
          <w:iCs w:val="0"/>
          <w:color w:val="000000" w:themeColor="text1"/>
          <w:kern w:val="28"/>
          <w:sz w:val="22"/>
          <w:lang w:eastAsia="fr-FR"/>
          <w14:ligatures w14:val="standard"/>
          <w14:cntxtAlts/>
        </w:rPr>
        <w:t xml:space="preserve"> synthèse de l’ensemble des informations demandées sous la forme d</w:t>
      </w:r>
      <w:r w:rsidR="001A7977" w:rsidRPr="00DA1389">
        <w:rPr>
          <w:rFonts w:ascii="Marianne Light" w:eastAsia="Times New Roman" w:hAnsi="Marianne Light"/>
          <w:b/>
          <w:bCs/>
          <w:iCs w:val="0"/>
          <w:color w:val="000000" w:themeColor="text1"/>
          <w:kern w:val="28"/>
          <w:sz w:val="22"/>
          <w:lang w:eastAsia="fr-FR"/>
          <w14:ligatures w14:val="standard"/>
          <w14:cntxtAlts/>
        </w:rPr>
        <w:t>u table</w:t>
      </w:r>
      <w:r w:rsidR="005D080D" w:rsidRPr="00DA1389">
        <w:rPr>
          <w:rFonts w:ascii="Marianne Light" w:eastAsia="Times New Roman" w:hAnsi="Marianne Light"/>
          <w:b/>
          <w:bCs/>
          <w:iCs w:val="0"/>
          <w:color w:val="000000" w:themeColor="text1"/>
          <w:kern w:val="28"/>
          <w:sz w:val="22"/>
          <w:lang w:eastAsia="fr-FR"/>
          <w14:ligatures w14:val="standard"/>
          <w14:cntxtAlts/>
        </w:rPr>
        <w:t>au</w:t>
      </w:r>
      <w:r w:rsidR="001A7977" w:rsidRPr="00DA1389">
        <w:rPr>
          <w:rFonts w:ascii="Marianne Light" w:eastAsia="Times New Roman" w:hAnsi="Marianne Light"/>
          <w:b/>
          <w:bCs/>
          <w:iCs w:val="0"/>
          <w:color w:val="000000" w:themeColor="text1"/>
          <w:kern w:val="28"/>
          <w:sz w:val="22"/>
          <w:lang w:eastAsia="fr-FR"/>
          <w14:ligatures w14:val="standard"/>
          <w14:cntxtAlts/>
        </w:rPr>
        <w:t xml:space="preserve"> </w:t>
      </w:r>
      <w:r w:rsidR="00250EB5" w:rsidRPr="00DA1389">
        <w:rPr>
          <w:rFonts w:ascii="Marianne Light" w:eastAsia="Times New Roman" w:hAnsi="Marianne Light"/>
          <w:b/>
          <w:bCs/>
          <w:iCs w:val="0"/>
          <w:color w:val="000000" w:themeColor="text1"/>
          <w:kern w:val="28"/>
          <w:sz w:val="22"/>
          <w:lang w:eastAsia="fr-FR"/>
          <w14:ligatures w14:val="standard"/>
          <w14:cntxtAlts/>
        </w:rPr>
        <w:t>Excel</w:t>
      </w:r>
      <w:r w:rsidR="001A7977" w:rsidRPr="00DA1389">
        <w:rPr>
          <w:rFonts w:ascii="Marianne Light" w:eastAsia="Times New Roman" w:hAnsi="Marianne Light"/>
          <w:b/>
          <w:bCs/>
          <w:iCs w:val="0"/>
          <w:color w:val="000000" w:themeColor="text1"/>
          <w:kern w:val="28"/>
          <w:sz w:val="22"/>
          <w:lang w:eastAsia="fr-FR"/>
          <w14:ligatures w14:val="standard"/>
          <w14:cntxtAlts/>
        </w:rPr>
        <w:t xml:space="preserve"> </w:t>
      </w:r>
      <w:r w:rsidR="00F553FC">
        <w:rPr>
          <w:rFonts w:ascii="Marianne Light" w:eastAsia="Times New Roman" w:hAnsi="Marianne Light"/>
          <w:b/>
          <w:bCs/>
          <w:iCs w:val="0"/>
          <w:color w:val="000000" w:themeColor="text1"/>
          <w:kern w:val="28"/>
          <w:sz w:val="22"/>
          <w:lang w:eastAsia="fr-FR"/>
          <w14:ligatures w14:val="standard"/>
          <w14:cntxtAlts/>
        </w:rPr>
        <w:t xml:space="preserve">« Synthèse plan d’action AAP DETER » disponible sur la plateforme AGIR de l’ADEME. </w:t>
      </w:r>
      <w:r w:rsidR="001A7977" w:rsidRPr="00DA1389">
        <w:rPr>
          <w:rFonts w:ascii="Marianne Light" w:eastAsia="Times New Roman" w:hAnsi="Marianne Light"/>
          <w:b/>
          <w:bCs/>
          <w:iCs w:val="0"/>
          <w:color w:val="000000" w:themeColor="text1"/>
          <w:kern w:val="28"/>
          <w:sz w:val="22"/>
          <w:lang w:eastAsia="fr-FR"/>
          <w14:ligatures w14:val="standard"/>
          <w14:cntxtAlts/>
        </w:rPr>
        <w:t xml:space="preserve"> </w:t>
      </w:r>
    </w:p>
    <w:p w14:paraId="70542EE0" w14:textId="77777777" w:rsidR="00F5158C" w:rsidRDefault="00F5158C" w:rsidP="00C06644">
      <w:pPr>
        <w:rPr>
          <w:rFonts w:ascii="Marianne Light" w:eastAsia="Times New Roman" w:hAnsi="Marianne Light"/>
          <w:color w:val="000000" w:themeColor="text1"/>
          <w:kern w:val="28"/>
          <w:szCs w:val="20"/>
          <w:lang w:eastAsia="fr-FR"/>
          <w14:ligatures w14:val="standard"/>
          <w14:cntxtAlts/>
        </w:rPr>
      </w:pPr>
    </w:p>
    <w:p w14:paraId="49E308D6" w14:textId="743305B4" w:rsidR="0044431A" w:rsidRPr="00557192" w:rsidRDefault="00595071" w:rsidP="00595071">
      <w:pPr>
        <w:jc w:val="center"/>
        <w:rPr>
          <w:rFonts w:ascii="Marianne" w:eastAsia="Times New Roman" w:hAnsi="Marianne"/>
          <w:b/>
          <w:bCs/>
          <w:color w:val="000000" w:themeColor="text1"/>
          <w:kern w:val="28"/>
          <w:szCs w:val="20"/>
          <w:lang w:eastAsia="fr-FR"/>
          <w14:ligatures w14:val="standard"/>
          <w14:cntxtAlts/>
        </w:rPr>
      </w:pPr>
      <w:r w:rsidRPr="00557192">
        <w:rPr>
          <w:rFonts w:ascii="Marianne" w:eastAsia="Times New Roman" w:hAnsi="Marianne"/>
          <w:b/>
          <w:bCs/>
          <w:color w:val="000000" w:themeColor="text1"/>
          <w:kern w:val="28"/>
          <w:szCs w:val="20"/>
          <w:lang w:eastAsia="fr-FR"/>
          <w14:ligatures w14:val="standard"/>
          <w14:cntxtAlts/>
        </w:rPr>
        <w:t>Synthèse des</w:t>
      </w:r>
      <w:r w:rsidR="0044431A" w:rsidRPr="00557192">
        <w:rPr>
          <w:rFonts w:ascii="Marianne" w:eastAsia="Times New Roman" w:hAnsi="Marianne"/>
          <w:b/>
          <w:bCs/>
          <w:color w:val="000000" w:themeColor="text1"/>
          <w:kern w:val="28"/>
          <w:szCs w:val="20"/>
          <w:lang w:eastAsia="fr-FR"/>
          <w14:ligatures w14:val="standard"/>
          <w14:cntxtAlts/>
        </w:rPr>
        <w:t xml:space="preserve"> éléments </w:t>
      </w:r>
      <w:r w:rsidR="00573D71" w:rsidRPr="00557192">
        <w:rPr>
          <w:rFonts w:ascii="Marianne" w:eastAsia="Times New Roman" w:hAnsi="Marianne"/>
          <w:b/>
          <w:bCs/>
          <w:color w:val="000000" w:themeColor="text1"/>
          <w:kern w:val="28"/>
          <w:szCs w:val="20"/>
          <w:lang w:eastAsia="fr-FR"/>
          <w14:ligatures w14:val="standard"/>
          <w14:cntxtAlts/>
        </w:rPr>
        <w:t>demandés</w:t>
      </w:r>
      <w:r w:rsidR="00744AAC" w:rsidRPr="00557192">
        <w:rPr>
          <w:rFonts w:ascii="Marianne" w:eastAsia="Times New Roman" w:hAnsi="Marianne"/>
          <w:b/>
          <w:bCs/>
          <w:color w:val="000000" w:themeColor="text1"/>
          <w:kern w:val="28"/>
          <w:szCs w:val="20"/>
          <w:lang w:eastAsia="fr-FR"/>
          <w14:ligatures w14:val="standard"/>
          <w14:cntxtAlts/>
        </w:rPr>
        <w:t xml:space="preserve"> pour </w:t>
      </w:r>
      <w:r w:rsidR="00BB7358" w:rsidRPr="00557192">
        <w:rPr>
          <w:rFonts w:ascii="Marianne" w:eastAsia="Times New Roman" w:hAnsi="Marianne"/>
          <w:b/>
          <w:bCs/>
          <w:color w:val="000000" w:themeColor="text1"/>
          <w:kern w:val="28"/>
          <w:szCs w:val="20"/>
          <w:lang w:eastAsia="fr-FR"/>
          <w14:ligatures w14:val="standard"/>
          <w14:cntxtAlts/>
        </w:rPr>
        <w:t>être éligible à l’AAP</w:t>
      </w:r>
      <w:r w:rsidR="0044431A" w:rsidRPr="00557192">
        <w:rPr>
          <w:rFonts w:ascii="Calibri" w:eastAsia="Times New Roman" w:hAnsi="Calibri" w:cs="Calibri"/>
          <w:b/>
          <w:bCs/>
          <w:color w:val="000000" w:themeColor="text1"/>
          <w:kern w:val="28"/>
          <w:szCs w:val="20"/>
          <w:lang w:eastAsia="fr-FR"/>
          <w14:ligatures w14:val="standard"/>
          <w14:cntxtAlts/>
        </w:rPr>
        <w:t> </w:t>
      </w:r>
      <w:r w:rsidR="0044431A" w:rsidRPr="00557192">
        <w:rPr>
          <w:rFonts w:ascii="Marianne" w:eastAsia="Times New Roman" w:hAnsi="Marianne"/>
          <w:b/>
          <w:bCs/>
          <w:color w:val="000000" w:themeColor="text1"/>
          <w:kern w:val="28"/>
          <w:szCs w:val="20"/>
          <w:lang w:eastAsia="fr-FR"/>
          <w14:ligatures w14:val="standard"/>
          <w14:cntxtAlts/>
        </w:rPr>
        <w:t>:</w:t>
      </w:r>
    </w:p>
    <w:p w14:paraId="45F4FEF0" w14:textId="77777777" w:rsidR="00FF7E0D" w:rsidRPr="00E864DD" w:rsidRDefault="00FF7E0D" w:rsidP="00C06644">
      <w:pPr>
        <w:rPr>
          <w:rFonts w:ascii="Marianne Light" w:eastAsia="Times New Roman" w:hAnsi="Marianne Light"/>
          <w:b/>
          <w:bCs/>
          <w:color w:val="000000" w:themeColor="text1"/>
          <w:kern w:val="28"/>
          <w:szCs w:val="20"/>
          <w:lang w:eastAsia="fr-FR"/>
          <w14:ligatures w14:val="standard"/>
          <w14:cntxtAlts/>
        </w:rPr>
      </w:pPr>
    </w:p>
    <w:tbl>
      <w:tblPr>
        <w:tblStyle w:val="Grilledutableau"/>
        <w:tblW w:w="94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53"/>
        <w:gridCol w:w="4111"/>
      </w:tblGrid>
      <w:tr w:rsidR="002A6F6C" w:rsidRPr="00E864DD" w14:paraId="10F06CA3" w14:textId="77777777" w:rsidTr="002F3BA6">
        <w:tc>
          <w:tcPr>
            <w:tcW w:w="5353" w:type="dxa"/>
          </w:tcPr>
          <w:p w14:paraId="41A95825" w14:textId="643A9358" w:rsidR="002A6F6C" w:rsidRPr="00557192" w:rsidRDefault="002A6F6C" w:rsidP="00C06644">
            <w:pPr>
              <w:rPr>
                <w:rFonts w:ascii="Marianne" w:eastAsia="Times New Roman" w:hAnsi="Marianne"/>
                <w:b/>
                <w:bCs/>
                <w:color w:val="000000" w:themeColor="text1"/>
                <w:kern w:val="28"/>
                <w:szCs w:val="20"/>
                <w:lang w:eastAsia="fr-FR"/>
                <w14:ligatures w14:val="standard"/>
                <w14:cntxtAlts/>
              </w:rPr>
            </w:pPr>
            <w:r w:rsidRPr="00557192">
              <w:rPr>
                <w:rFonts w:ascii="Marianne" w:eastAsia="Times New Roman" w:hAnsi="Marianne"/>
                <w:b/>
                <w:bCs/>
                <w:color w:val="000000" w:themeColor="text1"/>
                <w:kern w:val="28"/>
                <w:szCs w:val="20"/>
                <w:lang w:eastAsia="fr-FR"/>
                <w14:ligatures w14:val="standard"/>
                <w14:cntxtAlts/>
              </w:rPr>
              <w:t>Eléments nécessaires</w:t>
            </w:r>
          </w:p>
        </w:tc>
        <w:tc>
          <w:tcPr>
            <w:tcW w:w="4111" w:type="dxa"/>
          </w:tcPr>
          <w:p w14:paraId="18A74F6C" w14:textId="7005BFFF" w:rsidR="002A6F6C" w:rsidRPr="00557192" w:rsidRDefault="002A6F6C" w:rsidP="00C06644">
            <w:pPr>
              <w:rPr>
                <w:rFonts w:ascii="Marianne" w:eastAsia="Times New Roman" w:hAnsi="Marianne"/>
                <w:b/>
                <w:bCs/>
                <w:color w:val="000000" w:themeColor="text1"/>
                <w:kern w:val="28"/>
                <w:szCs w:val="20"/>
                <w:lang w:eastAsia="fr-FR"/>
                <w14:ligatures w14:val="standard"/>
                <w14:cntxtAlts/>
              </w:rPr>
            </w:pPr>
            <w:r w:rsidRPr="00557192">
              <w:rPr>
                <w:rFonts w:ascii="Marianne" w:eastAsia="Times New Roman" w:hAnsi="Marianne"/>
                <w:b/>
                <w:bCs/>
                <w:color w:val="000000" w:themeColor="text1"/>
                <w:kern w:val="28"/>
                <w:szCs w:val="20"/>
                <w:lang w:eastAsia="fr-FR"/>
                <w14:ligatures w14:val="standard"/>
                <w14:cntxtAlts/>
              </w:rPr>
              <w:t>Format</w:t>
            </w:r>
          </w:p>
        </w:tc>
      </w:tr>
      <w:tr w:rsidR="002A6F6C" w:rsidRPr="00E864DD" w14:paraId="74648771" w14:textId="77777777" w:rsidTr="002F3BA6">
        <w:tc>
          <w:tcPr>
            <w:tcW w:w="5353" w:type="dxa"/>
          </w:tcPr>
          <w:p w14:paraId="7284587E" w14:textId="3DE44B10" w:rsidR="002A6F6C" w:rsidRPr="00BB7358" w:rsidRDefault="0E606325" w:rsidP="51091093">
            <w:pPr>
              <w:rPr>
                <w:rFonts w:ascii="Marianne Light" w:eastAsia="Times New Roman" w:hAnsi="Marianne Light"/>
                <w:color w:val="000000" w:themeColor="text1"/>
                <w:kern w:val="28"/>
                <w:lang w:eastAsia="fr-FR"/>
                <w14:ligatures w14:val="standard"/>
                <w14:cntxtAlts/>
              </w:rPr>
            </w:pPr>
            <w:r w:rsidRPr="00BB7358">
              <w:rPr>
                <w:rFonts w:ascii="Marianne Light" w:eastAsia="Times New Roman" w:hAnsi="Marianne Light"/>
                <w:color w:val="000000" w:themeColor="text1"/>
                <w:kern w:val="28"/>
                <w:lang w:eastAsia="fr-FR"/>
                <w14:ligatures w14:val="standard"/>
                <w14:cntxtAlts/>
              </w:rPr>
              <w:t>Stratégie énergétique patrimoniale globale</w:t>
            </w:r>
          </w:p>
        </w:tc>
        <w:tc>
          <w:tcPr>
            <w:tcW w:w="4111" w:type="dxa"/>
          </w:tcPr>
          <w:p w14:paraId="5A43CB37" w14:textId="62D2AFE3" w:rsidR="002A6F6C" w:rsidRPr="00BB7358" w:rsidRDefault="0E606325" w:rsidP="004F0507">
            <w:pPr>
              <w:jc w:val="both"/>
              <w:rPr>
                <w:rFonts w:ascii="Marianne Light" w:eastAsia="Times New Roman" w:hAnsi="Marianne Light"/>
                <w:color w:val="000000" w:themeColor="text1"/>
                <w:kern w:val="28"/>
                <w:lang w:eastAsia="fr-FR"/>
                <w14:ligatures w14:val="standard"/>
                <w14:cntxtAlts/>
              </w:rPr>
            </w:pPr>
            <w:r w:rsidRPr="00BB7358">
              <w:rPr>
                <w:rFonts w:ascii="Marianne Light" w:eastAsia="Times New Roman" w:hAnsi="Marianne Light"/>
                <w:color w:val="000000" w:themeColor="text1"/>
                <w:kern w:val="28"/>
                <w:lang w:eastAsia="fr-FR"/>
                <w14:ligatures w14:val="standard"/>
                <w14:cntxtAlts/>
              </w:rPr>
              <w:t>Libre</w:t>
            </w:r>
            <w:r w:rsidR="00273518" w:rsidRPr="00BB7358">
              <w:rPr>
                <w:rFonts w:ascii="Calibri" w:eastAsia="Times New Roman" w:hAnsi="Calibri" w:cs="Calibri"/>
                <w:color w:val="000000" w:themeColor="text1"/>
                <w:kern w:val="28"/>
                <w:lang w:eastAsia="fr-FR"/>
                <w14:ligatures w14:val="standard"/>
                <w14:cntxtAlts/>
              </w:rPr>
              <w:t> </w:t>
            </w:r>
            <w:r w:rsidR="00273518" w:rsidRPr="00BB7358">
              <w:rPr>
                <w:rFonts w:ascii="Marianne Light" w:eastAsia="Times New Roman" w:hAnsi="Marianne Light"/>
                <w:color w:val="000000" w:themeColor="text1"/>
                <w:kern w:val="28"/>
                <w:lang w:eastAsia="fr-FR"/>
                <w14:ligatures w14:val="standard"/>
                <w14:cntxtAlts/>
              </w:rPr>
              <w:t>;</w:t>
            </w:r>
            <w:r w:rsidR="00125478" w:rsidRPr="00BB7358">
              <w:rPr>
                <w:rFonts w:ascii="Marianne Light" w:eastAsia="Times New Roman" w:hAnsi="Marianne Light"/>
                <w:color w:val="000000" w:themeColor="text1"/>
                <w:kern w:val="28"/>
                <w:lang w:eastAsia="fr-FR"/>
                <w14:ligatures w14:val="standard"/>
                <w14:cntxtAlts/>
              </w:rPr>
              <w:t xml:space="preserve"> document validé par </w:t>
            </w:r>
            <w:r w:rsidR="00273518" w:rsidRPr="00BB7358">
              <w:rPr>
                <w:rFonts w:ascii="Marianne Light" w:eastAsia="Times New Roman" w:hAnsi="Marianne Light"/>
                <w:color w:val="000000" w:themeColor="text1"/>
                <w:kern w:val="28"/>
                <w:lang w:eastAsia="fr-FR"/>
                <w14:ligatures w14:val="standard"/>
                <w14:cntxtAlts/>
              </w:rPr>
              <w:t>la Direction du groupe</w:t>
            </w:r>
          </w:p>
        </w:tc>
      </w:tr>
      <w:tr w:rsidR="002A6F6C" w:rsidRPr="00E864DD" w14:paraId="63242357" w14:textId="77777777" w:rsidTr="002F3BA6">
        <w:tc>
          <w:tcPr>
            <w:tcW w:w="5353" w:type="dxa"/>
          </w:tcPr>
          <w:p w14:paraId="4FACE978" w14:textId="31B58A66" w:rsidR="002A6F6C" w:rsidRPr="00BB7358" w:rsidRDefault="002A6F6C" w:rsidP="00C06644">
            <w:pPr>
              <w:rPr>
                <w:rFonts w:ascii="Marianne Light" w:eastAsia="Times New Roman" w:hAnsi="Marianne Light"/>
                <w:color w:val="000000" w:themeColor="text1"/>
                <w:kern w:val="28"/>
                <w:szCs w:val="20"/>
                <w:lang w:eastAsia="fr-FR"/>
                <w14:ligatures w14:val="standard"/>
                <w14:cntxtAlts/>
              </w:rPr>
            </w:pPr>
            <w:r w:rsidRPr="00BB7358">
              <w:rPr>
                <w:rFonts w:ascii="Marianne Light" w:eastAsia="Times New Roman" w:hAnsi="Marianne Light"/>
                <w:color w:val="000000" w:themeColor="text1"/>
                <w:kern w:val="28"/>
                <w:szCs w:val="20"/>
                <w:lang w:eastAsia="fr-FR"/>
                <w14:ligatures w14:val="standard"/>
                <w14:cntxtAlts/>
              </w:rPr>
              <w:t xml:space="preserve">Audits énergétiques pour au moins </w:t>
            </w:r>
            <w:r w:rsidR="005E47CE" w:rsidRPr="00BB7358">
              <w:rPr>
                <w:rFonts w:ascii="Marianne Light" w:eastAsia="Times New Roman" w:hAnsi="Marianne Light"/>
                <w:color w:val="000000" w:themeColor="text1"/>
                <w:kern w:val="28"/>
                <w:szCs w:val="20"/>
                <w:lang w:eastAsia="fr-FR"/>
                <w14:ligatures w14:val="standard"/>
                <w14:cntxtAlts/>
              </w:rPr>
              <w:t>deux</w:t>
            </w:r>
            <w:r w:rsidRPr="00BB7358">
              <w:rPr>
                <w:rFonts w:ascii="Marianne Light" w:eastAsia="Times New Roman" w:hAnsi="Marianne Light"/>
                <w:color w:val="000000" w:themeColor="text1"/>
                <w:kern w:val="28"/>
                <w:szCs w:val="20"/>
                <w:lang w:eastAsia="fr-FR"/>
                <w14:ligatures w14:val="standard"/>
                <w14:cntxtAlts/>
              </w:rPr>
              <w:t xml:space="preserve"> sites</w:t>
            </w:r>
          </w:p>
        </w:tc>
        <w:tc>
          <w:tcPr>
            <w:tcW w:w="4111" w:type="dxa"/>
          </w:tcPr>
          <w:p w14:paraId="37857E54" w14:textId="0518142D" w:rsidR="002A6F6C" w:rsidRPr="00BB7358" w:rsidRDefault="002A6F6C" w:rsidP="004F0507">
            <w:pPr>
              <w:jc w:val="both"/>
              <w:rPr>
                <w:rFonts w:ascii="Marianne Light" w:eastAsia="Times New Roman" w:hAnsi="Marianne Light"/>
                <w:color w:val="000000" w:themeColor="text1"/>
                <w:kern w:val="28"/>
                <w:szCs w:val="20"/>
                <w:lang w:eastAsia="fr-FR"/>
                <w14:ligatures w14:val="standard"/>
                <w14:cntxtAlts/>
              </w:rPr>
            </w:pPr>
            <w:r w:rsidRPr="00BB7358">
              <w:rPr>
                <w:rFonts w:ascii="Marianne Light" w:eastAsia="Times New Roman" w:hAnsi="Marianne Light"/>
                <w:color w:val="000000" w:themeColor="text1"/>
                <w:kern w:val="28"/>
                <w:szCs w:val="20"/>
                <w:lang w:eastAsia="fr-FR"/>
                <w14:ligatures w14:val="standard"/>
                <w14:cntxtAlts/>
              </w:rPr>
              <w:t xml:space="preserve">Conforme </w:t>
            </w:r>
            <w:r w:rsidRPr="00BB7358">
              <w:t>au cahier des charges ADEME</w:t>
            </w:r>
            <w:r w:rsidR="006851CD" w:rsidRPr="00BB7358">
              <w:rPr>
                <w:rStyle w:val="Appelnotedebasdep"/>
              </w:rPr>
              <w:footnoteReference w:id="13"/>
            </w:r>
            <w:r w:rsidRPr="00BB7358">
              <w:t xml:space="preserve"> ou norme 16247 </w:t>
            </w:r>
            <w:r w:rsidR="00D45044">
              <w:t xml:space="preserve">ou </w:t>
            </w:r>
            <w:hyperlink r:id="rId16" w:history="1">
              <w:r w:rsidR="00D45044" w:rsidRPr="00621DED">
                <w:rPr>
                  <w:rStyle w:val="Lienhypertexte"/>
                  <w:rFonts w:ascii="Marianne Light" w:eastAsia="Times New Roman" w:hAnsi="Marianne Light"/>
                  <w:lang w:eastAsia="fr-FR"/>
                </w:rPr>
                <w:t xml:space="preserve">Diag </w:t>
              </w:r>
              <w:proofErr w:type="spellStart"/>
              <w:r w:rsidR="00D45044" w:rsidRPr="00621DED">
                <w:rPr>
                  <w:rStyle w:val="Lienhypertexte"/>
                  <w:rFonts w:ascii="Marianne Light" w:eastAsia="Times New Roman" w:hAnsi="Marianne Light"/>
                  <w:lang w:eastAsia="fr-FR"/>
                </w:rPr>
                <w:t>Perf’Immo</w:t>
              </w:r>
              <w:proofErr w:type="spellEnd"/>
              <w:r w:rsidR="00D45044" w:rsidRPr="00621DED">
                <w:rPr>
                  <w:rStyle w:val="Lienhypertexte"/>
                  <w:rFonts w:ascii="Marianne Light" w:eastAsia="Times New Roman" w:hAnsi="Marianne Light"/>
                  <w:lang w:eastAsia="fr-FR"/>
                </w:rPr>
                <w:t xml:space="preserve"> (dispositif BPI </w:t>
              </w:r>
              <w:r w:rsidR="00B51E1B" w:rsidRPr="00621DED">
                <w:rPr>
                  <w:rStyle w:val="Lienhypertexte"/>
                  <w:rFonts w:ascii="Marianne Light" w:eastAsia="Times New Roman" w:hAnsi="Marianne Light"/>
                  <w:lang w:eastAsia="fr-FR"/>
                </w:rPr>
                <w:t>F</w:t>
              </w:r>
              <w:r w:rsidR="00D45044" w:rsidRPr="00621DED">
                <w:rPr>
                  <w:rStyle w:val="Lienhypertexte"/>
                  <w:rFonts w:ascii="Marianne Light" w:eastAsia="Times New Roman" w:hAnsi="Marianne Light"/>
                  <w:lang w:eastAsia="fr-FR"/>
                </w:rPr>
                <w:t>rance)</w:t>
              </w:r>
            </w:hyperlink>
          </w:p>
        </w:tc>
      </w:tr>
      <w:tr w:rsidR="002A6F6C" w:rsidRPr="00E864DD" w14:paraId="25F70DF6" w14:textId="77777777" w:rsidTr="002F3BA6">
        <w:tc>
          <w:tcPr>
            <w:tcW w:w="5353" w:type="dxa"/>
          </w:tcPr>
          <w:p w14:paraId="44A3E346" w14:textId="7ECACADA" w:rsidR="002A6F6C" w:rsidRPr="00BB7358" w:rsidRDefault="002A6F6C" w:rsidP="00C06644">
            <w:pPr>
              <w:rPr>
                <w:rFonts w:ascii="Marianne Light" w:eastAsia="Times New Roman" w:hAnsi="Marianne Light"/>
                <w:color w:val="000000" w:themeColor="text1"/>
                <w:kern w:val="28"/>
                <w:szCs w:val="20"/>
                <w:lang w:eastAsia="fr-FR"/>
                <w14:ligatures w14:val="standard"/>
                <w14:cntxtAlts/>
              </w:rPr>
            </w:pPr>
            <w:r w:rsidRPr="00BB7358">
              <w:rPr>
                <w:rFonts w:ascii="Marianne Light" w:eastAsia="Times New Roman" w:hAnsi="Marianne Light"/>
                <w:color w:val="000000" w:themeColor="text1"/>
                <w:kern w:val="28"/>
                <w:szCs w:val="20"/>
                <w:lang w:eastAsia="fr-FR"/>
                <w14:ligatures w14:val="standard"/>
                <w14:cntxtAlts/>
              </w:rPr>
              <w:t>Plan d’actions initia</w:t>
            </w:r>
            <w:r w:rsidR="00BD4C05" w:rsidRPr="00BB7358">
              <w:rPr>
                <w:rFonts w:ascii="Marianne Light" w:eastAsia="Times New Roman" w:hAnsi="Marianne Light"/>
                <w:color w:val="000000" w:themeColor="text1"/>
                <w:kern w:val="28"/>
                <w:szCs w:val="20"/>
                <w:lang w:eastAsia="fr-FR"/>
                <w14:ligatures w14:val="standard"/>
                <w14:cntxtAlts/>
              </w:rPr>
              <w:t>l</w:t>
            </w:r>
            <w:r w:rsidR="00CF4528" w:rsidRPr="00BB7358">
              <w:rPr>
                <w:rFonts w:ascii="Marianne Light" w:eastAsia="Times New Roman" w:hAnsi="Marianne Light"/>
                <w:color w:val="000000" w:themeColor="text1"/>
                <w:kern w:val="28"/>
                <w:szCs w:val="20"/>
                <w:lang w:eastAsia="fr-FR"/>
                <w14:ligatures w14:val="standard"/>
                <w14:cntxtAlts/>
              </w:rPr>
              <w:t xml:space="preserve"> intégrant </w:t>
            </w:r>
            <w:r w:rsidR="00BE3C09" w:rsidRPr="00BB7358">
              <w:rPr>
                <w:rFonts w:ascii="Marianne Light" w:eastAsia="Times New Roman" w:hAnsi="Marianne Light"/>
                <w:color w:val="000000" w:themeColor="text1"/>
                <w:kern w:val="28"/>
                <w:szCs w:val="20"/>
                <w:lang w:eastAsia="fr-FR"/>
                <w14:ligatures w14:val="standard"/>
                <w14:cntxtAlts/>
              </w:rPr>
              <w:t>l’atteinte d</w:t>
            </w:r>
            <w:r w:rsidR="00CF4528" w:rsidRPr="00BB7358">
              <w:rPr>
                <w:rFonts w:ascii="Marianne Light" w:eastAsia="Times New Roman" w:hAnsi="Marianne Light"/>
                <w:color w:val="000000" w:themeColor="text1"/>
                <w:kern w:val="28"/>
                <w:szCs w:val="20"/>
                <w:lang w:eastAsia="fr-FR"/>
                <w14:ligatures w14:val="standard"/>
                <w14:cntxtAlts/>
              </w:rPr>
              <w:t>es deux objectifs d’efficacité énergétique et de couverture EnR&amp;R</w:t>
            </w:r>
          </w:p>
        </w:tc>
        <w:tc>
          <w:tcPr>
            <w:tcW w:w="4111" w:type="dxa"/>
          </w:tcPr>
          <w:p w14:paraId="5E52D3D0" w14:textId="41758662" w:rsidR="002A6F6C" w:rsidRPr="00BB7358" w:rsidRDefault="000A3925" w:rsidP="004F0507">
            <w:pPr>
              <w:jc w:val="both"/>
              <w:rPr>
                <w:rFonts w:ascii="Marianne Light" w:eastAsia="Times New Roman" w:hAnsi="Marianne Light"/>
                <w:color w:val="000000" w:themeColor="text1"/>
                <w:kern w:val="28"/>
                <w:szCs w:val="20"/>
                <w:lang w:eastAsia="fr-FR"/>
                <w14:ligatures w14:val="standard"/>
                <w14:cntxtAlts/>
              </w:rPr>
            </w:pPr>
            <w:r w:rsidRPr="00BB7358">
              <w:rPr>
                <w:rFonts w:ascii="Marianne Light" w:eastAsia="Times New Roman" w:hAnsi="Marianne Light"/>
                <w:color w:val="000000" w:themeColor="text1"/>
                <w:kern w:val="28"/>
                <w:szCs w:val="20"/>
                <w:lang w:eastAsia="fr-FR"/>
                <w14:ligatures w14:val="standard"/>
                <w14:cntxtAlts/>
              </w:rPr>
              <w:t>Libre + tableau</w:t>
            </w:r>
            <w:r w:rsidR="00C9536E">
              <w:rPr>
                <w:rFonts w:ascii="Marianne Light" w:eastAsia="Times New Roman" w:hAnsi="Marianne Light"/>
                <w:color w:val="000000" w:themeColor="text1"/>
                <w:kern w:val="28"/>
                <w:szCs w:val="20"/>
                <w:lang w:eastAsia="fr-FR"/>
                <w14:ligatures w14:val="standard"/>
                <w14:cntxtAlts/>
              </w:rPr>
              <w:t xml:space="preserve"> </w:t>
            </w:r>
            <w:proofErr w:type="gramStart"/>
            <w:r w:rsidR="00C9536E">
              <w:rPr>
                <w:rFonts w:ascii="Marianne Light" w:eastAsia="Times New Roman" w:hAnsi="Marianne Light"/>
                <w:color w:val="000000" w:themeColor="text1"/>
                <w:kern w:val="28"/>
                <w:szCs w:val="20"/>
                <w:lang w:eastAsia="fr-FR"/>
                <w14:ligatures w14:val="standard"/>
                <w14:cntxtAlts/>
              </w:rPr>
              <w:t xml:space="preserve">synthèse </w:t>
            </w:r>
            <w:r w:rsidR="00250EB5">
              <w:rPr>
                <w:rFonts w:ascii="Marianne Light" w:eastAsia="Times New Roman" w:hAnsi="Marianne Light"/>
                <w:color w:val="000000" w:themeColor="text1"/>
                <w:kern w:val="28"/>
                <w:szCs w:val="20"/>
                <w:lang w:eastAsia="fr-FR"/>
                <w14:ligatures w14:val="standard"/>
                <w14:cntxtAlts/>
              </w:rPr>
              <w:t xml:space="preserve"> Excel</w:t>
            </w:r>
            <w:proofErr w:type="gramEnd"/>
            <w:r w:rsidR="0054452B">
              <w:rPr>
                <w:rFonts w:ascii="Marianne Light" w:eastAsia="Times New Roman" w:hAnsi="Marianne Light"/>
                <w:color w:val="000000" w:themeColor="text1"/>
                <w:kern w:val="28"/>
                <w:szCs w:val="20"/>
                <w:lang w:eastAsia="fr-FR"/>
                <w14:ligatures w14:val="standard"/>
                <w14:cntxtAlts/>
              </w:rPr>
              <w:t> </w:t>
            </w:r>
            <w:r w:rsidR="00263993">
              <w:rPr>
                <w:rFonts w:ascii="Marianne Light" w:eastAsia="Times New Roman" w:hAnsi="Marianne Light"/>
                <w:color w:val="000000" w:themeColor="text1"/>
                <w:kern w:val="28"/>
                <w:szCs w:val="20"/>
                <w:lang w:eastAsia="fr-FR"/>
                <w14:ligatures w14:val="standard"/>
                <w14:cntxtAlts/>
              </w:rPr>
              <w:t>« </w:t>
            </w:r>
            <w:r w:rsidR="0054452B">
              <w:rPr>
                <w:rFonts w:ascii="Marianne Light" w:eastAsia="Times New Roman" w:hAnsi="Marianne Light"/>
                <w:color w:val="000000" w:themeColor="text1"/>
                <w:kern w:val="28"/>
                <w:szCs w:val="20"/>
                <w:lang w:eastAsia="fr-FR"/>
                <w14:ligatures w14:val="standard"/>
                <w14:cntxtAlts/>
              </w:rPr>
              <w:t>Synthèse</w:t>
            </w:r>
            <w:r w:rsidR="00263993">
              <w:rPr>
                <w:rFonts w:ascii="Marianne Light" w:eastAsia="Times New Roman" w:hAnsi="Marianne Light"/>
                <w:color w:val="000000" w:themeColor="text1"/>
                <w:kern w:val="28"/>
                <w:szCs w:val="20"/>
                <w:lang w:eastAsia="fr-FR"/>
                <w14:ligatures w14:val="standard"/>
                <w14:cntxtAlts/>
              </w:rPr>
              <w:t xml:space="preserve"> plan d’action AAP DETER »</w:t>
            </w:r>
            <w:r w:rsidR="00DC72B8" w:rsidRPr="00BB7358">
              <w:rPr>
                <w:rFonts w:ascii="Marianne Light" w:eastAsia="Times New Roman" w:hAnsi="Marianne Light"/>
                <w:color w:val="000000" w:themeColor="text1"/>
                <w:kern w:val="28"/>
                <w:szCs w:val="20"/>
                <w:lang w:eastAsia="fr-FR"/>
                <w14:ligatures w14:val="standard"/>
                <w14:cntxtAlts/>
              </w:rPr>
              <w:t xml:space="preserve"> (</w:t>
            </w:r>
            <w:r w:rsidR="00DC72B8" w:rsidRPr="00BB7358">
              <w:rPr>
                <w:rFonts w:ascii="Marianne Light" w:eastAsia="Times New Roman" w:hAnsi="Marianne Light"/>
                <w:color w:val="000000" w:themeColor="text1"/>
                <w:kern w:val="28"/>
                <w:lang w:eastAsia="fr-FR"/>
                <w14:ligatures w14:val="standard"/>
                <w14:cntxtAlts/>
              </w:rPr>
              <w:t xml:space="preserve">à défaut d’éléments définitifs, </w:t>
            </w:r>
            <w:r w:rsidR="00E93F64" w:rsidRPr="00BB7358">
              <w:rPr>
                <w:rFonts w:ascii="Marianne Light" w:eastAsia="Times New Roman" w:hAnsi="Marianne Light"/>
                <w:color w:val="000000" w:themeColor="text1"/>
                <w:kern w:val="28"/>
                <w:lang w:eastAsia="fr-FR"/>
                <w14:ligatures w14:val="standard"/>
                <w14:cntxtAlts/>
              </w:rPr>
              <w:t xml:space="preserve">mention de </w:t>
            </w:r>
            <w:r w:rsidR="00DC72B8" w:rsidRPr="00BB7358">
              <w:rPr>
                <w:rFonts w:ascii="Marianne Light" w:eastAsia="Times New Roman" w:hAnsi="Marianne Light"/>
                <w:color w:val="000000" w:themeColor="text1"/>
                <w:kern w:val="28"/>
                <w:lang w:eastAsia="fr-FR"/>
                <w14:ligatures w14:val="standard"/>
                <w14:cntxtAlts/>
              </w:rPr>
              <w:t>l’état d’avancement de la réflexion)</w:t>
            </w:r>
          </w:p>
        </w:tc>
      </w:tr>
    </w:tbl>
    <w:p w14:paraId="5133BD03" w14:textId="77777777" w:rsidR="00595071" w:rsidRDefault="00595071" w:rsidP="00EB0005">
      <w:pPr>
        <w:pStyle w:val="TextenoirRESUMEABSTRACT"/>
        <w:tabs>
          <w:tab w:val="clear" w:pos="360"/>
        </w:tabs>
        <w:spacing w:line="240" w:lineRule="auto"/>
        <w:rPr>
          <w:rFonts w:ascii="Marianne Light" w:eastAsia="Times New Roman" w:hAnsi="Marianne Light"/>
          <w:iCs w:val="0"/>
          <w:color w:val="000000" w:themeColor="text1"/>
          <w:kern w:val="28"/>
          <w:sz w:val="22"/>
          <w:lang w:eastAsia="fr-FR"/>
          <w14:ligatures w14:val="standard"/>
          <w14:cntxtAlts/>
        </w:rPr>
      </w:pPr>
    </w:p>
    <w:p w14:paraId="13332E67" w14:textId="74058DE9" w:rsidR="00C45A67" w:rsidRPr="004C1035" w:rsidRDefault="00A00B93" w:rsidP="00EB0005">
      <w:pPr>
        <w:pStyle w:val="TextenoirRESUMEABSTRACT"/>
        <w:tabs>
          <w:tab w:val="clear" w:pos="360"/>
        </w:tabs>
        <w:spacing w:line="240" w:lineRule="auto"/>
        <w:rPr>
          <w:rFonts w:ascii="Marianne Light" w:eastAsia="Times New Roman" w:hAnsi="Marianne Light"/>
          <w:b/>
          <w:bCs/>
          <w:iCs w:val="0"/>
          <w:color w:val="000000" w:themeColor="text1"/>
          <w:kern w:val="28"/>
          <w:sz w:val="22"/>
          <w:lang w:eastAsia="fr-FR"/>
          <w14:ligatures w14:val="standard"/>
          <w14:cntxtAlts/>
        </w:rPr>
      </w:pPr>
      <w:r w:rsidRPr="004C1035">
        <w:rPr>
          <w:rFonts w:ascii="Marianne Light" w:eastAsia="Times New Roman" w:hAnsi="Marianne Light"/>
          <w:b/>
          <w:bCs/>
          <w:iCs w:val="0"/>
          <w:color w:val="000000" w:themeColor="text1"/>
          <w:kern w:val="28"/>
          <w:sz w:val="22"/>
          <w:lang w:eastAsia="fr-FR"/>
          <w14:ligatures w14:val="standard"/>
          <w14:cntxtAlts/>
        </w:rPr>
        <w:t>Il est recommandé que le candidat se fasse accompagn</w:t>
      </w:r>
      <w:r w:rsidR="0017509B" w:rsidRPr="004C1035">
        <w:rPr>
          <w:rFonts w:ascii="Marianne Light" w:eastAsia="Times New Roman" w:hAnsi="Marianne Light"/>
          <w:b/>
          <w:bCs/>
          <w:iCs w:val="0"/>
          <w:color w:val="000000" w:themeColor="text1"/>
          <w:kern w:val="28"/>
          <w:sz w:val="22"/>
          <w:lang w:eastAsia="fr-FR"/>
          <w14:ligatures w14:val="standard"/>
          <w14:cntxtAlts/>
        </w:rPr>
        <w:t>er</w:t>
      </w:r>
      <w:r w:rsidRPr="004C1035">
        <w:rPr>
          <w:rFonts w:ascii="Marianne Light" w:eastAsia="Times New Roman" w:hAnsi="Marianne Light"/>
          <w:b/>
          <w:bCs/>
          <w:iCs w:val="0"/>
          <w:color w:val="000000" w:themeColor="text1"/>
          <w:kern w:val="28"/>
          <w:sz w:val="22"/>
          <w:lang w:eastAsia="fr-FR"/>
          <w14:ligatures w14:val="standard"/>
          <w14:cntxtAlts/>
        </w:rPr>
        <w:t xml:space="preserve"> par un</w:t>
      </w:r>
      <w:r w:rsidR="00651B7F" w:rsidRPr="004C1035">
        <w:rPr>
          <w:rFonts w:ascii="Marianne Light" w:eastAsia="Times New Roman" w:hAnsi="Marianne Light"/>
          <w:b/>
          <w:bCs/>
          <w:iCs w:val="0"/>
          <w:color w:val="000000" w:themeColor="text1"/>
          <w:kern w:val="28"/>
          <w:sz w:val="22"/>
          <w:lang w:eastAsia="fr-FR"/>
          <w14:ligatures w14:val="standard"/>
          <w14:cntxtAlts/>
        </w:rPr>
        <w:t>e</w:t>
      </w:r>
      <w:r w:rsidRPr="004C1035">
        <w:rPr>
          <w:rFonts w:ascii="Marianne Light" w:eastAsia="Times New Roman" w:hAnsi="Marianne Light"/>
          <w:b/>
          <w:bCs/>
          <w:iCs w:val="0"/>
          <w:color w:val="000000" w:themeColor="text1"/>
          <w:kern w:val="28"/>
          <w:sz w:val="22"/>
          <w:lang w:eastAsia="fr-FR"/>
          <w14:ligatures w14:val="standard"/>
          <w14:cntxtAlts/>
        </w:rPr>
        <w:t xml:space="preserve"> structure</w:t>
      </w:r>
      <w:r w:rsidR="00651B7F" w:rsidRPr="004C1035">
        <w:rPr>
          <w:rFonts w:ascii="Marianne Light" w:eastAsia="Times New Roman" w:hAnsi="Marianne Light"/>
          <w:b/>
          <w:bCs/>
          <w:iCs w:val="0"/>
          <w:color w:val="000000" w:themeColor="text1"/>
          <w:kern w:val="28"/>
          <w:sz w:val="22"/>
          <w:lang w:eastAsia="fr-FR"/>
          <w14:ligatures w14:val="standard"/>
          <w14:cntxtAlts/>
        </w:rPr>
        <w:t xml:space="preserve"> de</w:t>
      </w:r>
      <w:r w:rsidRPr="004C1035">
        <w:rPr>
          <w:rFonts w:ascii="Marianne Light" w:eastAsia="Times New Roman" w:hAnsi="Marianne Light"/>
          <w:b/>
          <w:bCs/>
          <w:iCs w:val="0"/>
          <w:color w:val="000000" w:themeColor="text1"/>
          <w:kern w:val="28"/>
          <w:sz w:val="22"/>
          <w:lang w:eastAsia="fr-FR"/>
          <w14:ligatures w14:val="standard"/>
          <w14:cntxtAlts/>
        </w:rPr>
        <w:t xml:space="preserve"> type Bureau d’études pour</w:t>
      </w:r>
      <w:r w:rsidR="00651B7F" w:rsidRPr="004C1035">
        <w:rPr>
          <w:rFonts w:ascii="Marianne Light" w:eastAsia="Times New Roman" w:hAnsi="Marianne Light"/>
          <w:b/>
          <w:bCs/>
          <w:iCs w:val="0"/>
          <w:color w:val="000000" w:themeColor="text1"/>
          <w:kern w:val="28"/>
          <w:sz w:val="22"/>
          <w:lang w:eastAsia="fr-FR"/>
          <w14:ligatures w14:val="standard"/>
          <w14:cntxtAlts/>
        </w:rPr>
        <w:t xml:space="preserve"> la réalisation du plan d’action initial</w:t>
      </w:r>
      <w:r w:rsidR="004C1035" w:rsidRPr="004C1035">
        <w:rPr>
          <w:rFonts w:ascii="Marianne Light" w:eastAsia="Times New Roman" w:hAnsi="Marianne Light"/>
          <w:b/>
          <w:bCs/>
          <w:iCs w:val="0"/>
          <w:color w:val="000000" w:themeColor="text1"/>
          <w:kern w:val="28"/>
          <w:sz w:val="22"/>
          <w:lang w:eastAsia="fr-FR"/>
          <w14:ligatures w14:val="standard"/>
          <w14:cntxtAlts/>
        </w:rPr>
        <w:t>.</w:t>
      </w:r>
      <w:r w:rsidRPr="004C1035">
        <w:rPr>
          <w:rFonts w:ascii="Marianne Light" w:eastAsia="Times New Roman" w:hAnsi="Marianne Light"/>
          <w:b/>
          <w:bCs/>
          <w:iCs w:val="0"/>
          <w:color w:val="000000" w:themeColor="text1"/>
          <w:kern w:val="28"/>
          <w:sz w:val="22"/>
          <w:lang w:eastAsia="fr-FR"/>
          <w14:ligatures w14:val="standard"/>
          <w14:cntxtAlts/>
        </w:rPr>
        <w:t xml:space="preserve"> </w:t>
      </w:r>
    </w:p>
    <w:p w14:paraId="3119357B" w14:textId="77777777" w:rsidR="00595071" w:rsidRDefault="00595071" w:rsidP="00763ECC">
      <w:pPr>
        <w:pStyle w:val="TextenoirRESUMEABSTRACT"/>
        <w:tabs>
          <w:tab w:val="clear" w:pos="360"/>
        </w:tabs>
        <w:spacing w:line="240" w:lineRule="auto"/>
        <w:ind w:left="284"/>
        <w:rPr>
          <w:rFonts w:ascii="Marianne Light" w:eastAsia="Times New Roman" w:hAnsi="Marianne Light"/>
          <w:iCs w:val="0"/>
          <w:color w:val="000000" w:themeColor="text1"/>
          <w:kern w:val="28"/>
          <w:sz w:val="22"/>
          <w:lang w:eastAsia="fr-FR"/>
          <w14:ligatures w14:val="standard"/>
          <w14:cntxtAlts/>
        </w:rPr>
      </w:pPr>
    </w:p>
    <w:p w14:paraId="2C4B5879" w14:textId="4E573EFA" w:rsidR="00F57C83" w:rsidRPr="00F57C83" w:rsidRDefault="00260682" w:rsidP="00F57C83">
      <w:pPr>
        <w:pStyle w:val="Titre1"/>
        <w:rPr>
          <w:u w:val="single"/>
        </w:rPr>
      </w:pPr>
      <w:bookmarkStart w:id="19" w:name="_Toc203637778"/>
      <w:r>
        <w:rPr>
          <w:u w:val="single"/>
        </w:rPr>
        <w:lastRenderedPageBreak/>
        <w:t>Phases de sélection des dossiers</w:t>
      </w:r>
      <w:bookmarkEnd w:id="19"/>
    </w:p>
    <w:p w14:paraId="2DDC0C2A" w14:textId="77777777" w:rsidR="00C06644" w:rsidRPr="000F5545" w:rsidRDefault="00C06644" w:rsidP="00763ECC">
      <w:pPr>
        <w:pStyle w:val="TextenoirRESUMEABSTRACT"/>
        <w:tabs>
          <w:tab w:val="clear" w:pos="360"/>
        </w:tabs>
        <w:spacing w:line="240" w:lineRule="auto"/>
        <w:ind w:left="284"/>
        <w:rPr>
          <w:rFonts w:ascii="Marianne Light" w:eastAsia="Times New Roman" w:hAnsi="Marianne Light"/>
          <w:iCs w:val="0"/>
          <w:color w:val="000000" w:themeColor="text1"/>
          <w:kern w:val="28"/>
          <w:sz w:val="22"/>
          <w:lang w:eastAsia="fr-FR"/>
          <w14:ligatures w14:val="standard"/>
          <w14:cntxtAlts/>
        </w:rPr>
      </w:pPr>
    </w:p>
    <w:p w14:paraId="30A5FF84" w14:textId="75FD0EE0" w:rsidR="00DD31BF" w:rsidRDefault="5029C03C" w:rsidP="00DD31BF">
      <w:pPr>
        <w:pStyle w:val="Titre2"/>
        <w:rPr>
          <w:lang w:eastAsia="fr-FR"/>
        </w:rPr>
      </w:pPr>
      <w:bookmarkStart w:id="20" w:name="_Toc203637779"/>
      <w:r w:rsidRPr="1838B098">
        <w:rPr>
          <w:lang w:eastAsia="fr-FR"/>
        </w:rPr>
        <w:t>Présentation synthétique</w:t>
      </w:r>
      <w:bookmarkEnd w:id="20"/>
    </w:p>
    <w:p w14:paraId="7F4D6510" w14:textId="79E899E0" w:rsidR="00DD31BF" w:rsidRDefault="00DD31BF" w:rsidP="00DD3670">
      <w:pPr>
        <w:jc w:val="both"/>
        <w:rPr>
          <w:lang w:eastAsia="fr-FR"/>
        </w:rPr>
      </w:pPr>
      <w:r>
        <w:rPr>
          <w:lang w:eastAsia="fr-FR"/>
        </w:rPr>
        <w:t>Le phasage de cet AAP</w:t>
      </w:r>
      <w:r w:rsidR="006851CD">
        <w:rPr>
          <w:lang w:eastAsia="fr-FR"/>
        </w:rPr>
        <w:t xml:space="preserve"> </w:t>
      </w:r>
      <w:r>
        <w:rPr>
          <w:lang w:eastAsia="fr-FR"/>
        </w:rPr>
        <w:t>se décompose comme suit </w:t>
      </w:r>
      <w:r w:rsidR="00C47502">
        <w:rPr>
          <w:lang w:eastAsia="fr-FR"/>
        </w:rPr>
        <w:t>(l</w:t>
      </w:r>
      <w:r w:rsidR="00DD3670">
        <w:rPr>
          <w:lang w:eastAsia="fr-FR"/>
        </w:rPr>
        <w:t>e</w:t>
      </w:r>
      <w:r w:rsidR="00C47502">
        <w:rPr>
          <w:lang w:eastAsia="fr-FR"/>
        </w:rPr>
        <w:t xml:space="preserve">s cases </w:t>
      </w:r>
      <w:r w:rsidR="00DD3670">
        <w:rPr>
          <w:lang w:eastAsia="fr-FR"/>
        </w:rPr>
        <w:t xml:space="preserve">en pointillés désignent une action de l’ADEME jalonnant le processus de sélection) </w:t>
      </w:r>
      <w:r>
        <w:rPr>
          <w:lang w:eastAsia="fr-FR"/>
        </w:rPr>
        <w:t>:</w:t>
      </w:r>
    </w:p>
    <w:p w14:paraId="36F979AB" w14:textId="77777777" w:rsidR="00C92907" w:rsidRDefault="00C92907" w:rsidP="00D8768B">
      <w:pPr>
        <w:rPr>
          <w:lang w:eastAsia="fr-FR"/>
        </w:rPr>
      </w:pPr>
    </w:p>
    <w:p w14:paraId="7105A78B" w14:textId="67AA5199" w:rsidR="00512263" w:rsidRDefault="00C92907" w:rsidP="00D8768B">
      <w:pPr>
        <w:rPr>
          <w:lang w:eastAsia="fr-FR"/>
        </w:rPr>
      </w:pPr>
      <w:r w:rsidRPr="00C92907">
        <w:rPr>
          <w:noProof/>
          <w:lang w:eastAsia="fr-FR"/>
        </w:rPr>
        <mc:AlternateContent>
          <mc:Choice Requires="wpg">
            <w:drawing>
              <wp:anchor distT="0" distB="0" distL="114300" distR="114300" simplePos="0" relativeHeight="251671552" behindDoc="0" locked="0" layoutInCell="1" allowOverlap="1" wp14:anchorId="49CEEFB1" wp14:editId="709C06E3">
                <wp:simplePos x="0" y="0"/>
                <wp:positionH relativeFrom="column">
                  <wp:posOffset>1905</wp:posOffset>
                </wp:positionH>
                <wp:positionV relativeFrom="paragraph">
                  <wp:posOffset>-2540</wp:posOffset>
                </wp:positionV>
                <wp:extent cx="5570855" cy="1751330"/>
                <wp:effectExtent l="0" t="0" r="10795" b="1270"/>
                <wp:wrapTopAndBottom/>
                <wp:docPr id="7" name="Groupe 6">
                  <a:extLst xmlns:a="http://schemas.openxmlformats.org/drawingml/2006/main">
                    <a:ext uri="{FF2B5EF4-FFF2-40B4-BE49-F238E27FC236}">
                      <a16:creationId xmlns:a16="http://schemas.microsoft.com/office/drawing/2014/main" id="{CCF89F1E-1EC4-AC2E-7E93-29AB53DB4F24}"/>
                    </a:ext>
                  </a:extLst>
                </wp:docPr>
                <wp:cNvGraphicFramePr/>
                <a:graphic xmlns:a="http://schemas.openxmlformats.org/drawingml/2006/main">
                  <a:graphicData uri="http://schemas.microsoft.com/office/word/2010/wordprocessingGroup">
                    <wpg:wgp>
                      <wpg:cNvGrpSpPr/>
                      <wpg:grpSpPr>
                        <a:xfrm>
                          <a:off x="0" y="0"/>
                          <a:ext cx="5570855" cy="1751330"/>
                          <a:chOff x="0" y="0"/>
                          <a:chExt cx="5570855" cy="1751330"/>
                        </a:xfrm>
                      </wpg:grpSpPr>
                      <pic:pic xmlns:pic="http://schemas.openxmlformats.org/drawingml/2006/picture">
                        <pic:nvPicPr>
                          <pic:cNvPr id="1779780509" name="Image 1779780509" descr="Une image contenant texte, Police, capture d’écran, ligne&#10;&#10;Description générée automatiquement">
                            <a:extLst>
                              <a:ext uri="{FF2B5EF4-FFF2-40B4-BE49-F238E27FC236}">
                                <a16:creationId xmlns:a16="http://schemas.microsoft.com/office/drawing/2014/main" id="{8FBBDC50-5F15-80EF-25C8-F91123669B4A}"/>
                              </a:ext>
                            </a:extLst>
                          </pic:cNvPr>
                          <pic:cNvPicPr>
                            <a:picLocks noChangeAspect="1"/>
                          </pic:cNvPicPr>
                        </pic:nvPicPr>
                        <pic:blipFill>
                          <a:blip r:embed="rId17">
                            <a:extLst>
                              <a:ext uri="{28A0092B-C50C-407E-A947-70E740481C1C}">
                                <a14:useLocalDpi xmlns:a14="http://schemas.microsoft.com/office/drawing/2010/main" val="0"/>
                              </a:ext>
                            </a:extLst>
                          </a:blip>
                          <a:srcRect r="30036"/>
                          <a:stretch>
                            <a:fillRect/>
                          </a:stretch>
                        </pic:blipFill>
                        <pic:spPr>
                          <a:xfrm>
                            <a:off x="0" y="0"/>
                            <a:ext cx="4027805" cy="1751330"/>
                          </a:xfrm>
                          <a:prstGeom prst="rect">
                            <a:avLst/>
                          </a:prstGeom>
                        </pic:spPr>
                      </pic:pic>
                      <wps:wsp>
                        <wps:cNvPr id="1392109204" name="Rectangle 1392109204">
                          <a:extLst>
                            <a:ext uri="{FF2B5EF4-FFF2-40B4-BE49-F238E27FC236}">
                              <a16:creationId xmlns:a16="http://schemas.microsoft.com/office/drawing/2014/main" id="{583FDF8E-FF67-7714-E3EE-B74488E4E89C}"/>
                            </a:ext>
                          </a:extLst>
                        </wps:cNvPr>
                        <wps:cNvSpPr/>
                        <wps:spPr>
                          <a:xfrm>
                            <a:off x="4008755" y="136122"/>
                            <a:ext cx="1562100" cy="77470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643F04" w14:textId="7DC21575" w:rsidR="00C92907" w:rsidRDefault="00C92907" w:rsidP="00C92907">
                              <w:pPr>
                                <w:jc w:val="center"/>
                                <w:rPr>
                                  <w:color w:val="000000" w:themeColor="text1"/>
                                  <w:kern w:val="24"/>
                                  <w:sz w:val="20"/>
                                  <w:szCs w:val="20"/>
                                </w:rPr>
                              </w:pPr>
                              <w:r>
                                <w:rPr>
                                  <w:color w:val="000000" w:themeColor="text1"/>
                                  <w:kern w:val="24"/>
                                  <w:sz w:val="20"/>
                                  <w:szCs w:val="20"/>
                                </w:rPr>
                                <w:t>Convention d’aide aux études de faisabilité</w:t>
                              </w:r>
                            </w:p>
                          </w:txbxContent>
                        </wps:txbx>
                        <wps:bodyPr rtlCol="0" anchor="ctr"/>
                      </wps:wsp>
                      <wps:wsp>
                        <wps:cNvPr id="1661383601" name="Rectangle 1661383601">
                          <a:extLst>
                            <a:ext uri="{FF2B5EF4-FFF2-40B4-BE49-F238E27FC236}">
                              <a16:creationId xmlns:a16="http://schemas.microsoft.com/office/drawing/2014/main" id="{FD27C3AD-CA95-6B05-971D-CC13E9477D83}"/>
                            </a:ext>
                          </a:extLst>
                        </wps:cNvPr>
                        <wps:cNvSpPr/>
                        <wps:spPr>
                          <a:xfrm>
                            <a:off x="3881755" y="15472"/>
                            <a:ext cx="292100" cy="1143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49CEEFB1" id="Groupe 6" o:spid="_x0000_s1027" style="position:absolute;margin-left:.15pt;margin-top:-.2pt;width:438.65pt;height:137.9pt;z-index:251671552" coordsize="55708,175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79780509" o:spid="_x0000_s1028" type="#_x0000_t75" alt="Une image contenant texte, Police, capture d’écran, ligne&#10;&#10;Description générée automatiquement" style="position:absolute;width:40278;height:175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">
                  <v:imagedata r:id="rId18" o:title="Une image contenant texte, Police, capture d’écran, ligne&#10;&#10;Description générée automatiquement" cropright="19684f"/>
                </v:shape>
                <v:rect id="Rectangle 1392109204" o:spid="_x0000_s1029" style="position:absolute;left:40087;top:1361;width:15621;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" filled="f" strokecolor="black [3213]">
                  <v:textbox>
                    <w:txbxContent>
                      <w:p w14:paraId="4F643F04" w14:textId="7DC21575" w:rsidR="00C92907" w:rsidRDefault="00C92907" w:rsidP="00C92907">
                        <w:pPr>
                          <w:jc w:val="center"/>
                          <w:rPr>
                            <w:color w:val="000000" w:themeColor="text1"/>
                            <w:kern w:val="24"/>
                            <w:sz w:val="20"/>
                            <w:szCs w:val="20"/>
                          </w:rPr>
                        </w:pPr>
                        <w:r>
                          <w:rPr>
                            <w:color w:val="000000" w:themeColor="text1"/>
                            <w:kern w:val="24"/>
                            <w:sz w:val="20"/>
                            <w:szCs w:val="20"/>
                          </w:rPr>
                          <w:t>Convention d’aide aux études de faisabilité</w:t>
                        </w:r>
                      </w:p>
                    </w:txbxContent>
                  </v:textbox>
                </v:rect>
                <v:rect id="Rectangle 1661383601" o:spid="_x0000_s1030" style="position:absolute;left:38817;top:154;width:2921;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" fillcolor="white [3212]" stroked="f" strokeweight="2pt"/>
                <w10:wrap type="topAndBottom"/>
              </v:group>
            </w:pict>
          </mc:Fallback>
        </mc:AlternateContent>
      </w:r>
    </w:p>
    <w:p w14:paraId="3968F8B2" w14:textId="37FF7963" w:rsidR="003F350E" w:rsidRDefault="003F350E" w:rsidP="003F350E">
      <w:pPr>
        <w:pStyle w:val="Titre2"/>
        <w:rPr>
          <w:lang w:eastAsia="fr-FR"/>
        </w:rPr>
      </w:pPr>
      <w:bookmarkStart w:id="21" w:name="_Toc203637780"/>
      <w:r>
        <w:rPr>
          <w:lang w:eastAsia="fr-FR"/>
        </w:rPr>
        <w:t>Pr</w:t>
      </w:r>
      <w:r w:rsidR="002317B0">
        <w:rPr>
          <w:lang w:eastAsia="fr-FR"/>
        </w:rPr>
        <w:t>é</w:t>
      </w:r>
      <w:r>
        <w:rPr>
          <w:lang w:eastAsia="fr-FR"/>
        </w:rPr>
        <w:t>sélection</w:t>
      </w:r>
      <w:bookmarkEnd w:id="21"/>
    </w:p>
    <w:p w14:paraId="083D2AC6" w14:textId="07CAB321" w:rsidR="080B9BF8" w:rsidRDefault="080B9BF8" w:rsidP="00B03D72">
      <w:pPr>
        <w:rPr>
          <w:rStyle w:val="Lienhypertexte"/>
          <w:rFonts w:ascii="Marianne" w:eastAsia="Marianne" w:hAnsi="Marianne" w:cs="Marianne"/>
          <w:b/>
          <w:bCs/>
          <w:sz w:val="24"/>
          <w:szCs w:val="24"/>
        </w:rPr>
      </w:pPr>
      <w:r w:rsidRPr="7C9CCAB1">
        <w:rPr>
          <w:rFonts w:ascii="Marianne Light" w:eastAsia="Times New Roman" w:hAnsi="Marianne Light"/>
          <w:color w:val="000000" w:themeColor="text1"/>
          <w:lang w:eastAsia="fr-FR"/>
        </w:rPr>
        <w:t xml:space="preserve">Le dépôt du dossier de candidature </w:t>
      </w:r>
      <w:r w:rsidR="3639C878" w:rsidRPr="7C9CCAB1">
        <w:rPr>
          <w:rFonts w:ascii="Marianne Light" w:eastAsia="Times New Roman" w:hAnsi="Marianne Light"/>
          <w:color w:val="000000" w:themeColor="text1"/>
          <w:lang w:eastAsia="fr-FR"/>
        </w:rPr>
        <w:t xml:space="preserve">complet </w:t>
      </w:r>
      <w:r w:rsidRPr="7C9CCAB1">
        <w:rPr>
          <w:rFonts w:ascii="Marianne Light" w:eastAsia="Times New Roman" w:hAnsi="Marianne Light"/>
          <w:color w:val="000000" w:themeColor="text1"/>
          <w:lang w:eastAsia="fr-FR"/>
        </w:rPr>
        <w:t xml:space="preserve">se fait </w:t>
      </w:r>
      <w:r w:rsidR="0FA98356" w:rsidRPr="7C9CCAB1">
        <w:rPr>
          <w:rFonts w:ascii="Marianne Light" w:eastAsia="Times New Roman" w:hAnsi="Marianne Light"/>
          <w:color w:val="000000" w:themeColor="text1"/>
          <w:lang w:eastAsia="fr-FR"/>
        </w:rPr>
        <w:t xml:space="preserve">par voie électronique </w:t>
      </w:r>
      <w:r w:rsidRPr="7C9CCAB1">
        <w:rPr>
          <w:rFonts w:ascii="Marianne Light" w:eastAsia="Times New Roman" w:hAnsi="Marianne Light"/>
          <w:color w:val="000000" w:themeColor="text1"/>
          <w:lang w:eastAsia="fr-FR"/>
        </w:rPr>
        <w:t>sur le site AGIR de l’ADEME</w:t>
      </w:r>
      <w:r w:rsidR="1ACEACF3" w:rsidRPr="7C9CCAB1">
        <w:rPr>
          <w:rFonts w:ascii="Marianne Light" w:eastAsia="Times New Roman" w:hAnsi="Marianne Light"/>
          <w:color w:val="000000" w:themeColor="text1"/>
          <w:lang w:eastAsia="fr-FR"/>
        </w:rPr>
        <w:t xml:space="preserve"> : </w:t>
      </w:r>
      <w:hyperlink r:id="rId19" w:history="1">
        <w:r w:rsidR="00F553FC" w:rsidRPr="00F553FC">
          <w:rPr>
            <w:rFonts w:ascii="Marianne Light" w:eastAsia="Times New Roman" w:hAnsi="Marianne Light"/>
            <w:color w:val="000000" w:themeColor="text1"/>
            <w:lang w:eastAsia="fr-FR"/>
          </w:rPr>
          <w:t>https://agir.ademe.fr/aides-financieres/aap/deter-decarboner-le-tertiaire-0</w:t>
        </w:r>
      </w:hyperlink>
      <w:r w:rsidR="00F553FC">
        <w:t xml:space="preserve"> </w:t>
      </w:r>
    </w:p>
    <w:p w14:paraId="3D400406" w14:textId="0B0520C2" w:rsidR="080B9BF8" w:rsidRDefault="080B9BF8" w:rsidP="7C9CCAB1">
      <w:pPr>
        <w:spacing w:after="100"/>
        <w:jc w:val="both"/>
        <w:rPr>
          <w:rFonts w:ascii="Marianne" w:eastAsia="Marianne" w:hAnsi="Marianne" w:cs="Marianne"/>
        </w:rPr>
      </w:pPr>
    </w:p>
    <w:p w14:paraId="4FE6A0BC" w14:textId="2497C084" w:rsidR="080B9BF8" w:rsidRDefault="5C8EDC1E" w:rsidP="00B03D72">
      <w:pPr>
        <w:spacing w:after="100"/>
        <w:jc w:val="both"/>
        <w:rPr>
          <w:rFonts w:ascii="Marianne" w:eastAsia="Marianne" w:hAnsi="Marianne" w:cs="Marianne"/>
        </w:rPr>
      </w:pPr>
      <w:r w:rsidRPr="7C9CCAB1">
        <w:rPr>
          <w:rFonts w:ascii="Marianne" w:eastAsia="Marianne" w:hAnsi="Marianne" w:cs="Marianne"/>
        </w:rPr>
        <w:t xml:space="preserve">Les candidats à l’AAP doivent remplir la déclaration de santé financière de l’entreprise dans le dossier de candidature. En cas de constat d’inéligibilité de votre entreprise ou de doute, il est fortement conseillé de vous rapprocher des services instructeurs de l’ADEME. </w:t>
      </w:r>
    </w:p>
    <w:p w14:paraId="73CEA51B" w14:textId="59DFCC3E" w:rsidR="72DF242E" w:rsidRDefault="72DF242E" w:rsidP="18BF39C6">
      <w:pPr>
        <w:pStyle w:val="TextenoirRESUMEABSTRACT"/>
        <w:spacing w:line="240" w:lineRule="auto"/>
        <w:rPr>
          <w:rFonts w:ascii="Marianne Light" w:eastAsia="Times New Roman" w:hAnsi="Marianne Light"/>
          <w:color w:val="000000" w:themeColor="text1"/>
          <w:sz w:val="22"/>
          <w:szCs w:val="22"/>
          <w:lang w:eastAsia="fr-FR"/>
        </w:rPr>
      </w:pPr>
    </w:p>
    <w:p w14:paraId="3EDF00CE" w14:textId="03996078" w:rsidR="00CF4528" w:rsidRDefault="002317B0" w:rsidP="00CA55E3">
      <w:pPr>
        <w:pStyle w:val="TextenoirRESUMEABSTRACT"/>
        <w:spacing w:line="240" w:lineRule="auto"/>
        <w:rPr>
          <w:rFonts w:ascii="Marianne Light" w:eastAsia="Times New Roman" w:hAnsi="Marianne Light"/>
          <w:iCs w:val="0"/>
          <w:color w:val="000000" w:themeColor="text1"/>
          <w:kern w:val="28"/>
          <w:sz w:val="22"/>
          <w:lang w:eastAsia="fr-FR"/>
          <w14:ligatures w14:val="standard"/>
          <w14:cntxtAlts/>
        </w:rPr>
      </w:pPr>
      <w:r>
        <w:rPr>
          <w:rFonts w:ascii="Marianne Light" w:eastAsia="Times New Roman" w:hAnsi="Marianne Light"/>
          <w:iCs w:val="0"/>
          <w:color w:val="000000" w:themeColor="text1"/>
          <w:kern w:val="28"/>
          <w:sz w:val="22"/>
          <w:lang w:eastAsia="fr-FR"/>
          <w14:ligatures w14:val="standard"/>
          <w14:cntxtAlts/>
        </w:rPr>
        <w:t>La présélection consiste</w:t>
      </w:r>
      <w:r w:rsidR="0044431A">
        <w:rPr>
          <w:rFonts w:ascii="Marianne Light" w:eastAsia="Times New Roman" w:hAnsi="Marianne Light"/>
          <w:iCs w:val="0"/>
          <w:color w:val="000000" w:themeColor="text1"/>
          <w:kern w:val="28"/>
          <w:sz w:val="22"/>
          <w:lang w:eastAsia="fr-FR"/>
          <w14:ligatures w14:val="standard"/>
          <w14:cntxtAlts/>
        </w:rPr>
        <w:t xml:space="preserve"> à </w:t>
      </w:r>
      <w:r w:rsidR="000A3925">
        <w:rPr>
          <w:rFonts w:ascii="Marianne Light" w:eastAsia="Times New Roman" w:hAnsi="Marianne Light"/>
          <w:iCs w:val="0"/>
          <w:color w:val="000000" w:themeColor="text1"/>
          <w:kern w:val="28"/>
          <w:sz w:val="22"/>
          <w:lang w:eastAsia="fr-FR"/>
          <w14:ligatures w14:val="standard"/>
          <w14:cntxtAlts/>
        </w:rPr>
        <w:t>identifier</w:t>
      </w:r>
      <w:r w:rsidR="0044431A">
        <w:rPr>
          <w:rFonts w:ascii="Marianne Light" w:eastAsia="Times New Roman" w:hAnsi="Marianne Light"/>
          <w:iCs w:val="0"/>
          <w:color w:val="000000" w:themeColor="text1"/>
          <w:kern w:val="28"/>
          <w:sz w:val="22"/>
          <w:lang w:eastAsia="fr-FR"/>
          <w14:ligatures w14:val="standard"/>
          <w14:cntxtAlts/>
        </w:rPr>
        <w:t xml:space="preserve"> les dossiers </w:t>
      </w:r>
      <w:r w:rsidR="000A3925">
        <w:rPr>
          <w:rFonts w:ascii="Marianne Light" w:eastAsia="Times New Roman" w:hAnsi="Marianne Light"/>
          <w:iCs w:val="0"/>
          <w:color w:val="000000" w:themeColor="text1"/>
          <w:kern w:val="28"/>
          <w:sz w:val="22"/>
          <w:lang w:eastAsia="fr-FR"/>
          <w14:ligatures w14:val="standard"/>
          <w14:cntxtAlts/>
        </w:rPr>
        <w:t>éligibles. En particulier</w:t>
      </w:r>
      <w:r w:rsidR="00CF4528">
        <w:rPr>
          <w:rFonts w:ascii="Calibri" w:eastAsia="Times New Roman" w:hAnsi="Calibri" w:cs="Calibri"/>
          <w:iCs w:val="0"/>
          <w:color w:val="000000" w:themeColor="text1"/>
          <w:kern w:val="28"/>
          <w:sz w:val="22"/>
          <w:lang w:eastAsia="fr-FR"/>
          <w14:ligatures w14:val="standard"/>
          <w14:cntxtAlts/>
        </w:rPr>
        <w:t> </w:t>
      </w:r>
      <w:r w:rsidR="00CF4528">
        <w:rPr>
          <w:rFonts w:ascii="Marianne Light" w:eastAsia="Times New Roman" w:hAnsi="Marianne Light"/>
          <w:iCs w:val="0"/>
          <w:color w:val="000000" w:themeColor="text1"/>
          <w:kern w:val="28"/>
          <w:sz w:val="22"/>
          <w:lang w:eastAsia="fr-FR"/>
          <w14:ligatures w14:val="standard"/>
          <w14:cntxtAlts/>
        </w:rPr>
        <w:t>:</w:t>
      </w:r>
    </w:p>
    <w:p w14:paraId="2ADE0087" w14:textId="2132F398" w:rsidR="00CF4528" w:rsidRDefault="00A155D5" w:rsidP="00FA0712">
      <w:pPr>
        <w:pStyle w:val="TextenoirRESUMEABSTRACT"/>
        <w:numPr>
          <w:ilvl w:val="0"/>
          <w:numId w:val="11"/>
        </w:numPr>
        <w:tabs>
          <w:tab w:val="clear" w:pos="360"/>
        </w:tabs>
        <w:spacing w:line="240" w:lineRule="auto"/>
        <w:ind w:left="284" w:hanging="284"/>
        <w:rPr>
          <w:rFonts w:ascii="Marianne Light" w:eastAsia="Times New Roman" w:hAnsi="Marianne Light"/>
          <w:color w:val="000000" w:themeColor="text1"/>
          <w:kern w:val="28"/>
          <w:sz w:val="22"/>
          <w:szCs w:val="22"/>
          <w:lang w:eastAsia="fr-FR"/>
          <w14:ligatures w14:val="standard"/>
          <w14:cntxtAlts/>
        </w:rPr>
      </w:pPr>
      <w:r w:rsidRPr="5928BEB9">
        <w:rPr>
          <w:rFonts w:ascii="Marianne Light" w:eastAsia="Times New Roman" w:hAnsi="Marianne Light"/>
          <w:color w:val="000000" w:themeColor="text1"/>
          <w:kern w:val="28"/>
          <w:sz w:val="22"/>
          <w:szCs w:val="22"/>
          <w:lang w:eastAsia="fr-FR"/>
          <w14:ligatures w14:val="standard"/>
          <w14:cntxtAlts/>
        </w:rPr>
        <w:t>La</w:t>
      </w:r>
      <w:r w:rsidR="00CF4528" w:rsidRPr="5928BEB9">
        <w:rPr>
          <w:rFonts w:ascii="Marianne Light" w:eastAsia="Times New Roman" w:hAnsi="Marianne Light"/>
          <w:color w:val="000000" w:themeColor="text1"/>
          <w:kern w:val="28"/>
          <w:sz w:val="22"/>
          <w:szCs w:val="22"/>
          <w:lang w:eastAsia="fr-FR"/>
          <w14:ligatures w14:val="standard"/>
          <w14:cntxtAlts/>
        </w:rPr>
        <w:t xml:space="preserve"> stratégie </w:t>
      </w:r>
      <w:r w:rsidR="00621DED">
        <w:rPr>
          <w:rFonts w:ascii="Marianne Light" w:eastAsia="Times New Roman" w:hAnsi="Marianne Light"/>
          <w:color w:val="000000" w:themeColor="text1"/>
          <w:kern w:val="28"/>
          <w:sz w:val="22"/>
          <w:szCs w:val="22"/>
          <w:lang w:eastAsia="fr-FR"/>
          <w14:ligatures w14:val="standard"/>
          <w14:cntxtAlts/>
        </w:rPr>
        <w:t xml:space="preserve">énergétique </w:t>
      </w:r>
      <w:r w:rsidR="00CF4528" w:rsidRPr="5928BEB9">
        <w:rPr>
          <w:rFonts w:ascii="Marianne Light" w:eastAsia="Times New Roman" w:hAnsi="Marianne Light"/>
          <w:color w:val="000000" w:themeColor="text1"/>
          <w:kern w:val="28"/>
          <w:sz w:val="22"/>
          <w:szCs w:val="22"/>
          <w:lang w:eastAsia="fr-FR"/>
          <w14:ligatures w14:val="standard"/>
          <w14:cntxtAlts/>
        </w:rPr>
        <w:t>patrimoniale</w:t>
      </w:r>
      <w:r w:rsidR="00BE3C09" w:rsidRPr="5928BEB9">
        <w:rPr>
          <w:rFonts w:ascii="Marianne Light" w:eastAsia="Times New Roman" w:hAnsi="Marianne Light"/>
          <w:color w:val="000000" w:themeColor="text1"/>
          <w:kern w:val="28"/>
          <w:sz w:val="22"/>
          <w:szCs w:val="22"/>
          <w:lang w:eastAsia="fr-FR"/>
          <w14:ligatures w14:val="standard"/>
          <w14:cntxtAlts/>
        </w:rPr>
        <w:t xml:space="preserve"> devra </w:t>
      </w:r>
      <w:r w:rsidR="0085501A">
        <w:rPr>
          <w:rFonts w:ascii="Marianne Light" w:eastAsia="Times New Roman" w:hAnsi="Marianne Light"/>
          <w:color w:val="000000" w:themeColor="text1"/>
          <w:kern w:val="28"/>
          <w:sz w:val="22"/>
          <w:szCs w:val="22"/>
          <w:lang w:eastAsia="fr-FR"/>
          <w14:ligatures w14:val="standard"/>
          <w14:cntxtAlts/>
        </w:rPr>
        <w:t>être suffisamment claire et bien couvrir</w:t>
      </w:r>
      <w:r w:rsidR="00BE3C09" w:rsidRPr="5928BEB9">
        <w:rPr>
          <w:rFonts w:ascii="Marianne Light" w:eastAsia="Times New Roman" w:hAnsi="Marianne Light"/>
          <w:color w:val="000000" w:themeColor="text1"/>
          <w:kern w:val="28"/>
          <w:sz w:val="22"/>
          <w:szCs w:val="22"/>
          <w:lang w:eastAsia="fr-FR"/>
          <w14:ligatures w14:val="standard"/>
          <w14:cntxtAlts/>
        </w:rPr>
        <w:t xml:space="preserve"> les deux thématiques de cet AAP</w:t>
      </w:r>
      <w:r w:rsidR="00BE3C09" w:rsidRPr="5928BEB9">
        <w:rPr>
          <w:rFonts w:ascii="Calibri" w:eastAsia="Times New Roman" w:hAnsi="Calibri" w:cs="Calibri"/>
          <w:color w:val="000000" w:themeColor="text1"/>
          <w:kern w:val="28"/>
          <w:sz w:val="22"/>
          <w:szCs w:val="22"/>
          <w:lang w:eastAsia="fr-FR"/>
          <w14:ligatures w14:val="standard"/>
          <w14:cntxtAlts/>
        </w:rPr>
        <w:t> </w:t>
      </w:r>
      <w:r w:rsidR="00BE3C09" w:rsidRPr="5928BEB9">
        <w:rPr>
          <w:rFonts w:ascii="Marianne Light" w:eastAsia="Times New Roman" w:hAnsi="Marianne Light"/>
          <w:color w:val="000000" w:themeColor="text1"/>
          <w:kern w:val="28"/>
          <w:sz w:val="22"/>
          <w:szCs w:val="22"/>
          <w:lang w:eastAsia="fr-FR"/>
          <w14:ligatures w14:val="standard"/>
          <w14:cntxtAlts/>
        </w:rPr>
        <w:t xml:space="preserve">(efficacité énergétique et </w:t>
      </w:r>
      <w:r w:rsidR="00740BF4">
        <w:rPr>
          <w:rFonts w:ascii="Marianne Light" w:eastAsia="Times New Roman" w:hAnsi="Marianne Light"/>
          <w:color w:val="000000" w:themeColor="text1"/>
          <w:kern w:val="28"/>
          <w:sz w:val="22"/>
          <w:szCs w:val="22"/>
          <w:lang w:eastAsia="fr-FR"/>
          <w14:ligatures w14:val="standard"/>
          <w14:cntxtAlts/>
        </w:rPr>
        <w:t>couverture</w:t>
      </w:r>
      <w:r w:rsidR="00BE3C09" w:rsidRPr="5928BEB9">
        <w:rPr>
          <w:rFonts w:ascii="Marianne Light" w:eastAsia="Times New Roman" w:hAnsi="Marianne Light"/>
          <w:color w:val="000000" w:themeColor="text1"/>
          <w:kern w:val="28"/>
          <w:sz w:val="22"/>
          <w:szCs w:val="22"/>
          <w:lang w:eastAsia="fr-FR"/>
          <w14:ligatures w14:val="standard"/>
          <w14:cntxtAlts/>
        </w:rPr>
        <w:t xml:space="preserve"> EnR&amp;R) ;</w:t>
      </w:r>
    </w:p>
    <w:p w14:paraId="64747453" w14:textId="0FACD58C" w:rsidR="00CF4528" w:rsidRDefault="00A155D5" w:rsidP="62C1D9DA">
      <w:pPr>
        <w:pStyle w:val="TextenoirRESUMEABSTRACT"/>
        <w:numPr>
          <w:ilvl w:val="0"/>
          <w:numId w:val="11"/>
        </w:numPr>
        <w:tabs>
          <w:tab w:val="clear" w:pos="360"/>
        </w:tabs>
        <w:spacing w:line="240" w:lineRule="auto"/>
        <w:ind w:left="284" w:hanging="284"/>
        <w:rPr>
          <w:rFonts w:ascii="Marianne Light" w:eastAsia="Times New Roman" w:hAnsi="Marianne Light"/>
          <w:color w:val="000000" w:themeColor="text1"/>
          <w:kern w:val="28"/>
          <w:sz w:val="22"/>
          <w:szCs w:val="22"/>
          <w:lang w:eastAsia="fr-FR"/>
          <w14:ligatures w14:val="standard"/>
          <w14:cntxtAlts/>
        </w:rPr>
      </w:pPr>
      <w:r w:rsidRPr="62C1D9DA">
        <w:rPr>
          <w:rFonts w:ascii="Marianne Light" w:eastAsia="Times New Roman" w:hAnsi="Marianne Light"/>
          <w:color w:val="000000" w:themeColor="text1"/>
          <w:kern w:val="28"/>
          <w:sz w:val="22"/>
          <w:szCs w:val="22"/>
          <w:lang w:eastAsia="fr-FR"/>
          <w14:ligatures w14:val="standard"/>
          <w14:cntxtAlts/>
        </w:rPr>
        <w:t>Les</w:t>
      </w:r>
      <w:r w:rsidR="00CF4528" w:rsidRPr="62C1D9DA">
        <w:rPr>
          <w:rFonts w:ascii="Marianne Light" w:eastAsia="Times New Roman" w:hAnsi="Marianne Light"/>
          <w:color w:val="000000" w:themeColor="text1"/>
          <w:kern w:val="28"/>
          <w:sz w:val="22"/>
          <w:szCs w:val="22"/>
          <w:lang w:eastAsia="fr-FR"/>
          <w14:ligatures w14:val="standard"/>
          <w14:cntxtAlts/>
        </w:rPr>
        <w:t xml:space="preserve"> audits </w:t>
      </w:r>
      <w:r w:rsidR="2990D4A1" w:rsidRPr="3E137FBF">
        <w:rPr>
          <w:rFonts w:ascii="Marianne Light" w:eastAsia="Times New Roman" w:hAnsi="Marianne Light"/>
          <w:color w:val="000000" w:themeColor="text1"/>
          <w:sz w:val="22"/>
          <w:szCs w:val="22"/>
          <w:lang w:eastAsia="fr-FR"/>
        </w:rPr>
        <w:t>énergétique</w:t>
      </w:r>
      <w:r w:rsidR="5E06C7E7" w:rsidRPr="3E137FBF">
        <w:rPr>
          <w:rFonts w:ascii="Marianne Light" w:eastAsia="Times New Roman" w:hAnsi="Marianne Light"/>
          <w:color w:val="000000" w:themeColor="text1"/>
          <w:sz w:val="22"/>
          <w:szCs w:val="22"/>
          <w:lang w:eastAsia="fr-FR"/>
        </w:rPr>
        <w:t>s</w:t>
      </w:r>
      <w:r w:rsidR="2990D4A1" w:rsidRPr="3E137FBF">
        <w:rPr>
          <w:rFonts w:ascii="Marianne Light" w:eastAsia="Times New Roman" w:hAnsi="Marianne Light"/>
          <w:color w:val="000000" w:themeColor="text1"/>
          <w:sz w:val="22"/>
          <w:szCs w:val="22"/>
          <w:lang w:eastAsia="fr-FR"/>
        </w:rPr>
        <w:t xml:space="preserve"> </w:t>
      </w:r>
      <w:r w:rsidR="00CF4528" w:rsidRPr="62C1D9DA">
        <w:rPr>
          <w:rFonts w:ascii="Marianne Light" w:eastAsia="Times New Roman" w:hAnsi="Marianne Light"/>
          <w:color w:val="000000" w:themeColor="text1"/>
          <w:kern w:val="28"/>
          <w:sz w:val="22"/>
          <w:szCs w:val="22"/>
          <w:lang w:eastAsia="fr-FR"/>
          <w14:ligatures w14:val="standard"/>
          <w14:cntxtAlts/>
        </w:rPr>
        <w:t>devront</w:t>
      </w:r>
      <w:r w:rsidR="002345AA">
        <w:rPr>
          <w:rFonts w:ascii="Marianne Light" w:eastAsia="Times New Roman" w:hAnsi="Marianne Light"/>
          <w:color w:val="000000" w:themeColor="text1"/>
          <w:kern w:val="28"/>
          <w:sz w:val="22"/>
          <w:szCs w:val="22"/>
          <w:lang w:eastAsia="fr-FR"/>
          <w14:ligatures w14:val="standard"/>
          <w14:cntxtAlts/>
        </w:rPr>
        <w:t xml:space="preserve"> </w:t>
      </w:r>
      <w:r w:rsidR="002345AA" w:rsidRPr="62C1D9DA">
        <w:rPr>
          <w:rFonts w:ascii="Marianne Light" w:eastAsia="Times New Roman" w:hAnsi="Marianne Light"/>
          <w:color w:val="000000" w:themeColor="text1"/>
          <w:kern w:val="28"/>
          <w:sz w:val="22"/>
          <w:szCs w:val="22"/>
          <w:lang w:eastAsia="fr-FR"/>
          <w14:ligatures w14:val="standard"/>
          <w14:cntxtAlts/>
        </w:rPr>
        <w:t>respecter les cahiers des charges susmentionnés</w:t>
      </w:r>
      <w:r w:rsidR="002345AA">
        <w:rPr>
          <w:rFonts w:ascii="Marianne Light" w:eastAsia="Times New Roman" w:hAnsi="Marianne Light"/>
          <w:color w:val="000000" w:themeColor="text1"/>
          <w:kern w:val="28"/>
          <w:sz w:val="22"/>
          <w:szCs w:val="22"/>
          <w:lang w:eastAsia="fr-FR"/>
          <w14:ligatures w14:val="standard"/>
          <w14:cntxtAlts/>
        </w:rPr>
        <w:t xml:space="preserve"> et</w:t>
      </w:r>
      <w:r w:rsidR="00CF4528" w:rsidRPr="62C1D9DA">
        <w:rPr>
          <w:rFonts w:ascii="Marianne Light" w:eastAsia="Times New Roman" w:hAnsi="Marianne Light"/>
          <w:color w:val="000000" w:themeColor="text1"/>
          <w:kern w:val="28"/>
          <w:sz w:val="22"/>
          <w:szCs w:val="22"/>
          <w:lang w:eastAsia="fr-FR"/>
          <w14:ligatures w14:val="standard"/>
          <w14:cntxtAlts/>
        </w:rPr>
        <w:t xml:space="preserve"> être de qualité satisfaisante</w:t>
      </w:r>
      <w:r w:rsidR="000C177C">
        <w:rPr>
          <w:rFonts w:ascii="Marianne Light" w:eastAsia="Times New Roman" w:hAnsi="Marianne Light"/>
          <w:color w:val="000000" w:themeColor="text1"/>
          <w:kern w:val="28"/>
          <w:sz w:val="22"/>
          <w:szCs w:val="22"/>
          <w:lang w:eastAsia="fr-FR"/>
          <w14:ligatures w14:val="standard"/>
          <w14:cntxtAlts/>
        </w:rPr>
        <w:t>, c’est-à-dire que</w:t>
      </w:r>
      <w:r w:rsidR="00D55D99" w:rsidRPr="3E137FBF">
        <w:rPr>
          <w:rFonts w:ascii="Marianne Light" w:eastAsia="Times New Roman" w:hAnsi="Marianne Light"/>
          <w:color w:val="000000" w:themeColor="text1"/>
          <w:sz w:val="22"/>
          <w:szCs w:val="22"/>
          <w:lang w:eastAsia="fr-FR"/>
        </w:rPr>
        <w:t xml:space="preserve"> </w:t>
      </w:r>
      <w:r w:rsidR="000C177C">
        <w:rPr>
          <w:rFonts w:ascii="Marianne Light" w:eastAsia="Times New Roman" w:hAnsi="Marianne Light"/>
          <w:color w:val="000000" w:themeColor="text1"/>
          <w:sz w:val="22"/>
          <w:szCs w:val="22"/>
          <w:lang w:eastAsia="fr-FR"/>
        </w:rPr>
        <w:t>l</w:t>
      </w:r>
      <w:r w:rsidR="00D55D99" w:rsidRPr="3E137FBF">
        <w:rPr>
          <w:rFonts w:ascii="Marianne Light" w:eastAsia="Times New Roman" w:hAnsi="Marianne Light"/>
          <w:color w:val="000000" w:themeColor="text1"/>
          <w:sz w:val="22"/>
          <w:szCs w:val="22"/>
          <w:lang w:eastAsia="fr-FR"/>
        </w:rPr>
        <w:t xml:space="preserve">es audits </w:t>
      </w:r>
      <w:r w:rsidR="2DE856DC" w:rsidRPr="3E137FBF">
        <w:rPr>
          <w:rFonts w:ascii="Marianne Light" w:eastAsia="Times New Roman" w:hAnsi="Marianne Light"/>
          <w:color w:val="000000" w:themeColor="text1"/>
          <w:sz w:val="22"/>
          <w:szCs w:val="22"/>
          <w:lang w:eastAsia="fr-FR"/>
        </w:rPr>
        <w:t xml:space="preserve">ne se focaliseront pas uniquement sur l’efficacité énergétique mais </w:t>
      </w:r>
      <w:r w:rsidR="00D55D99" w:rsidRPr="3E137FBF">
        <w:rPr>
          <w:rFonts w:ascii="Marianne Light" w:eastAsia="Times New Roman" w:hAnsi="Marianne Light"/>
          <w:color w:val="000000" w:themeColor="text1"/>
          <w:sz w:val="22"/>
          <w:szCs w:val="22"/>
          <w:lang w:eastAsia="fr-FR"/>
        </w:rPr>
        <w:t xml:space="preserve">devront </w:t>
      </w:r>
      <w:r w:rsidR="5C1DCEED" w:rsidRPr="3E137FBF">
        <w:rPr>
          <w:rFonts w:ascii="Marianne Light" w:eastAsia="Times New Roman" w:hAnsi="Marianne Light"/>
          <w:color w:val="000000" w:themeColor="text1"/>
          <w:sz w:val="22"/>
          <w:szCs w:val="22"/>
          <w:lang w:eastAsia="fr-FR"/>
        </w:rPr>
        <w:t>également</w:t>
      </w:r>
      <w:r w:rsidR="00D55D99" w:rsidRPr="3E137FBF">
        <w:rPr>
          <w:rFonts w:ascii="Marianne Light" w:eastAsia="Times New Roman" w:hAnsi="Marianne Light"/>
          <w:color w:val="000000" w:themeColor="text1"/>
          <w:sz w:val="22"/>
          <w:szCs w:val="22"/>
          <w:lang w:eastAsia="fr-FR"/>
        </w:rPr>
        <w:t xml:space="preserve"> examiner les </w:t>
      </w:r>
      <w:r w:rsidR="52BBCB19" w:rsidRPr="3E137FBF">
        <w:rPr>
          <w:rFonts w:ascii="Marianne Light" w:eastAsia="Times New Roman" w:hAnsi="Marianne Light"/>
          <w:color w:val="000000" w:themeColor="text1"/>
          <w:sz w:val="22"/>
          <w:szCs w:val="22"/>
          <w:lang w:eastAsia="fr-FR"/>
        </w:rPr>
        <w:t xml:space="preserve">possibilités de </w:t>
      </w:r>
      <w:r w:rsidR="00D55D99" w:rsidRPr="3E137FBF">
        <w:rPr>
          <w:rFonts w:ascii="Marianne Light" w:eastAsia="Times New Roman" w:hAnsi="Marianne Light"/>
          <w:color w:val="000000" w:themeColor="text1"/>
          <w:sz w:val="22"/>
          <w:szCs w:val="22"/>
          <w:lang w:eastAsia="fr-FR"/>
        </w:rPr>
        <w:t>substitution</w:t>
      </w:r>
      <w:r w:rsidR="59FBE72B" w:rsidRPr="3E137FBF">
        <w:rPr>
          <w:rFonts w:ascii="Marianne Light" w:eastAsia="Times New Roman" w:hAnsi="Marianne Light"/>
          <w:color w:val="000000" w:themeColor="text1"/>
          <w:sz w:val="22"/>
          <w:szCs w:val="22"/>
          <w:lang w:eastAsia="fr-FR"/>
        </w:rPr>
        <w:t xml:space="preserve"> aux</w:t>
      </w:r>
      <w:r w:rsidR="00D55D99" w:rsidRPr="3E137FBF">
        <w:rPr>
          <w:rFonts w:ascii="Marianne Light" w:eastAsia="Times New Roman" w:hAnsi="Marianne Light"/>
          <w:color w:val="000000" w:themeColor="text1"/>
          <w:sz w:val="22"/>
          <w:szCs w:val="22"/>
          <w:lang w:eastAsia="fr-FR"/>
        </w:rPr>
        <w:t xml:space="preserve"> énergies possibles en recourant aux </w:t>
      </w:r>
      <w:r w:rsidR="002823DA" w:rsidRPr="3E137FBF">
        <w:rPr>
          <w:rFonts w:ascii="Marianne Light" w:eastAsia="Times New Roman" w:hAnsi="Marianne Light"/>
          <w:color w:val="000000" w:themeColor="text1"/>
          <w:sz w:val="22"/>
          <w:szCs w:val="22"/>
          <w:lang w:eastAsia="fr-FR"/>
        </w:rPr>
        <w:t>EnR&amp;R</w:t>
      </w:r>
      <w:r w:rsidR="00D55D99" w:rsidRPr="3E137FBF">
        <w:rPr>
          <w:rFonts w:ascii="Marianne Light" w:eastAsia="Times New Roman" w:hAnsi="Marianne Light"/>
          <w:color w:val="000000" w:themeColor="text1"/>
          <w:sz w:val="22"/>
          <w:szCs w:val="22"/>
          <w:lang w:eastAsia="fr-FR"/>
        </w:rPr>
        <w:t xml:space="preserve"> (</w:t>
      </w:r>
      <w:r w:rsidR="00F553FC">
        <w:rPr>
          <w:rFonts w:ascii="Marianne Light" w:eastAsia="Times New Roman" w:hAnsi="Marianne Light"/>
          <w:color w:val="000000" w:themeColor="text1"/>
          <w:sz w:val="22"/>
          <w:szCs w:val="22"/>
          <w:lang w:eastAsia="fr-FR"/>
        </w:rPr>
        <w:t xml:space="preserve">raccordement </w:t>
      </w:r>
      <w:r w:rsidR="00D55D99" w:rsidRPr="3E137FBF">
        <w:rPr>
          <w:rFonts w:ascii="Marianne Light" w:eastAsia="Times New Roman" w:hAnsi="Marianne Light"/>
          <w:color w:val="000000" w:themeColor="text1"/>
          <w:sz w:val="22"/>
          <w:szCs w:val="22"/>
          <w:lang w:eastAsia="fr-FR"/>
        </w:rPr>
        <w:t>réseaux de chaleur, géothermie, solaire thermique, biomasse etc.)</w:t>
      </w:r>
      <w:r w:rsidR="00722A93" w:rsidRPr="3E137FBF">
        <w:rPr>
          <w:rFonts w:ascii="Marianne Light" w:eastAsia="Times New Roman" w:hAnsi="Marianne Light"/>
          <w:color w:val="000000" w:themeColor="text1"/>
          <w:sz w:val="22"/>
          <w:szCs w:val="22"/>
          <w:lang w:eastAsia="fr-FR"/>
        </w:rPr>
        <w:t>. Dans la mesure où un audit existant ne traiterait pas de</w:t>
      </w:r>
      <w:r w:rsidR="00862794" w:rsidRPr="3E137FBF">
        <w:rPr>
          <w:rFonts w:ascii="Marianne Light" w:eastAsia="Times New Roman" w:hAnsi="Marianne Light"/>
          <w:color w:val="000000" w:themeColor="text1"/>
          <w:sz w:val="22"/>
          <w:szCs w:val="22"/>
          <w:lang w:eastAsia="fr-FR"/>
        </w:rPr>
        <w:t>s possibilités d’EnR&amp;R, une étude d’opportunité multi-EnR&amp;R pourra être réalisée dans le cadre de ce dispositif</w:t>
      </w:r>
      <w:r w:rsidR="06C33036" w:rsidRPr="3E137FBF">
        <w:rPr>
          <w:rFonts w:ascii="Marianne Light" w:eastAsia="Times New Roman" w:hAnsi="Marianne Light"/>
          <w:color w:val="000000" w:themeColor="text1"/>
          <w:sz w:val="22"/>
          <w:szCs w:val="22"/>
          <w:lang w:eastAsia="fr-FR"/>
        </w:rPr>
        <w:t xml:space="preserve"> sous réserve de validation de l’ADEME</w:t>
      </w:r>
      <w:r w:rsidR="00862794" w:rsidRPr="3E137FBF">
        <w:rPr>
          <w:rFonts w:ascii="Marianne Light" w:eastAsia="Times New Roman" w:hAnsi="Marianne Light"/>
          <w:color w:val="000000" w:themeColor="text1"/>
          <w:sz w:val="22"/>
          <w:szCs w:val="22"/>
          <w:lang w:eastAsia="fr-FR"/>
        </w:rPr>
        <w:t xml:space="preserve">. </w:t>
      </w:r>
    </w:p>
    <w:p w14:paraId="1834E484" w14:textId="2E7A45D4" w:rsidR="00454A51" w:rsidRPr="00454A51" w:rsidRDefault="00A155D5" w:rsidP="00FA0712">
      <w:pPr>
        <w:pStyle w:val="TextenoirRESUMEABSTRACT"/>
        <w:numPr>
          <w:ilvl w:val="0"/>
          <w:numId w:val="11"/>
        </w:numPr>
        <w:tabs>
          <w:tab w:val="clear" w:pos="360"/>
        </w:tabs>
        <w:spacing w:line="240" w:lineRule="auto"/>
        <w:ind w:left="284" w:hanging="284"/>
        <w:rPr>
          <w:rFonts w:ascii="Marianne Light" w:eastAsia="Times New Roman" w:hAnsi="Marianne Light"/>
          <w:iCs w:val="0"/>
          <w:color w:val="000000" w:themeColor="text1"/>
          <w:kern w:val="28"/>
          <w:sz w:val="22"/>
          <w:lang w:eastAsia="fr-FR"/>
          <w14:ligatures w14:val="standard"/>
          <w14:cntxtAlts/>
        </w:rPr>
      </w:pPr>
      <w:r w:rsidRPr="73259B86">
        <w:rPr>
          <w:rFonts w:ascii="Marianne Light" w:eastAsia="Times New Roman" w:hAnsi="Marianne Light"/>
          <w:color w:val="000000" w:themeColor="text1"/>
          <w:kern w:val="28"/>
          <w:sz w:val="22"/>
          <w:szCs w:val="22"/>
          <w:lang w:eastAsia="fr-FR"/>
          <w14:ligatures w14:val="standard"/>
          <w14:cntxtAlts/>
        </w:rPr>
        <w:t>Le</w:t>
      </w:r>
      <w:r w:rsidR="033FEDA2" w:rsidRPr="73259B86">
        <w:rPr>
          <w:rFonts w:ascii="Marianne Light" w:eastAsia="Times New Roman" w:hAnsi="Marianne Light"/>
          <w:color w:val="000000" w:themeColor="text1"/>
          <w:kern w:val="28"/>
          <w:sz w:val="22"/>
          <w:szCs w:val="22"/>
          <w:lang w:eastAsia="fr-FR"/>
          <w14:ligatures w14:val="standard"/>
          <w14:cntxtAlts/>
        </w:rPr>
        <w:t xml:space="preserve"> pla</w:t>
      </w:r>
      <w:r w:rsidR="009D7BEB">
        <w:rPr>
          <w:rFonts w:ascii="Marianne Light" w:eastAsia="Times New Roman" w:hAnsi="Marianne Light"/>
          <w:color w:val="000000" w:themeColor="text1"/>
          <w:kern w:val="28"/>
          <w:sz w:val="22"/>
          <w:szCs w:val="22"/>
          <w:lang w:eastAsia="fr-FR"/>
          <w14:ligatures w14:val="standard"/>
          <w14:cntxtAlts/>
        </w:rPr>
        <w:t>n</w:t>
      </w:r>
      <w:r w:rsidR="033FEDA2" w:rsidRPr="73259B86">
        <w:rPr>
          <w:rFonts w:ascii="Marianne Light" w:eastAsia="Times New Roman" w:hAnsi="Marianne Light"/>
          <w:color w:val="000000" w:themeColor="text1"/>
          <w:kern w:val="28"/>
          <w:sz w:val="22"/>
          <w:szCs w:val="22"/>
          <w:lang w:eastAsia="fr-FR"/>
          <w14:ligatures w14:val="standard"/>
          <w14:cntxtAlts/>
        </w:rPr>
        <w:t xml:space="preserve"> d’action</w:t>
      </w:r>
      <w:r w:rsidR="0085501A">
        <w:rPr>
          <w:rFonts w:ascii="Marianne Light" w:eastAsia="Times New Roman" w:hAnsi="Marianne Light"/>
          <w:color w:val="000000" w:themeColor="text1"/>
          <w:kern w:val="28"/>
          <w:sz w:val="22"/>
          <w:szCs w:val="22"/>
          <w:lang w:eastAsia="fr-FR"/>
          <w14:ligatures w14:val="standard"/>
          <w14:cntxtAlts/>
        </w:rPr>
        <w:t>s</w:t>
      </w:r>
      <w:r w:rsidR="033FEDA2" w:rsidRPr="73259B86">
        <w:rPr>
          <w:rFonts w:ascii="Marianne Light" w:eastAsia="Times New Roman" w:hAnsi="Marianne Light"/>
          <w:color w:val="000000" w:themeColor="text1"/>
          <w:kern w:val="28"/>
          <w:sz w:val="22"/>
          <w:szCs w:val="22"/>
          <w:lang w:eastAsia="fr-FR"/>
          <w14:ligatures w14:val="standard"/>
          <w14:cntxtAlts/>
        </w:rPr>
        <w:t xml:space="preserve"> initia</w:t>
      </w:r>
      <w:r w:rsidR="009D7BEB">
        <w:rPr>
          <w:rFonts w:ascii="Marianne Light" w:eastAsia="Times New Roman" w:hAnsi="Marianne Light"/>
          <w:color w:val="000000" w:themeColor="text1"/>
          <w:kern w:val="28"/>
          <w:sz w:val="22"/>
          <w:szCs w:val="22"/>
          <w:lang w:eastAsia="fr-FR"/>
          <w14:ligatures w14:val="standard"/>
          <w14:cntxtAlts/>
        </w:rPr>
        <w:t>l</w:t>
      </w:r>
      <w:r w:rsidR="033FEDA2" w:rsidRPr="73259B86">
        <w:rPr>
          <w:rFonts w:ascii="Marianne Light" w:eastAsia="Times New Roman" w:hAnsi="Marianne Light"/>
          <w:color w:val="000000" w:themeColor="text1"/>
          <w:kern w:val="28"/>
          <w:sz w:val="22"/>
          <w:szCs w:val="22"/>
          <w:lang w:eastAsia="fr-FR"/>
          <w14:ligatures w14:val="standard"/>
          <w14:cntxtAlts/>
        </w:rPr>
        <w:t xml:space="preserve"> devr</w:t>
      </w:r>
      <w:r w:rsidR="009D7BEB">
        <w:rPr>
          <w:rFonts w:ascii="Marianne Light" w:eastAsia="Times New Roman" w:hAnsi="Marianne Light"/>
          <w:color w:val="000000" w:themeColor="text1"/>
          <w:kern w:val="28"/>
          <w:sz w:val="22"/>
          <w:szCs w:val="22"/>
          <w:lang w:eastAsia="fr-FR"/>
          <w14:ligatures w14:val="standard"/>
          <w14:cntxtAlts/>
        </w:rPr>
        <w:t>a</w:t>
      </w:r>
      <w:r w:rsidR="033FEDA2" w:rsidRPr="73259B86">
        <w:rPr>
          <w:rFonts w:ascii="Marianne Light" w:eastAsia="Times New Roman" w:hAnsi="Marianne Light"/>
          <w:color w:val="000000" w:themeColor="text1"/>
          <w:kern w:val="28"/>
          <w:sz w:val="22"/>
          <w:szCs w:val="22"/>
          <w:lang w:eastAsia="fr-FR"/>
          <w14:ligatures w14:val="standard"/>
          <w14:cntxtAlts/>
        </w:rPr>
        <w:t xml:space="preserve"> être suffisamment clair et exhaustif</w:t>
      </w:r>
      <w:r w:rsidR="009D7BEB">
        <w:rPr>
          <w:rFonts w:ascii="Marianne Light" w:eastAsia="Times New Roman" w:hAnsi="Marianne Light"/>
          <w:color w:val="000000" w:themeColor="text1"/>
          <w:kern w:val="28"/>
          <w:sz w:val="22"/>
          <w:szCs w:val="22"/>
          <w:lang w:eastAsia="fr-FR"/>
          <w14:ligatures w14:val="standard"/>
          <w14:cntxtAlts/>
        </w:rPr>
        <w:t xml:space="preserve"> </w:t>
      </w:r>
      <w:r w:rsidR="033FEDA2" w:rsidRPr="73259B86">
        <w:rPr>
          <w:rFonts w:ascii="Marianne Light" w:eastAsia="Times New Roman" w:hAnsi="Marianne Light"/>
          <w:color w:val="000000" w:themeColor="text1"/>
          <w:kern w:val="28"/>
          <w:sz w:val="22"/>
          <w:szCs w:val="22"/>
          <w:lang w:eastAsia="fr-FR"/>
          <w14:ligatures w14:val="standard"/>
          <w14:cntxtAlts/>
        </w:rPr>
        <w:t>pour permettre à l’ADEME d’instruire le dossier et de garantir les moyens nécessaires</w:t>
      </w:r>
      <w:r w:rsidR="53CAE169" w:rsidRPr="73259B86">
        <w:rPr>
          <w:rFonts w:ascii="Marianne Light" w:eastAsia="Times New Roman" w:hAnsi="Marianne Light"/>
          <w:color w:val="000000" w:themeColor="text1"/>
          <w:kern w:val="28"/>
          <w:sz w:val="22"/>
          <w:szCs w:val="22"/>
          <w:lang w:eastAsia="fr-FR"/>
          <w14:ligatures w14:val="standard"/>
          <w14:cntxtAlts/>
        </w:rPr>
        <w:t xml:space="preserve"> à l’atteinte des objectifs de l’AAP</w:t>
      </w:r>
      <w:r w:rsidR="033FEDA2" w:rsidRPr="73259B86">
        <w:rPr>
          <w:rFonts w:ascii="Marianne Light" w:eastAsia="Times New Roman" w:hAnsi="Marianne Light"/>
          <w:color w:val="000000" w:themeColor="text1"/>
          <w:kern w:val="28"/>
          <w:sz w:val="22"/>
          <w:szCs w:val="22"/>
          <w:lang w:eastAsia="fr-FR"/>
          <w14:ligatures w14:val="standard"/>
          <w14:cntxtAlts/>
        </w:rPr>
        <w:t>.</w:t>
      </w:r>
      <w:r w:rsidR="00F33724">
        <w:rPr>
          <w:rFonts w:ascii="Marianne Light" w:eastAsia="Times New Roman" w:hAnsi="Marianne Light"/>
          <w:color w:val="000000" w:themeColor="text1"/>
          <w:kern w:val="28"/>
          <w:sz w:val="22"/>
          <w:szCs w:val="22"/>
          <w:lang w:eastAsia="fr-FR"/>
          <w14:ligatures w14:val="standard"/>
          <w14:cntxtAlts/>
        </w:rPr>
        <w:t xml:space="preserve"> En </w:t>
      </w:r>
      <w:r w:rsidR="00F33724" w:rsidRPr="00EF0AF5">
        <w:rPr>
          <w:rFonts w:ascii="Marianne Light" w:eastAsia="Times New Roman" w:hAnsi="Marianne Light"/>
          <w:color w:val="000000" w:themeColor="text1"/>
          <w:kern w:val="28"/>
          <w:sz w:val="22"/>
          <w:szCs w:val="22"/>
          <w:lang w:eastAsia="fr-FR"/>
          <w14:ligatures w14:val="standard"/>
          <w14:cntxtAlts/>
        </w:rPr>
        <w:t xml:space="preserve">particulier, </w:t>
      </w:r>
      <w:r w:rsidR="001A7977" w:rsidRPr="00EF0AF5">
        <w:rPr>
          <w:rFonts w:ascii="Marianne Light" w:eastAsia="Times New Roman" w:hAnsi="Marianne Light"/>
          <w:color w:val="000000" w:themeColor="text1"/>
          <w:kern w:val="28"/>
          <w:sz w:val="22"/>
          <w:szCs w:val="22"/>
          <w:lang w:eastAsia="fr-FR"/>
          <w14:ligatures w14:val="standard"/>
          <w14:cntxtAlts/>
        </w:rPr>
        <w:t>les informations saisies sur le table</w:t>
      </w:r>
      <w:r w:rsidR="00EF0AF5" w:rsidRPr="00EF0AF5">
        <w:rPr>
          <w:rFonts w:ascii="Marianne Light" w:eastAsia="Times New Roman" w:hAnsi="Marianne Light"/>
          <w:color w:val="000000" w:themeColor="text1"/>
          <w:kern w:val="28"/>
          <w:sz w:val="22"/>
          <w:szCs w:val="22"/>
          <w:lang w:eastAsia="fr-FR"/>
          <w14:ligatures w14:val="standard"/>
          <w14:cntxtAlts/>
        </w:rPr>
        <w:t>au</w:t>
      </w:r>
      <w:r w:rsidR="001A7977" w:rsidRPr="00EF0AF5">
        <w:rPr>
          <w:rFonts w:ascii="Marianne Light" w:eastAsia="Times New Roman" w:hAnsi="Marianne Light"/>
          <w:color w:val="000000" w:themeColor="text1"/>
          <w:kern w:val="28"/>
          <w:sz w:val="22"/>
          <w:szCs w:val="22"/>
          <w:lang w:eastAsia="fr-FR"/>
          <w14:ligatures w14:val="standard"/>
          <w14:cntxtAlts/>
        </w:rPr>
        <w:t xml:space="preserve"> </w:t>
      </w:r>
      <w:r w:rsidR="00250EB5" w:rsidRPr="00EF0AF5">
        <w:rPr>
          <w:rFonts w:ascii="Marianne Light" w:eastAsia="Times New Roman" w:hAnsi="Marianne Light"/>
          <w:color w:val="000000" w:themeColor="text1"/>
          <w:kern w:val="28"/>
          <w:sz w:val="22"/>
          <w:szCs w:val="22"/>
          <w:lang w:eastAsia="fr-FR"/>
          <w14:ligatures w14:val="standard"/>
          <w14:cntxtAlts/>
        </w:rPr>
        <w:t>Excel</w:t>
      </w:r>
      <w:r w:rsidR="001A7977">
        <w:rPr>
          <w:rFonts w:ascii="Marianne Light" w:eastAsia="Times New Roman" w:hAnsi="Marianne Light"/>
          <w:color w:val="000000" w:themeColor="text1"/>
          <w:kern w:val="28"/>
          <w:sz w:val="22"/>
          <w:szCs w:val="22"/>
          <w:lang w:eastAsia="fr-FR"/>
          <w14:ligatures w14:val="standard"/>
          <w14:cntxtAlts/>
        </w:rPr>
        <w:t xml:space="preserve"> </w:t>
      </w:r>
      <w:r w:rsidR="00F33724" w:rsidRPr="1C877CE5">
        <w:rPr>
          <w:rFonts w:ascii="Marianne Light" w:eastAsia="Times New Roman" w:hAnsi="Marianne Light"/>
          <w:color w:val="000000" w:themeColor="text1"/>
          <w:kern w:val="28"/>
          <w:sz w:val="22"/>
          <w:szCs w:val="22"/>
          <w:lang w:eastAsia="fr-FR"/>
          <w14:ligatures w14:val="standard"/>
          <w14:cntxtAlts/>
        </w:rPr>
        <w:t>devront</w:t>
      </w:r>
      <w:r w:rsidR="00F33724">
        <w:rPr>
          <w:rFonts w:ascii="Marianne Light" w:eastAsia="Times New Roman" w:hAnsi="Marianne Light"/>
          <w:color w:val="000000" w:themeColor="text1"/>
          <w:kern w:val="28"/>
          <w:sz w:val="22"/>
          <w:szCs w:val="22"/>
          <w:lang w:eastAsia="fr-FR"/>
          <w14:ligatures w14:val="standard"/>
          <w14:cntxtAlts/>
        </w:rPr>
        <w:t xml:space="preserve"> </w:t>
      </w:r>
      <w:r w:rsidR="00F66381">
        <w:rPr>
          <w:rFonts w:ascii="Marianne Light" w:eastAsia="Times New Roman" w:hAnsi="Marianne Light"/>
          <w:color w:val="000000" w:themeColor="text1"/>
          <w:kern w:val="28"/>
          <w:sz w:val="22"/>
          <w:szCs w:val="22"/>
          <w:lang w:eastAsia="fr-FR"/>
          <w14:ligatures w14:val="standard"/>
          <w14:cntxtAlts/>
        </w:rPr>
        <w:t>présenter, à défaut d’éléments définitifs, l’état d’avancement de la réflexion.</w:t>
      </w:r>
    </w:p>
    <w:p w14:paraId="526E0C05" w14:textId="4BA09645" w:rsidR="0035071D" w:rsidRPr="00454A51" w:rsidRDefault="00A155D5" w:rsidP="00FA0712">
      <w:pPr>
        <w:pStyle w:val="TextenoirRESUMEABSTRACT"/>
        <w:numPr>
          <w:ilvl w:val="0"/>
          <w:numId w:val="11"/>
        </w:numPr>
        <w:tabs>
          <w:tab w:val="clear" w:pos="360"/>
        </w:tabs>
        <w:spacing w:line="240" w:lineRule="auto"/>
        <w:ind w:left="284" w:hanging="284"/>
        <w:rPr>
          <w:rFonts w:ascii="Marianne Light" w:eastAsia="Times New Roman" w:hAnsi="Marianne Light"/>
          <w:color w:val="000000" w:themeColor="text1"/>
          <w:kern w:val="28"/>
          <w:sz w:val="22"/>
          <w:szCs w:val="22"/>
          <w:lang w:eastAsia="fr-FR"/>
          <w14:ligatures w14:val="standard"/>
          <w14:cntxtAlts/>
        </w:rPr>
      </w:pPr>
      <w:r w:rsidRPr="00454A51">
        <w:rPr>
          <w:rFonts w:ascii="Marianne Light" w:eastAsia="Times New Roman" w:hAnsi="Marianne Light"/>
          <w:color w:val="000000" w:themeColor="text1"/>
          <w:kern w:val="28"/>
          <w:sz w:val="22"/>
          <w:szCs w:val="22"/>
          <w:lang w:eastAsia="fr-FR"/>
          <w14:ligatures w14:val="standard"/>
          <w14:cntxtAlts/>
        </w:rPr>
        <w:lastRenderedPageBreak/>
        <w:t>Les</w:t>
      </w:r>
      <w:r w:rsidR="0035071D" w:rsidRPr="00454A51">
        <w:rPr>
          <w:rFonts w:ascii="Marianne Light" w:eastAsia="Times New Roman" w:hAnsi="Marianne Light"/>
          <w:color w:val="000000" w:themeColor="text1"/>
          <w:kern w:val="28"/>
          <w:sz w:val="22"/>
          <w:szCs w:val="22"/>
          <w:lang w:eastAsia="fr-FR"/>
          <w14:ligatures w14:val="standard"/>
          <w14:cntxtAlts/>
        </w:rPr>
        <w:t xml:space="preserve"> seuils d’éligibilité du Fonds Chaleur s’appliqueront par grappe de projets pour chaque type d’EnR&amp;R. Ainsi, la somme des productions annuelles attendues doit excéder le seuil fixé pour la filière correspondante dans les règles du Fonds </w:t>
      </w:r>
      <w:proofErr w:type="gramStart"/>
      <w:r w:rsidR="0035071D" w:rsidRPr="00454A51">
        <w:rPr>
          <w:rFonts w:ascii="Marianne Light" w:eastAsia="Times New Roman" w:hAnsi="Marianne Light"/>
          <w:color w:val="000000" w:themeColor="text1"/>
          <w:kern w:val="28"/>
          <w:sz w:val="22"/>
          <w:szCs w:val="22"/>
          <w:lang w:eastAsia="fr-FR"/>
          <w14:ligatures w14:val="standard"/>
          <w14:cntxtAlts/>
        </w:rPr>
        <w:t>Chaleur:</w:t>
      </w:r>
      <w:proofErr w:type="gramEnd"/>
    </w:p>
    <w:p w14:paraId="62D00850" w14:textId="77777777" w:rsidR="0035071D" w:rsidRPr="007D6868" w:rsidRDefault="0035071D" w:rsidP="00FA0712">
      <w:pPr>
        <w:pStyle w:val="Paragraphedeliste"/>
        <w:widowControl/>
        <w:numPr>
          <w:ilvl w:val="0"/>
          <w:numId w:val="25"/>
        </w:numPr>
        <w:adjustRightInd w:val="0"/>
        <w:jc w:val="both"/>
        <w:rPr>
          <w:rFonts w:ascii="Marianne Light" w:eastAsia="Times New Roman" w:hAnsi="Marianne Light"/>
          <w:iCs/>
          <w:color w:val="000000" w:themeColor="text1"/>
          <w:kern w:val="28"/>
          <w:lang w:eastAsia="fr-FR"/>
          <w14:ligatures w14:val="standard"/>
          <w14:cntxtAlts/>
        </w:rPr>
      </w:pPr>
      <w:r w:rsidRPr="007D6868">
        <w:rPr>
          <w:rFonts w:ascii="Marianne Light" w:eastAsia="Times New Roman" w:hAnsi="Marianne Light"/>
          <w:iCs/>
          <w:color w:val="000000" w:themeColor="text1"/>
          <w:kern w:val="28"/>
          <w:lang w:eastAsia="fr-FR"/>
          <w14:ligatures w14:val="standard"/>
          <w14:cntxtAlts/>
        </w:rPr>
        <w:t xml:space="preserve">Somme des productions supérieure </w:t>
      </w:r>
      <w:r>
        <w:rPr>
          <w:rFonts w:ascii="Marianne Light" w:eastAsia="Times New Roman" w:hAnsi="Marianne Light"/>
          <w:iCs/>
          <w:color w:val="000000" w:themeColor="text1"/>
          <w:kern w:val="28"/>
          <w:lang w:eastAsia="fr-FR"/>
          <w14:ligatures w14:val="standard"/>
          <w14:cntxtAlts/>
        </w:rPr>
        <w:t>à</w:t>
      </w:r>
      <w:r w:rsidRPr="007D6868">
        <w:rPr>
          <w:rFonts w:ascii="Marianne Light" w:eastAsia="Times New Roman" w:hAnsi="Marianne Light"/>
          <w:iCs/>
          <w:color w:val="000000" w:themeColor="text1"/>
          <w:kern w:val="28"/>
          <w:lang w:eastAsia="fr-FR"/>
          <w14:ligatures w14:val="standard"/>
          <w14:cntxtAlts/>
        </w:rPr>
        <w:t xml:space="preserve"> 1 200 MWh</w:t>
      </w:r>
      <w:r>
        <w:rPr>
          <w:rFonts w:ascii="Marianne Light" w:eastAsia="Times New Roman" w:hAnsi="Marianne Light"/>
          <w:iCs/>
          <w:color w:val="000000" w:themeColor="text1"/>
          <w:kern w:val="28"/>
          <w:lang w:eastAsia="fr-FR"/>
          <w14:ligatures w14:val="standard"/>
          <w14:cntxtAlts/>
        </w:rPr>
        <w:t xml:space="preserve"> EnR</w:t>
      </w:r>
      <w:r w:rsidRPr="007D6868">
        <w:rPr>
          <w:rFonts w:ascii="Marianne Light" w:eastAsia="Times New Roman" w:hAnsi="Marianne Light"/>
          <w:iCs/>
          <w:color w:val="000000" w:themeColor="text1"/>
          <w:kern w:val="28"/>
          <w:lang w:eastAsia="fr-FR"/>
          <w14:ligatures w14:val="standard"/>
          <w14:cntxtAlts/>
        </w:rPr>
        <w:t>/an pour les installations biomasse (en sortie de</w:t>
      </w:r>
      <w:r>
        <w:rPr>
          <w:rFonts w:ascii="Marianne Light" w:eastAsia="Times New Roman" w:hAnsi="Marianne Light"/>
          <w:iCs/>
          <w:color w:val="000000" w:themeColor="text1"/>
          <w:kern w:val="28"/>
          <w:lang w:eastAsia="fr-FR"/>
          <w14:ligatures w14:val="standard"/>
          <w14:cntxtAlts/>
        </w:rPr>
        <w:t xml:space="preserve"> </w:t>
      </w:r>
      <w:r w:rsidRPr="007D6868">
        <w:rPr>
          <w:rFonts w:ascii="Marianne Light" w:eastAsia="Times New Roman" w:hAnsi="Marianne Light"/>
          <w:iCs/>
          <w:color w:val="000000" w:themeColor="text1"/>
          <w:kern w:val="28"/>
          <w:lang w:eastAsia="fr-FR"/>
          <w14:ligatures w14:val="standard"/>
          <w14:cntxtAlts/>
        </w:rPr>
        <w:t>chaudière),</w:t>
      </w:r>
    </w:p>
    <w:p w14:paraId="61DBBF80" w14:textId="77777777" w:rsidR="0035071D" w:rsidRPr="007D6868" w:rsidRDefault="0035071D" w:rsidP="00FA0712">
      <w:pPr>
        <w:pStyle w:val="Paragraphedeliste"/>
        <w:widowControl/>
        <w:numPr>
          <w:ilvl w:val="0"/>
          <w:numId w:val="25"/>
        </w:numPr>
        <w:adjustRightInd w:val="0"/>
        <w:rPr>
          <w:rFonts w:ascii="Marianne Light" w:eastAsia="Times New Roman" w:hAnsi="Marianne Light"/>
          <w:iCs/>
          <w:color w:val="000000" w:themeColor="text1"/>
          <w:kern w:val="28"/>
          <w:lang w:eastAsia="fr-FR"/>
          <w14:ligatures w14:val="standard"/>
          <w14:cntxtAlts/>
        </w:rPr>
      </w:pPr>
      <w:r w:rsidRPr="007D6868">
        <w:rPr>
          <w:rFonts w:ascii="Marianne Light" w:eastAsia="Times New Roman" w:hAnsi="Marianne Light"/>
          <w:iCs/>
          <w:color w:val="000000" w:themeColor="text1"/>
          <w:kern w:val="28"/>
          <w:lang w:eastAsia="fr-FR"/>
          <w14:ligatures w14:val="standard"/>
          <w14:cntxtAlts/>
        </w:rPr>
        <w:t xml:space="preserve">Surface de capteurs supérieure </w:t>
      </w:r>
      <w:r>
        <w:rPr>
          <w:rFonts w:ascii="Marianne Light" w:eastAsia="Times New Roman" w:hAnsi="Marianne Light"/>
          <w:iCs/>
          <w:color w:val="000000" w:themeColor="text1"/>
          <w:kern w:val="28"/>
          <w:lang w:eastAsia="fr-FR"/>
          <w14:ligatures w14:val="standard"/>
          <w14:cntxtAlts/>
        </w:rPr>
        <w:t>à</w:t>
      </w:r>
      <w:r w:rsidRPr="007D6868">
        <w:rPr>
          <w:rFonts w:ascii="Marianne Light" w:eastAsia="Times New Roman" w:hAnsi="Marianne Light"/>
          <w:iCs/>
          <w:color w:val="000000" w:themeColor="text1"/>
          <w:kern w:val="28"/>
          <w:lang w:eastAsia="fr-FR"/>
          <w14:ligatures w14:val="standard"/>
          <w14:cntxtAlts/>
        </w:rPr>
        <w:t xml:space="preserve"> 25 m</w:t>
      </w:r>
      <w:r w:rsidRPr="00454A51">
        <w:rPr>
          <w:rFonts w:ascii="Marianne Light" w:eastAsia="Times New Roman" w:hAnsi="Marianne Light"/>
          <w:iCs/>
          <w:color w:val="000000" w:themeColor="text1"/>
          <w:kern w:val="28"/>
          <w:lang w:eastAsia="fr-FR"/>
          <w14:ligatures w14:val="standard"/>
          <w14:cntxtAlts/>
        </w:rPr>
        <w:t>2</w:t>
      </w:r>
      <w:r w:rsidRPr="007D6868">
        <w:rPr>
          <w:rFonts w:ascii="Marianne Light" w:eastAsia="Times New Roman" w:hAnsi="Marianne Light"/>
          <w:iCs/>
          <w:color w:val="000000" w:themeColor="text1"/>
          <w:kern w:val="28"/>
          <w:lang w:eastAsia="fr-FR"/>
          <w14:ligatures w14:val="standard"/>
          <w14:cntxtAlts/>
        </w:rPr>
        <w:t xml:space="preserve"> pour le solaire thermique,</w:t>
      </w:r>
    </w:p>
    <w:p w14:paraId="464E748E" w14:textId="77777777" w:rsidR="0035071D" w:rsidRPr="007D6868" w:rsidRDefault="0035071D" w:rsidP="00FA0712">
      <w:pPr>
        <w:pStyle w:val="Paragraphedeliste"/>
        <w:widowControl/>
        <w:numPr>
          <w:ilvl w:val="0"/>
          <w:numId w:val="25"/>
        </w:numPr>
        <w:adjustRightInd w:val="0"/>
        <w:rPr>
          <w:rFonts w:ascii="Marianne Light" w:eastAsia="Times New Roman" w:hAnsi="Marianne Light"/>
          <w:iCs/>
          <w:color w:val="000000" w:themeColor="text1"/>
          <w:kern w:val="28"/>
          <w:lang w:eastAsia="fr-FR"/>
          <w14:ligatures w14:val="standard"/>
          <w14:cntxtAlts/>
        </w:rPr>
      </w:pPr>
      <w:r w:rsidRPr="007D6868">
        <w:rPr>
          <w:rFonts w:ascii="Marianne Light" w:eastAsia="Times New Roman" w:hAnsi="Marianne Light"/>
          <w:iCs/>
          <w:color w:val="000000" w:themeColor="text1"/>
          <w:kern w:val="28"/>
          <w:lang w:eastAsia="fr-FR"/>
          <w14:ligatures w14:val="standard"/>
          <w14:cntxtAlts/>
        </w:rPr>
        <w:t xml:space="preserve">Somme des productions EnR supérieure </w:t>
      </w:r>
      <w:r>
        <w:rPr>
          <w:rFonts w:ascii="Marianne Light" w:eastAsia="Times New Roman" w:hAnsi="Marianne Light"/>
          <w:iCs/>
          <w:color w:val="000000" w:themeColor="text1"/>
          <w:kern w:val="28"/>
          <w:lang w:eastAsia="fr-FR"/>
          <w14:ligatures w14:val="standard"/>
          <w14:cntxtAlts/>
        </w:rPr>
        <w:t>à</w:t>
      </w:r>
      <w:r w:rsidRPr="007D6868">
        <w:rPr>
          <w:rFonts w:ascii="Marianne Light" w:eastAsia="Times New Roman" w:hAnsi="Marianne Light"/>
          <w:iCs/>
          <w:color w:val="000000" w:themeColor="text1"/>
          <w:kern w:val="28"/>
          <w:lang w:eastAsia="fr-FR"/>
          <w14:ligatures w14:val="standard"/>
          <w14:cntxtAlts/>
        </w:rPr>
        <w:t xml:space="preserve"> 25 MWh</w:t>
      </w:r>
      <w:r>
        <w:rPr>
          <w:rFonts w:ascii="Marianne Light" w:eastAsia="Times New Roman" w:hAnsi="Marianne Light"/>
          <w:iCs/>
          <w:color w:val="000000" w:themeColor="text1"/>
          <w:kern w:val="28"/>
          <w:lang w:eastAsia="fr-FR"/>
          <w14:ligatures w14:val="standard"/>
          <w14:cntxtAlts/>
        </w:rPr>
        <w:t xml:space="preserve"> EnR</w:t>
      </w:r>
      <w:r w:rsidRPr="007D6868">
        <w:rPr>
          <w:rFonts w:ascii="Marianne Light" w:eastAsia="Times New Roman" w:hAnsi="Marianne Light"/>
          <w:iCs/>
          <w:color w:val="000000" w:themeColor="text1"/>
          <w:kern w:val="28"/>
          <w:lang w:eastAsia="fr-FR"/>
          <w14:ligatures w14:val="standard"/>
          <w14:cntxtAlts/>
        </w:rPr>
        <w:t>/an pour la géothermie</w:t>
      </w:r>
      <w:r>
        <w:rPr>
          <w:rFonts w:ascii="Marianne Light" w:eastAsia="Times New Roman" w:hAnsi="Marianne Light"/>
          <w:iCs/>
          <w:color w:val="000000" w:themeColor="text1"/>
          <w:kern w:val="28"/>
          <w:lang w:eastAsia="fr-FR"/>
          <w14:ligatures w14:val="standard"/>
          <w14:cntxtAlts/>
        </w:rPr>
        <w:t>,</w:t>
      </w:r>
    </w:p>
    <w:p w14:paraId="4ADA4A5F" w14:textId="77777777" w:rsidR="0035071D" w:rsidRDefault="0035071D" w:rsidP="00FA0712">
      <w:pPr>
        <w:pStyle w:val="TextenoirRESUMEABSTRACT"/>
        <w:numPr>
          <w:ilvl w:val="0"/>
          <w:numId w:val="25"/>
        </w:numPr>
        <w:tabs>
          <w:tab w:val="clear" w:pos="360"/>
          <w:tab w:val="left" w:pos="0"/>
        </w:tabs>
        <w:spacing w:line="240" w:lineRule="auto"/>
        <w:rPr>
          <w:rFonts w:ascii="Marianne Light" w:eastAsia="Times New Roman" w:hAnsi="Marianne Light"/>
          <w:color w:val="000000" w:themeColor="text1"/>
          <w:kern w:val="28"/>
          <w:sz w:val="22"/>
          <w:szCs w:val="22"/>
          <w:lang w:eastAsia="fr-FR"/>
          <w14:ligatures w14:val="standard"/>
          <w14:cntxtAlts/>
        </w:rPr>
      </w:pPr>
      <w:r w:rsidRPr="00F3617E">
        <w:rPr>
          <w:rFonts w:ascii="Marianne Light" w:eastAsia="Times New Roman" w:hAnsi="Marianne Light"/>
          <w:color w:val="000000" w:themeColor="text1"/>
          <w:kern w:val="28"/>
          <w:sz w:val="22"/>
          <w:szCs w:val="22"/>
          <w:lang w:eastAsia="fr-FR"/>
          <w14:ligatures w14:val="standard"/>
          <w14:cntxtAlts/>
        </w:rPr>
        <w:t xml:space="preserve">Somme de l’Energie valorisée supérieure </w:t>
      </w:r>
      <w:r>
        <w:rPr>
          <w:rFonts w:ascii="Marianne Light" w:eastAsia="Times New Roman" w:hAnsi="Marianne Light"/>
          <w:color w:val="000000" w:themeColor="text1"/>
          <w:kern w:val="28"/>
          <w:sz w:val="22"/>
          <w:szCs w:val="22"/>
          <w:lang w:eastAsia="fr-FR"/>
          <w14:ligatures w14:val="standard"/>
          <w14:cntxtAlts/>
        </w:rPr>
        <w:t>à</w:t>
      </w:r>
      <w:r w:rsidRPr="00F3617E">
        <w:rPr>
          <w:rFonts w:ascii="Marianne Light" w:eastAsia="Times New Roman" w:hAnsi="Marianne Light"/>
          <w:color w:val="000000" w:themeColor="text1"/>
          <w:kern w:val="28"/>
          <w:sz w:val="22"/>
          <w:szCs w:val="22"/>
          <w:lang w:eastAsia="fr-FR"/>
          <w14:ligatures w14:val="standard"/>
          <w14:cntxtAlts/>
        </w:rPr>
        <w:t xml:space="preserve"> 1 GWh</w:t>
      </w:r>
      <w:r>
        <w:rPr>
          <w:rFonts w:ascii="Marianne Light" w:eastAsia="Times New Roman" w:hAnsi="Marianne Light"/>
          <w:color w:val="000000" w:themeColor="text1"/>
          <w:kern w:val="28"/>
          <w:sz w:val="22"/>
          <w:szCs w:val="22"/>
          <w:lang w:eastAsia="fr-FR"/>
          <w14:ligatures w14:val="standard"/>
          <w14:cntxtAlts/>
        </w:rPr>
        <w:t xml:space="preserve"> EnR</w:t>
      </w:r>
      <w:r w:rsidRPr="00F3617E">
        <w:rPr>
          <w:rFonts w:ascii="Marianne Light" w:eastAsia="Times New Roman" w:hAnsi="Marianne Light"/>
          <w:color w:val="000000" w:themeColor="text1"/>
          <w:kern w:val="28"/>
          <w:sz w:val="22"/>
          <w:szCs w:val="22"/>
          <w:lang w:eastAsia="fr-FR"/>
          <w14:ligatures w14:val="standard"/>
          <w14:cntxtAlts/>
        </w:rPr>
        <w:t>/an pour la chaleur fatale</w:t>
      </w:r>
      <w:r>
        <w:rPr>
          <w:rFonts w:ascii="Marianne Light" w:eastAsia="Times New Roman" w:hAnsi="Marianne Light"/>
          <w:color w:val="000000" w:themeColor="text1"/>
          <w:kern w:val="28"/>
          <w:sz w:val="22"/>
          <w:szCs w:val="22"/>
          <w:lang w:eastAsia="fr-FR"/>
          <w14:ligatures w14:val="standard"/>
          <w14:cntxtAlts/>
        </w:rPr>
        <w:t>.</w:t>
      </w:r>
    </w:p>
    <w:p w14:paraId="797FDFC1" w14:textId="77777777" w:rsidR="0035071D" w:rsidRPr="00BE3C09" w:rsidRDefault="0035071D" w:rsidP="00E60FA6">
      <w:pPr>
        <w:pStyle w:val="TextenoirRESUMEABSTRACT"/>
        <w:tabs>
          <w:tab w:val="clear" w:pos="360"/>
        </w:tabs>
        <w:spacing w:line="240" w:lineRule="auto"/>
        <w:rPr>
          <w:rFonts w:ascii="Marianne Light" w:eastAsia="Times New Roman" w:hAnsi="Marianne Light"/>
          <w:iCs w:val="0"/>
          <w:color w:val="000000" w:themeColor="text1"/>
          <w:kern w:val="28"/>
          <w:sz w:val="22"/>
          <w:lang w:eastAsia="fr-FR"/>
          <w14:ligatures w14:val="standard"/>
          <w14:cntxtAlts/>
        </w:rPr>
      </w:pPr>
    </w:p>
    <w:p w14:paraId="3B06137B" w14:textId="1C974537" w:rsidR="003F350E" w:rsidRDefault="2084D149" w:rsidP="00A35745">
      <w:pPr>
        <w:pStyle w:val="TextenoirRESUMEABSTRACT"/>
        <w:spacing w:line="240" w:lineRule="auto"/>
        <w:rPr>
          <w:rFonts w:ascii="Marianne Light" w:eastAsia="Times New Roman" w:hAnsi="Marianne Light"/>
          <w:color w:val="000000" w:themeColor="text1"/>
          <w:kern w:val="28"/>
          <w:sz w:val="22"/>
          <w:szCs w:val="22"/>
          <w:lang w:eastAsia="fr-FR"/>
          <w14:ligatures w14:val="standard"/>
          <w14:cntxtAlts/>
        </w:rPr>
      </w:pPr>
      <w:r w:rsidRPr="00A86DF8">
        <w:rPr>
          <w:rFonts w:ascii="Marianne Light" w:eastAsia="Times New Roman" w:hAnsi="Marianne Light"/>
          <w:color w:val="000000" w:themeColor="text1"/>
          <w:kern w:val="28"/>
          <w:sz w:val="22"/>
          <w:szCs w:val="22"/>
          <w:lang w:eastAsia="fr-FR"/>
          <w14:ligatures w14:val="standard"/>
          <w14:cntxtAlts/>
        </w:rPr>
        <w:t xml:space="preserve">L’ADEME se réserve le droit de refuser ou demander l’amélioration d’un dossier qui, après analyse, ne lui paraitrait pas optimisé (impacts environnementaux des projets, efficacité énergétique des bâtiments raccordés, …). </w:t>
      </w:r>
    </w:p>
    <w:p w14:paraId="4D1114CB" w14:textId="77777777" w:rsidR="00DF1516" w:rsidRPr="00A86DF8" w:rsidRDefault="00DF1516" w:rsidP="00A35745">
      <w:pPr>
        <w:pStyle w:val="TextenoirRESUMEABSTRACT"/>
        <w:spacing w:line="240" w:lineRule="auto"/>
        <w:rPr>
          <w:rFonts w:ascii="Marianne Light" w:eastAsia="Times New Roman" w:hAnsi="Marianne Light"/>
          <w:color w:val="000000" w:themeColor="text1"/>
          <w:kern w:val="28"/>
          <w:sz w:val="22"/>
          <w:szCs w:val="22"/>
          <w:lang w:eastAsia="fr-FR"/>
          <w14:ligatures w14:val="standard"/>
          <w14:cntxtAlts/>
        </w:rPr>
      </w:pPr>
    </w:p>
    <w:p w14:paraId="767FBE9F" w14:textId="44529177" w:rsidR="003F350E" w:rsidRDefault="02A1E569" w:rsidP="3E137FBF">
      <w:pPr>
        <w:pStyle w:val="TextenoirRESUMEABSTRACT"/>
        <w:pBdr>
          <w:top w:val="single" w:sz="4" w:space="1" w:color="auto"/>
          <w:left w:val="single" w:sz="4" w:space="4" w:color="auto"/>
          <w:bottom w:val="single" w:sz="4" w:space="1" w:color="auto"/>
          <w:right w:val="single" w:sz="4" w:space="4" w:color="auto"/>
        </w:pBdr>
        <w:spacing w:line="240" w:lineRule="auto"/>
        <w:rPr>
          <w:rFonts w:ascii="Marianne Light" w:eastAsia="Times New Roman" w:hAnsi="Marianne Light"/>
          <w:color w:val="000000" w:themeColor="text1"/>
          <w:kern w:val="28"/>
          <w:sz w:val="22"/>
          <w:szCs w:val="22"/>
          <w:lang w:eastAsia="fr-FR"/>
          <w14:ligatures w14:val="standard"/>
          <w14:cntxtAlts/>
        </w:rPr>
      </w:pPr>
      <w:r w:rsidRPr="73259B86">
        <w:rPr>
          <w:rFonts w:ascii="Marianne Light" w:eastAsia="Times New Roman" w:hAnsi="Marianne Light"/>
          <w:color w:val="000000" w:themeColor="text1"/>
          <w:kern w:val="28"/>
          <w:sz w:val="22"/>
          <w:szCs w:val="22"/>
          <w:lang w:eastAsia="fr-FR"/>
          <w14:ligatures w14:val="standard"/>
          <w14:cntxtAlts/>
        </w:rPr>
        <w:t xml:space="preserve">A partir de la </w:t>
      </w:r>
      <w:r w:rsidR="53CAE169" w:rsidRPr="73259B86">
        <w:rPr>
          <w:rFonts w:ascii="Marianne Light" w:eastAsia="Times New Roman" w:hAnsi="Marianne Light"/>
          <w:color w:val="000000" w:themeColor="text1"/>
          <w:kern w:val="28"/>
          <w:sz w:val="22"/>
          <w:szCs w:val="22"/>
          <w:lang w:eastAsia="fr-FR"/>
          <w14:ligatures w14:val="standard"/>
          <w14:cntxtAlts/>
        </w:rPr>
        <w:t>pré</w:t>
      </w:r>
      <w:r w:rsidRPr="73259B86">
        <w:rPr>
          <w:rFonts w:ascii="Marianne Light" w:eastAsia="Times New Roman" w:hAnsi="Marianne Light"/>
          <w:color w:val="000000" w:themeColor="text1"/>
          <w:kern w:val="28"/>
          <w:sz w:val="22"/>
          <w:szCs w:val="22"/>
          <w:lang w:eastAsia="fr-FR"/>
          <w14:ligatures w14:val="standard"/>
          <w14:cntxtAlts/>
        </w:rPr>
        <w:t xml:space="preserve">sélection, les </w:t>
      </w:r>
      <w:r w:rsidR="7A3361ED" w:rsidRPr="73259B86">
        <w:rPr>
          <w:rFonts w:ascii="Marianne Light" w:eastAsia="Times New Roman" w:hAnsi="Marianne Light"/>
          <w:color w:val="000000" w:themeColor="text1"/>
          <w:kern w:val="28"/>
          <w:sz w:val="22"/>
          <w:szCs w:val="22"/>
          <w:lang w:eastAsia="fr-FR"/>
          <w14:ligatures w14:val="standard"/>
          <w14:cntxtAlts/>
        </w:rPr>
        <w:t xml:space="preserve">dossiers </w:t>
      </w:r>
      <w:r w:rsidR="6BAD6D0C" w:rsidRPr="73259B86">
        <w:rPr>
          <w:rFonts w:ascii="Marianne Light" w:eastAsia="Times New Roman" w:hAnsi="Marianne Light"/>
          <w:color w:val="000000" w:themeColor="text1"/>
          <w:kern w:val="28"/>
          <w:sz w:val="22"/>
          <w:szCs w:val="22"/>
          <w:lang w:eastAsia="fr-FR"/>
          <w14:ligatures w14:val="standard"/>
          <w14:cntxtAlts/>
        </w:rPr>
        <w:t>éligibles</w:t>
      </w:r>
      <w:r w:rsidRPr="73259B86">
        <w:rPr>
          <w:rFonts w:ascii="Marianne Light" w:eastAsia="Times New Roman" w:hAnsi="Marianne Light"/>
          <w:color w:val="000000" w:themeColor="text1"/>
          <w:kern w:val="28"/>
          <w:sz w:val="22"/>
          <w:szCs w:val="22"/>
          <w:lang w:eastAsia="fr-FR"/>
          <w14:ligatures w14:val="standard"/>
          <w14:cntxtAlts/>
        </w:rPr>
        <w:t xml:space="preserve"> </w:t>
      </w:r>
      <w:r w:rsidR="10623D91" w:rsidRPr="73259B86">
        <w:rPr>
          <w:rFonts w:ascii="Marianne Light" w:eastAsia="Times New Roman" w:hAnsi="Marianne Light"/>
          <w:color w:val="000000" w:themeColor="text1"/>
          <w:kern w:val="28"/>
          <w:sz w:val="22"/>
          <w:szCs w:val="22"/>
          <w:lang w:eastAsia="fr-FR"/>
          <w14:ligatures w14:val="standard"/>
          <w14:cntxtAlts/>
        </w:rPr>
        <w:t xml:space="preserve">disposeront d’un délai de </w:t>
      </w:r>
      <w:r w:rsidR="59E9E054" w:rsidRPr="009B6523">
        <w:rPr>
          <w:rFonts w:ascii="Marianne Light" w:eastAsia="Times New Roman" w:hAnsi="Marianne Light"/>
          <w:color w:val="000000" w:themeColor="text1"/>
          <w:kern w:val="28"/>
          <w:sz w:val="22"/>
          <w:szCs w:val="22"/>
          <w:u w:val="single"/>
          <w:lang w:eastAsia="fr-FR"/>
          <w14:ligatures w14:val="standard"/>
          <w14:cntxtAlts/>
        </w:rPr>
        <w:t>4</w:t>
      </w:r>
      <w:r w:rsidRPr="009B6523">
        <w:rPr>
          <w:rFonts w:ascii="Marianne Light" w:eastAsia="Times New Roman" w:hAnsi="Marianne Light"/>
          <w:color w:val="000000" w:themeColor="text1"/>
          <w:kern w:val="28"/>
          <w:sz w:val="22"/>
          <w:szCs w:val="22"/>
          <w:u w:val="single"/>
          <w:lang w:eastAsia="fr-FR"/>
          <w14:ligatures w14:val="standard"/>
          <w14:cntxtAlts/>
        </w:rPr>
        <w:t xml:space="preserve"> mois</w:t>
      </w:r>
      <w:r w:rsidRPr="73259B86">
        <w:rPr>
          <w:rFonts w:ascii="Marianne Light" w:eastAsia="Times New Roman" w:hAnsi="Marianne Light"/>
          <w:color w:val="000000" w:themeColor="text1"/>
          <w:kern w:val="28"/>
          <w:sz w:val="22"/>
          <w:szCs w:val="22"/>
          <w:lang w:eastAsia="fr-FR"/>
          <w14:ligatures w14:val="standard"/>
          <w14:cntxtAlts/>
        </w:rPr>
        <w:t xml:space="preserve"> </w:t>
      </w:r>
      <w:r w:rsidR="3103E58F" w:rsidRPr="73259B86">
        <w:rPr>
          <w:rFonts w:ascii="Marianne Light" w:eastAsia="Times New Roman" w:hAnsi="Marianne Light"/>
          <w:color w:val="000000" w:themeColor="text1"/>
          <w:kern w:val="28"/>
          <w:sz w:val="22"/>
          <w:szCs w:val="22"/>
          <w:lang w:eastAsia="fr-FR"/>
          <w14:ligatures w14:val="standard"/>
          <w14:cntxtAlts/>
        </w:rPr>
        <w:t xml:space="preserve">maximum </w:t>
      </w:r>
      <w:r w:rsidRPr="73259B86">
        <w:rPr>
          <w:rFonts w:ascii="Marianne Light" w:eastAsia="Times New Roman" w:hAnsi="Marianne Light"/>
          <w:color w:val="000000" w:themeColor="text1"/>
          <w:kern w:val="28"/>
          <w:sz w:val="22"/>
          <w:szCs w:val="22"/>
          <w:lang w:eastAsia="fr-FR"/>
          <w14:ligatures w14:val="standard"/>
          <w14:cntxtAlts/>
        </w:rPr>
        <w:t xml:space="preserve">pour </w:t>
      </w:r>
      <w:r w:rsidR="4EA3A0DF" w:rsidRPr="73259B86">
        <w:rPr>
          <w:rFonts w:ascii="Marianne Light" w:eastAsia="Times New Roman" w:hAnsi="Marianne Light"/>
          <w:color w:val="000000" w:themeColor="text1"/>
          <w:kern w:val="28"/>
          <w:sz w:val="22"/>
          <w:szCs w:val="22"/>
          <w:lang w:eastAsia="fr-FR"/>
          <w14:ligatures w14:val="standard"/>
          <w14:cntxtAlts/>
        </w:rPr>
        <w:t>fournir</w:t>
      </w:r>
      <w:r w:rsidR="6BAD6D0C" w:rsidRPr="73259B86">
        <w:rPr>
          <w:rFonts w:ascii="Marianne Light" w:eastAsia="Times New Roman" w:hAnsi="Marianne Light"/>
          <w:color w:val="000000" w:themeColor="text1"/>
          <w:kern w:val="28"/>
          <w:sz w:val="22"/>
          <w:szCs w:val="22"/>
          <w:lang w:eastAsia="fr-FR"/>
          <w14:ligatures w14:val="standard"/>
          <w14:cntxtAlts/>
        </w:rPr>
        <w:t xml:space="preserve"> l</w:t>
      </w:r>
      <w:r w:rsidRPr="73259B86">
        <w:rPr>
          <w:rFonts w:ascii="Marianne Light" w:eastAsia="Times New Roman" w:hAnsi="Marianne Light"/>
          <w:color w:val="000000" w:themeColor="text1"/>
          <w:kern w:val="28"/>
          <w:sz w:val="22"/>
          <w:szCs w:val="22"/>
          <w:lang w:eastAsia="fr-FR"/>
          <w14:ligatures w14:val="standard"/>
          <w14:cntxtAlts/>
        </w:rPr>
        <w:t>es compléments suivants</w:t>
      </w:r>
      <w:r w:rsidRPr="73259B86">
        <w:rPr>
          <w:rFonts w:ascii="Calibri" w:eastAsia="Times New Roman" w:hAnsi="Calibri" w:cs="Calibri"/>
          <w:color w:val="000000" w:themeColor="text1"/>
          <w:kern w:val="28"/>
          <w:sz w:val="22"/>
          <w:szCs w:val="22"/>
          <w:lang w:eastAsia="fr-FR"/>
          <w14:ligatures w14:val="standard"/>
          <w14:cntxtAlts/>
        </w:rPr>
        <w:t> </w:t>
      </w:r>
      <w:r w:rsidRPr="73259B86">
        <w:rPr>
          <w:rFonts w:ascii="Marianne Light" w:eastAsia="Times New Roman" w:hAnsi="Marianne Light"/>
          <w:color w:val="000000" w:themeColor="text1"/>
          <w:kern w:val="28"/>
          <w:sz w:val="22"/>
          <w:szCs w:val="22"/>
          <w:lang w:eastAsia="fr-FR"/>
          <w14:ligatures w14:val="standard"/>
          <w14:cntxtAlts/>
        </w:rPr>
        <w:t>:</w:t>
      </w:r>
    </w:p>
    <w:p w14:paraId="1DC0D638" w14:textId="3D75F9E2" w:rsidR="003F350E" w:rsidRDefault="003F32BD" w:rsidP="00FA0712">
      <w:pPr>
        <w:pStyle w:val="TextenoirRESUMEABSTRACT"/>
        <w:numPr>
          <w:ilvl w:val="0"/>
          <w:numId w:val="7"/>
        </w:numPr>
        <w:pBdr>
          <w:top w:val="single" w:sz="4" w:space="1" w:color="auto"/>
          <w:left w:val="single" w:sz="4" w:space="4" w:color="auto"/>
          <w:bottom w:val="single" w:sz="4" w:space="1" w:color="auto"/>
          <w:right w:val="single" w:sz="4" w:space="4" w:color="auto"/>
        </w:pBdr>
        <w:spacing w:line="240" w:lineRule="auto"/>
        <w:ind w:left="284" w:hanging="284"/>
        <w:rPr>
          <w:rFonts w:ascii="Marianne Light" w:eastAsia="Times New Roman" w:hAnsi="Marianne Light"/>
          <w:color w:val="000000" w:themeColor="text1"/>
          <w:kern w:val="28"/>
          <w:sz w:val="22"/>
          <w:szCs w:val="22"/>
          <w:lang w:eastAsia="fr-FR"/>
          <w14:ligatures w14:val="standard"/>
          <w14:cntxtAlts/>
        </w:rPr>
      </w:pPr>
      <w:r w:rsidRPr="51091093">
        <w:rPr>
          <w:rFonts w:ascii="Marianne Light" w:eastAsia="Times New Roman" w:hAnsi="Marianne Light"/>
          <w:color w:val="000000" w:themeColor="text1"/>
          <w:kern w:val="28"/>
          <w:sz w:val="22"/>
          <w:szCs w:val="22"/>
          <w:lang w:eastAsia="fr-FR"/>
          <w14:ligatures w14:val="standard"/>
          <w14:cntxtAlts/>
        </w:rPr>
        <w:t>Audits</w:t>
      </w:r>
      <w:r w:rsidR="003F350E" w:rsidRPr="51091093">
        <w:rPr>
          <w:rFonts w:ascii="Marianne Light" w:eastAsia="Times New Roman" w:hAnsi="Marianne Light"/>
          <w:color w:val="000000" w:themeColor="text1"/>
          <w:kern w:val="28"/>
          <w:sz w:val="22"/>
          <w:szCs w:val="22"/>
          <w:lang w:eastAsia="fr-FR"/>
          <w14:ligatures w14:val="standard"/>
          <w14:cntxtAlts/>
        </w:rPr>
        <w:t xml:space="preserve"> énergétiques complémentaires</w:t>
      </w:r>
      <w:r w:rsidR="002823DA">
        <w:rPr>
          <w:rFonts w:ascii="Marianne Light" w:eastAsia="Times New Roman" w:hAnsi="Marianne Light"/>
          <w:color w:val="000000" w:themeColor="text1"/>
          <w:kern w:val="28"/>
          <w:sz w:val="22"/>
          <w:szCs w:val="22"/>
          <w:lang w:eastAsia="fr-FR"/>
          <w14:ligatures w14:val="standard"/>
          <w14:cntxtAlts/>
        </w:rPr>
        <w:t xml:space="preserve"> traitant des actions d’efficacité énergétique et de substitution des énergies par des EnR&amp;</w:t>
      </w:r>
      <w:r w:rsidR="00512263">
        <w:rPr>
          <w:rFonts w:ascii="Marianne Light" w:eastAsia="Times New Roman" w:hAnsi="Marianne Light"/>
          <w:color w:val="000000" w:themeColor="text1"/>
          <w:kern w:val="28"/>
          <w:sz w:val="22"/>
          <w:szCs w:val="22"/>
          <w:lang w:eastAsia="fr-FR"/>
          <w14:ligatures w14:val="standard"/>
          <w14:cntxtAlts/>
        </w:rPr>
        <w:t xml:space="preserve">R </w:t>
      </w:r>
      <w:r w:rsidR="00512263" w:rsidRPr="51091093">
        <w:rPr>
          <w:rFonts w:ascii="Marianne Light" w:eastAsia="Times New Roman" w:hAnsi="Marianne Light"/>
          <w:color w:val="000000" w:themeColor="text1"/>
          <w:kern w:val="28"/>
          <w:sz w:val="22"/>
          <w:szCs w:val="22"/>
          <w:lang w:eastAsia="fr-FR"/>
          <w14:ligatures w14:val="standard"/>
          <w14:cntxtAlts/>
        </w:rPr>
        <w:t>pour</w:t>
      </w:r>
      <w:r w:rsidR="005E47CE" w:rsidRPr="51091093">
        <w:rPr>
          <w:rFonts w:ascii="Marianne Light" w:eastAsia="Times New Roman" w:hAnsi="Marianne Light"/>
          <w:color w:val="000000" w:themeColor="text1"/>
          <w:kern w:val="28"/>
          <w:sz w:val="22"/>
          <w:szCs w:val="22"/>
          <w:lang w:eastAsia="fr-FR"/>
          <w14:ligatures w14:val="standard"/>
          <w14:cntxtAlts/>
        </w:rPr>
        <w:t xml:space="preserve"> l’ensemble des sites</w:t>
      </w:r>
      <w:r w:rsidR="00CA2759">
        <w:rPr>
          <w:rFonts w:ascii="Marianne Light" w:eastAsia="Times New Roman" w:hAnsi="Marianne Light"/>
          <w:color w:val="000000" w:themeColor="text1"/>
          <w:kern w:val="28"/>
          <w:sz w:val="22"/>
          <w:szCs w:val="22"/>
          <w:lang w:eastAsia="fr-FR"/>
          <w14:ligatures w14:val="standard"/>
          <w14:cntxtAlts/>
        </w:rPr>
        <w:t xml:space="preserve"> retenus</w:t>
      </w:r>
      <w:r w:rsidR="005E47CE" w:rsidRPr="51091093">
        <w:rPr>
          <w:rFonts w:ascii="Marianne Light" w:eastAsia="Times New Roman" w:hAnsi="Marianne Light"/>
          <w:color w:val="000000" w:themeColor="text1"/>
          <w:kern w:val="28"/>
          <w:sz w:val="22"/>
          <w:szCs w:val="22"/>
          <w:lang w:eastAsia="fr-FR"/>
          <w14:ligatures w14:val="standard"/>
          <w14:cntxtAlts/>
        </w:rPr>
        <w:t xml:space="preserve"> </w:t>
      </w:r>
      <w:r w:rsidR="003F350E" w:rsidRPr="51091093">
        <w:rPr>
          <w:rFonts w:ascii="Marianne Light" w:eastAsia="Times New Roman" w:hAnsi="Marianne Light"/>
          <w:color w:val="000000" w:themeColor="text1"/>
          <w:kern w:val="28"/>
          <w:sz w:val="22"/>
          <w:szCs w:val="22"/>
          <w:lang w:eastAsia="fr-FR"/>
          <w14:ligatures w14:val="standard"/>
          <w14:cntxtAlts/>
        </w:rPr>
        <w:t>;</w:t>
      </w:r>
    </w:p>
    <w:p w14:paraId="09E6F0F2" w14:textId="1FDA4367" w:rsidR="003F350E" w:rsidRDefault="5DEC81D9" w:rsidP="4DFDA171">
      <w:pPr>
        <w:pStyle w:val="TextenoirRESUMEABSTRACT"/>
        <w:numPr>
          <w:ilvl w:val="0"/>
          <w:numId w:val="7"/>
        </w:numPr>
        <w:pBdr>
          <w:top w:val="single" w:sz="4" w:space="1" w:color="auto"/>
          <w:left w:val="single" w:sz="4" w:space="4" w:color="auto"/>
          <w:bottom w:val="single" w:sz="4" w:space="1" w:color="auto"/>
          <w:right w:val="single" w:sz="4" w:space="4" w:color="auto"/>
        </w:pBdr>
        <w:spacing w:line="240" w:lineRule="auto"/>
        <w:ind w:left="284" w:hanging="284"/>
        <w:rPr>
          <w:rFonts w:ascii="Marianne Light" w:eastAsia="Times New Roman" w:hAnsi="Marianne Light"/>
          <w:color w:val="000000" w:themeColor="text1"/>
          <w:kern w:val="28"/>
          <w:sz w:val="22"/>
          <w:szCs w:val="22"/>
          <w:lang w:eastAsia="fr-FR"/>
          <w14:ligatures w14:val="standard"/>
          <w14:cntxtAlts/>
        </w:rPr>
      </w:pPr>
      <w:r w:rsidRPr="4DFDA171">
        <w:rPr>
          <w:rFonts w:ascii="Marianne Light" w:eastAsia="Times New Roman" w:hAnsi="Marianne Light"/>
          <w:color w:val="000000" w:themeColor="text1"/>
          <w:kern w:val="28"/>
          <w:sz w:val="22"/>
          <w:szCs w:val="22"/>
          <w:lang w:eastAsia="fr-FR"/>
          <w14:ligatures w14:val="standard"/>
          <w14:cntxtAlts/>
        </w:rPr>
        <w:t>Identification</w:t>
      </w:r>
      <w:r w:rsidR="7A430FDB" w:rsidRPr="4DFDA171">
        <w:rPr>
          <w:rFonts w:ascii="Marianne Light" w:eastAsia="Times New Roman" w:hAnsi="Marianne Light"/>
          <w:color w:val="000000" w:themeColor="text1"/>
          <w:kern w:val="28"/>
          <w:sz w:val="22"/>
          <w:szCs w:val="22"/>
          <w:lang w:eastAsia="fr-FR"/>
          <w14:ligatures w14:val="standard"/>
          <w14:cntxtAlts/>
        </w:rPr>
        <w:t xml:space="preserve"> de</w:t>
      </w:r>
      <w:r w:rsidR="65AD553D" w:rsidRPr="4DFDA171">
        <w:rPr>
          <w:rFonts w:ascii="Marianne Light" w:eastAsia="Times New Roman" w:hAnsi="Marianne Light"/>
          <w:color w:val="000000" w:themeColor="text1"/>
          <w:kern w:val="28"/>
          <w:sz w:val="22"/>
          <w:szCs w:val="22"/>
          <w:lang w:eastAsia="fr-FR"/>
          <w14:ligatures w14:val="standard"/>
          <w14:cntxtAlts/>
        </w:rPr>
        <w:t xml:space="preserve"> la totalité de</w:t>
      </w:r>
      <w:r w:rsidR="7A430FDB" w:rsidRPr="4DFDA171">
        <w:rPr>
          <w:rFonts w:ascii="Marianne Light" w:eastAsia="Times New Roman" w:hAnsi="Marianne Light"/>
          <w:color w:val="000000" w:themeColor="text1"/>
          <w:kern w:val="28"/>
          <w:sz w:val="22"/>
          <w:szCs w:val="22"/>
          <w:lang w:eastAsia="fr-FR"/>
          <w14:ligatures w14:val="standard"/>
          <w14:cntxtAlts/>
        </w:rPr>
        <w:t>s</w:t>
      </w:r>
      <w:r w:rsidR="39EFEB02" w:rsidRPr="4DFDA171">
        <w:rPr>
          <w:rFonts w:ascii="Marianne Light" w:eastAsia="Times New Roman" w:hAnsi="Marianne Light"/>
          <w:color w:val="000000" w:themeColor="text1"/>
          <w:kern w:val="28"/>
          <w:sz w:val="22"/>
          <w:szCs w:val="22"/>
          <w:lang w:eastAsia="fr-FR"/>
          <w14:ligatures w14:val="standard"/>
          <w14:cntxtAlts/>
        </w:rPr>
        <w:t xml:space="preserve"> études </w:t>
      </w:r>
      <w:r w:rsidR="7A430FDB" w:rsidRPr="4DFDA171">
        <w:rPr>
          <w:rFonts w:ascii="Marianne Light" w:eastAsia="Times New Roman" w:hAnsi="Marianne Light"/>
          <w:color w:val="000000" w:themeColor="text1"/>
          <w:kern w:val="28"/>
          <w:sz w:val="22"/>
          <w:szCs w:val="22"/>
          <w:lang w:eastAsia="fr-FR"/>
          <w14:ligatures w14:val="standard"/>
          <w14:cntxtAlts/>
        </w:rPr>
        <w:t>nécessaires</w:t>
      </w:r>
      <w:r w:rsidR="120889DB" w:rsidRPr="4DFDA171">
        <w:rPr>
          <w:rFonts w:ascii="Marianne Light" w:eastAsia="Times New Roman" w:hAnsi="Marianne Light"/>
          <w:color w:val="000000" w:themeColor="text1"/>
          <w:sz w:val="22"/>
          <w:szCs w:val="22"/>
          <w:lang w:eastAsia="fr-FR"/>
        </w:rPr>
        <w:t xml:space="preserve"> à mener</w:t>
      </w:r>
      <w:r w:rsidR="7A430FDB" w:rsidRPr="4DFDA171">
        <w:rPr>
          <w:rFonts w:ascii="Marianne Light" w:eastAsia="Times New Roman" w:hAnsi="Marianne Light"/>
          <w:color w:val="000000" w:themeColor="text1"/>
          <w:kern w:val="28"/>
          <w:sz w:val="22"/>
          <w:szCs w:val="22"/>
          <w:lang w:eastAsia="fr-FR"/>
          <w14:ligatures w14:val="standard"/>
          <w14:cntxtAlts/>
        </w:rPr>
        <w:t xml:space="preserve">, </w:t>
      </w:r>
      <w:r w:rsidR="0691B3E3" w:rsidRPr="4DFDA171">
        <w:rPr>
          <w:rFonts w:ascii="Marianne Light" w:eastAsia="Times New Roman" w:hAnsi="Marianne Light"/>
          <w:color w:val="000000" w:themeColor="text1"/>
          <w:kern w:val="28"/>
          <w:sz w:val="22"/>
          <w:szCs w:val="22"/>
          <w:lang w:eastAsia="fr-FR"/>
          <w14:ligatures w14:val="standard"/>
          <w14:cntxtAlts/>
        </w:rPr>
        <w:t>dont les</w:t>
      </w:r>
      <w:r w:rsidR="39EFEB02" w:rsidRPr="4DFDA171">
        <w:rPr>
          <w:rFonts w:ascii="Marianne Light" w:eastAsia="Times New Roman" w:hAnsi="Marianne Light"/>
          <w:color w:val="000000" w:themeColor="text1"/>
          <w:kern w:val="28"/>
          <w:sz w:val="22"/>
          <w:szCs w:val="22"/>
          <w:lang w:eastAsia="fr-FR"/>
          <w14:ligatures w14:val="standard"/>
          <w14:cntxtAlts/>
        </w:rPr>
        <w:t xml:space="preserve"> études de faisabilité</w:t>
      </w:r>
      <w:r w:rsidR="4BAA2484" w:rsidRPr="4DFDA171">
        <w:rPr>
          <w:rFonts w:ascii="Marianne Light" w:eastAsia="Times New Roman" w:hAnsi="Marianne Light"/>
          <w:color w:val="000000" w:themeColor="text1"/>
          <w:kern w:val="28"/>
          <w:sz w:val="22"/>
          <w:szCs w:val="22"/>
          <w:lang w:eastAsia="fr-FR"/>
          <w14:ligatures w14:val="standard"/>
          <w14:cntxtAlts/>
        </w:rPr>
        <w:t xml:space="preserve"> et/ou étude d’opportunité multi-EnR&amp;R</w:t>
      </w:r>
      <w:r w:rsidR="39EFEB02" w:rsidRPr="4DFDA171">
        <w:rPr>
          <w:rFonts w:ascii="Marianne Light" w:eastAsia="Times New Roman" w:hAnsi="Marianne Light"/>
          <w:color w:val="000000" w:themeColor="text1"/>
          <w:kern w:val="28"/>
          <w:sz w:val="22"/>
          <w:szCs w:val="22"/>
          <w:lang w:eastAsia="fr-FR"/>
          <w14:ligatures w14:val="standard"/>
          <w14:cntxtAlts/>
        </w:rPr>
        <w:t xml:space="preserve">, </w:t>
      </w:r>
      <w:r w:rsidR="7A430FDB" w:rsidRPr="4DFDA171">
        <w:rPr>
          <w:rFonts w:ascii="Marianne Light" w:eastAsia="Times New Roman" w:hAnsi="Marianne Light"/>
          <w:color w:val="000000" w:themeColor="text1"/>
          <w:kern w:val="28"/>
          <w:sz w:val="22"/>
          <w:szCs w:val="22"/>
          <w:lang w:eastAsia="fr-FR"/>
          <w14:ligatures w14:val="standard"/>
          <w14:cntxtAlts/>
        </w:rPr>
        <w:t>pour chaque site</w:t>
      </w:r>
      <w:r w:rsidR="7A430FDB" w:rsidRPr="4DFDA171">
        <w:rPr>
          <w:rFonts w:ascii="Calibri" w:eastAsia="Times New Roman" w:hAnsi="Calibri" w:cs="Calibri"/>
          <w:color w:val="000000" w:themeColor="text1"/>
          <w:kern w:val="28"/>
          <w:sz w:val="22"/>
          <w:szCs w:val="22"/>
          <w:lang w:eastAsia="fr-FR"/>
          <w14:ligatures w14:val="standard"/>
          <w14:cntxtAlts/>
        </w:rPr>
        <w:t> </w:t>
      </w:r>
      <w:r w:rsidR="7A430FDB" w:rsidRPr="4DFDA171">
        <w:rPr>
          <w:rFonts w:ascii="Marianne Light" w:eastAsia="Times New Roman" w:hAnsi="Marianne Light"/>
          <w:color w:val="000000" w:themeColor="text1"/>
          <w:kern w:val="28"/>
          <w:sz w:val="22"/>
          <w:szCs w:val="22"/>
          <w:lang w:eastAsia="fr-FR"/>
          <w14:ligatures w14:val="standard"/>
          <w14:cntxtAlts/>
        </w:rPr>
        <w:t xml:space="preserve">; </w:t>
      </w:r>
    </w:p>
    <w:p w14:paraId="1DC41F1E" w14:textId="47FCDFFE" w:rsidR="00E62F33" w:rsidRPr="00C378EE" w:rsidRDefault="003F32BD" w:rsidP="00FA0712">
      <w:pPr>
        <w:pStyle w:val="TextenoirRESUMEABSTRACT"/>
        <w:numPr>
          <w:ilvl w:val="0"/>
          <w:numId w:val="7"/>
        </w:numPr>
        <w:pBdr>
          <w:top w:val="single" w:sz="4" w:space="1" w:color="auto"/>
          <w:left w:val="single" w:sz="4" w:space="4" w:color="auto"/>
          <w:bottom w:val="single" w:sz="4" w:space="1" w:color="auto"/>
          <w:right w:val="single" w:sz="4" w:space="4" w:color="auto"/>
        </w:pBdr>
        <w:spacing w:line="240" w:lineRule="auto"/>
        <w:ind w:left="284" w:hanging="284"/>
        <w:rPr>
          <w:rFonts w:ascii="Marianne Light" w:eastAsia="Times New Roman" w:hAnsi="Marianne Light"/>
          <w:color w:val="000000" w:themeColor="text1"/>
          <w:kern w:val="28"/>
          <w:sz w:val="22"/>
          <w:szCs w:val="22"/>
          <w:lang w:eastAsia="fr-FR"/>
          <w14:ligatures w14:val="standard"/>
          <w14:cntxtAlts/>
        </w:rPr>
      </w:pPr>
      <w:r w:rsidRPr="1C877CE5">
        <w:rPr>
          <w:rFonts w:ascii="Marianne Light" w:eastAsia="Times New Roman" w:hAnsi="Marianne Light"/>
          <w:color w:val="000000" w:themeColor="text1"/>
          <w:kern w:val="28"/>
          <w:sz w:val="22"/>
          <w:szCs w:val="22"/>
          <w:lang w:eastAsia="fr-FR"/>
          <w14:ligatures w14:val="standard"/>
          <w14:cntxtAlts/>
        </w:rPr>
        <w:t>Précisions</w:t>
      </w:r>
      <w:r w:rsidR="003F350E" w:rsidRPr="1C877CE5">
        <w:rPr>
          <w:rFonts w:ascii="Marianne Light" w:eastAsia="Times New Roman" w:hAnsi="Marianne Light"/>
          <w:color w:val="000000" w:themeColor="text1"/>
          <w:kern w:val="28"/>
          <w:sz w:val="22"/>
          <w:szCs w:val="22"/>
          <w:lang w:eastAsia="fr-FR"/>
          <w14:ligatures w14:val="standard"/>
          <w14:cntxtAlts/>
        </w:rPr>
        <w:t xml:space="preserve"> supplémentaires exigées par l’ADEME pour compléter et consolider le plan d’actions initia</w:t>
      </w:r>
      <w:r w:rsidR="009D7BEB">
        <w:rPr>
          <w:rFonts w:ascii="Marianne Light" w:eastAsia="Times New Roman" w:hAnsi="Marianne Light"/>
          <w:color w:val="000000" w:themeColor="text1"/>
          <w:kern w:val="28"/>
          <w:sz w:val="22"/>
          <w:szCs w:val="22"/>
          <w:lang w:eastAsia="fr-FR"/>
          <w14:ligatures w14:val="standard"/>
          <w14:cntxtAlts/>
        </w:rPr>
        <w:t>l</w:t>
      </w:r>
      <w:r w:rsidR="00C378EE">
        <w:rPr>
          <w:rFonts w:ascii="Calibri" w:eastAsia="Times New Roman" w:hAnsi="Calibri" w:cs="Calibri"/>
          <w:color w:val="000000" w:themeColor="text1"/>
          <w:kern w:val="28"/>
          <w:sz w:val="22"/>
          <w:szCs w:val="22"/>
          <w:lang w:eastAsia="fr-FR"/>
          <w14:ligatures w14:val="standard"/>
          <w14:cntxtAlts/>
        </w:rPr>
        <w:t> ;</w:t>
      </w:r>
    </w:p>
    <w:p w14:paraId="68F6670D" w14:textId="77777777" w:rsidR="007E67E7" w:rsidRPr="00C378EE" w:rsidRDefault="007E67E7" w:rsidP="007E67E7">
      <w:pPr>
        <w:pStyle w:val="TextenoirRESUMEABSTRACT"/>
        <w:spacing w:line="240" w:lineRule="auto"/>
        <w:ind w:left="284"/>
        <w:rPr>
          <w:rFonts w:ascii="Marianne Light" w:eastAsia="Times New Roman" w:hAnsi="Marianne Light"/>
          <w:iCs w:val="0"/>
          <w:color w:val="000000" w:themeColor="text1"/>
          <w:kern w:val="28"/>
          <w:sz w:val="22"/>
          <w:lang w:eastAsia="fr-FR"/>
          <w14:ligatures w14:val="standard"/>
          <w14:cntxtAlts/>
        </w:rPr>
      </w:pPr>
    </w:p>
    <w:p w14:paraId="7C40E42C" w14:textId="31494218" w:rsidR="00961536" w:rsidRPr="001A7977" w:rsidRDefault="00907067" w:rsidP="00961536">
      <w:pPr>
        <w:pStyle w:val="TextenoirRESUMEABSTRACT"/>
        <w:spacing w:line="240" w:lineRule="auto"/>
        <w:rPr>
          <w:rFonts w:ascii="Marianne Light" w:eastAsia="Times New Roman" w:hAnsi="Marianne Light"/>
          <w:strike/>
          <w:color w:val="000000" w:themeColor="text1"/>
          <w:kern w:val="28"/>
          <w:sz w:val="22"/>
          <w:szCs w:val="22"/>
          <w:lang w:eastAsia="fr-FR"/>
          <w14:ligatures w14:val="standard"/>
          <w14:cntxtAlts/>
        </w:rPr>
      </w:pPr>
      <w:r>
        <w:rPr>
          <w:rFonts w:ascii="Marianne Light" w:eastAsia="Times New Roman" w:hAnsi="Marianne Light"/>
          <w:color w:val="000000" w:themeColor="text1"/>
          <w:kern w:val="28"/>
          <w:sz w:val="22"/>
          <w:szCs w:val="22"/>
          <w:lang w:eastAsia="fr-FR"/>
          <w14:ligatures w14:val="standard"/>
          <w14:cntxtAlts/>
        </w:rPr>
        <w:t>En</w:t>
      </w:r>
      <w:r w:rsidR="003F350E" w:rsidRPr="1C877CE5">
        <w:rPr>
          <w:rFonts w:ascii="Marianne Light" w:eastAsia="Times New Roman" w:hAnsi="Marianne Light"/>
          <w:color w:val="000000" w:themeColor="text1"/>
          <w:kern w:val="28"/>
          <w:sz w:val="22"/>
          <w:szCs w:val="22"/>
          <w:lang w:eastAsia="fr-FR"/>
          <w14:ligatures w14:val="standard"/>
          <w14:cntxtAlts/>
        </w:rPr>
        <w:t xml:space="preserve"> particulier, à l’issue de </w:t>
      </w:r>
      <w:r w:rsidR="00C163A3">
        <w:rPr>
          <w:rFonts w:ascii="Marianne Light" w:eastAsia="Times New Roman" w:hAnsi="Marianne Light"/>
          <w:color w:val="000000" w:themeColor="text1"/>
          <w:kern w:val="28"/>
          <w:sz w:val="22"/>
          <w:szCs w:val="22"/>
          <w:lang w:eastAsia="fr-FR"/>
          <w14:ligatures w14:val="standard"/>
          <w14:cntxtAlts/>
        </w:rPr>
        <w:t>la</w:t>
      </w:r>
      <w:r w:rsidR="003F350E" w:rsidRPr="1C877CE5">
        <w:rPr>
          <w:rFonts w:ascii="Marianne Light" w:eastAsia="Times New Roman" w:hAnsi="Marianne Light"/>
          <w:color w:val="000000" w:themeColor="text1"/>
          <w:kern w:val="28"/>
          <w:sz w:val="22"/>
          <w:szCs w:val="22"/>
          <w:lang w:eastAsia="fr-FR"/>
          <w14:ligatures w14:val="standard"/>
          <w14:cntxtAlts/>
        </w:rPr>
        <w:t xml:space="preserve"> consolidation</w:t>
      </w:r>
      <w:r w:rsidR="009D0BAA">
        <w:rPr>
          <w:rFonts w:ascii="Marianne Light" w:eastAsia="Times New Roman" w:hAnsi="Marianne Light"/>
          <w:color w:val="000000" w:themeColor="text1"/>
          <w:kern w:val="28"/>
          <w:sz w:val="22"/>
          <w:szCs w:val="22"/>
          <w:lang w:eastAsia="fr-FR"/>
          <w14:ligatures w14:val="standard"/>
          <w14:cntxtAlts/>
        </w:rPr>
        <w:t xml:space="preserve"> du plan d’actions</w:t>
      </w:r>
      <w:r w:rsidR="003F350E" w:rsidRPr="1C877CE5">
        <w:rPr>
          <w:rFonts w:ascii="Marianne Light" w:eastAsia="Times New Roman" w:hAnsi="Marianne Light"/>
          <w:color w:val="000000" w:themeColor="text1"/>
          <w:kern w:val="28"/>
          <w:sz w:val="22"/>
          <w:szCs w:val="22"/>
          <w:lang w:eastAsia="fr-FR"/>
          <w14:ligatures w14:val="standard"/>
          <w14:cntxtAlts/>
        </w:rPr>
        <w:t xml:space="preserve">, </w:t>
      </w:r>
      <w:r w:rsidR="003F350E" w:rsidRPr="00D94571">
        <w:rPr>
          <w:rFonts w:ascii="Marianne Light" w:eastAsia="Times New Roman" w:hAnsi="Marianne Light"/>
          <w:color w:val="000000" w:themeColor="text1"/>
          <w:kern w:val="28"/>
          <w:sz w:val="22"/>
          <w:szCs w:val="22"/>
          <w:lang w:eastAsia="fr-FR"/>
          <w14:ligatures w14:val="standard"/>
          <w14:cntxtAlts/>
        </w:rPr>
        <w:t>le</w:t>
      </w:r>
      <w:r w:rsidR="001A7977" w:rsidRPr="00D94571">
        <w:rPr>
          <w:rFonts w:ascii="Marianne Light" w:eastAsia="Times New Roman" w:hAnsi="Marianne Light"/>
          <w:color w:val="000000" w:themeColor="text1"/>
          <w:kern w:val="28"/>
          <w:sz w:val="22"/>
          <w:szCs w:val="22"/>
          <w:lang w:eastAsia="fr-FR"/>
          <w14:ligatures w14:val="standard"/>
          <w14:cntxtAlts/>
        </w:rPr>
        <w:t xml:space="preserve"> table</w:t>
      </w:r>
      <w:r w:rsidR="00D94571" w:rsidRPr="00D94571">
        <w:rPr>
          <w:rFonts w:ascii="Marianne Light" w:eastAsia="Times New Roman" w:hAnsi="Marianne Light"/>
          <w:color w:val="000000" w:themeColor="text1"/>
          <w:kern w:val="28"/>
          <w:sz w:val="22"/>
          <w:szCs w:val="22"/>
          <w:lang w:eastAsia="fr-FR"/>
          <w14:ligatures w14:val="standard"/>
          <w14:cntxtAlts/>
        </w:rPr>
        <w:t>au</w:t>
      </w:r>
      <w:r w:rsidR="001A7977" w:rsidRPr="00D94571">
        <w:rPr>
          <w:rFonts w:ascii="Marianne Light" w:eastAsia="Times New Roman" w:hAnsi="Marianne Light"/>
          <w:color w:val="000000" w:themeColor="text1"/>
          <w:kern w:val="28"/>
          <w:sz w:val="22"/>
          <w:szCs w:val="22"/>
          <w:lang w:eastAsia="fr-FR"/>
          <w14:ligatures w14:val="standard"/>
          <w14:cntxtAlts/>
        </w:rPr>
        <w:t xml:space="preserve"> </w:t>
      </w:r>
      <w:r w:rsidR="00760131" w:rsidRPr="00D94571">
        <w:rPr>
          <w:rFonts w:ascii="Marianne Light" w:eastAsia="Times New Roman" w:hAnsi="Marianne Light"/>
          <w:color w:val="000000" w:themeColor="text1"/>
          <w:kern w:val="28"/>
          <w:sz w:val="22"/>
          <w:szCs w:val="22"/>
          <w:lang w:eastAsia="fr-FR"/>
          <w14:ligatures w14:val="standard"/>
          <w14:cntxtAlts/>
        </w:rPr>
        <w:t>Excel</w:t>
      </w:r>
      <w:r w:rsidR="001A7977" w:rsidRPr="00D94571">
        <w:rPr>
          <w:rFonts w:ascii="Marianne Light" w:eastAsia="Times New Roman" w:hAnsi="Marianne Light"/>
          <w:color w:val="000000" w:themeColor="text1"/>
          <w:kern w:val="28"/>
          <w:sz w:val="22"/>
          <w:szCs w:val="22"/>
          <w:lang w:eastAsia="fr-FR"/>
          <w14:ligatures w14:val="standard"/>
          <w14:cntxtAlts/>
        </w:rPr>
        <w:t xml:space="preserve"> </w:t>
      </w:r>
      <w:r w:rsidR="008A6A31">
        <w:rPr>
          <w:rFonts w:ascii="Marianne Light" w:eastAsia="Times New Roman" w:hAnsi="Marianne Light"/>
          <w:color w:val="000000" w:themeColor="text1"/>
          <w:kern w:val="28"/>
          <w:sz w:val="22"/>
          <w:szCs w:val="22"/>
          <w:lang w:eastAsia="fr-FR"/>
          <w14:ligatures w14:val="standard"/>
          <w14:cntxtAlts/>
        </w:rPr>
        <w:t xml:space="preserve">récapitulatif </w:t>
      </w:r>
      <w:r w:rsidR="001A7977" w:rsidRPr="00D94571">
        <w:rPr>
          <w:rFonts w:ascii="Marianne Light" w:eastAsia="Times New Roman" w:hAnsi="Marianne Light"/>
          <w:color w:val="000000" w:themeColor="text1"/>
          <w:kern w:val="28"/>
          <w:sz w:val="22"/>
          <w:szCs w:val="22"/>
          <w:lang w:eastAsia="fr-FR"/>
          <w14:ligatures w14:val="standard"/>
          <w14:cntxtAlts/>
        </w:rPr>
        <w:t xml:space="preserve">devra être </w:t>
      </w:r>
      <w:r w:rsidR="003F350E" w:rsidRPr="00D94571">
        <w:rPr>
          <w:rFonts w:ascii="Marianne Light" w:eastAsia="Times New Roman" w:hAnsi="Marianne Light"/>
          <w:color w:val="000000" w:themeColor="text1"/>
          <w:kern w:val="28"/>
          <w:sz w:val="22"/>
          <w:szCs w:val="22"/>
          <w:lang w:eastAsia="fr-FR"/>
          <w14:ligatures w14:val="standard"/>
          <w14:cntxtAlts/>
        </w:rPr>
        <w:t xml:space="preserve">totalement rempli </w:t>
      </w:r>
      <w:r w:rsidR="2CA58E35" w:rsidRPr="00D94571">
        <w:rPr>
          <w:rFonts w:ascii="Marianne Light" w:eastAsia="Times New Roman" w:hAnsi="Marianne Light"/>
          <w:color w:val="000000" w:themeColor="text1"/>
          <w:kern w:val="28"/>
          <w:sz w:val="22"/>
          <w:szCs w:val="22"/>
          <w:lang w:eastAsia="fr-FR"/>
          <w14:ligatures w14:val="standard"/>
          <w14:cntxtAlts/>
        </w:rPr>
        <w:t xml:space="preserve">et </w:t>
      </w:r>
      <w:r w:rsidR="5047012E" w:rsidRPr="00D94571">
        <w:rPr>
          <w:rFonts w:ascii="Marianne Light" w:eastAsia="Times New Roman" w:hAnsi="Marianne Light"/>
          <w:color w:val="000000" w:themeColor="text1"/>
          <w:kern w:val="28"/>
          <w:sz w:val="22"/>
          <w:szCs w:val="22"/>
          <w:lang w:eastAsia="fr-FR"/>
          <w14:ligatures w14:val="standard"/>
          <w14:cntxtAlts/>
        </w:rPr>
        <w:t>devra spécifier au moins la ou les te</w:t>
      </w:r>
      <w:r w:rsidR="5047012E" w:rsidRPr="1C877CE5">
        <w:rPr>
          <w:rFonts w:ascii="Marianne Light" w:eastAsia="Times New Roman" w:hAnsi="Marianne Light"/>
          <w:color w:val="000000" w:themeColor="text1"/>
          <w:kern w:val="28"/>
          <w:sz w:val="22"/>
          <w:szCs w:val="22"/>
          <w:lang w:eastAsia="fr-FR"/>
          <w14:ligatures w14:val="standard"/>
          <w14:cntxtAlts/>
        </w:rPr>
        <w:t>chnologie(s) à étudier, par site.</w:t>
      </w:r>
      <w:r w:rsidR="006F3F91">
        <w:rPr>
          <w:rFonts w:ascii="Marianne Light" w:eastAsia="Times New Roman" w:hAnsi="Marianne Light"/>
          <w:color w:val="000000" w:themeColor="text1"/>
          <w:kern w:val="28"/>
          <w:sz w:val="22"/>
          <w:szCs w:val="22"/>
          <w:lang w:eastAsia="fr-FR"/>
          <w14:ligatures w14:val="standard"/>
          <w14:cntxtAlts/>
        </w:rPr>
        <w:t xml:space="preserve"> </w:t>
      </w:r>
    </w:p>
    <w:p w14:paraId="0A3913B6" w14:textId="6B0A1127" w:rsidR="00AE7B8E" w:rsidRDefault="00AE7B8E" w:rsidP="00961536">
      <w:pPr>
        <w:pStyle w:val="TextenoirRESUMEABSTRACT"/>
        <w:spacing w:line="240" w:lineRule="auto"/>
        <w:rPr>
          <w:rFonts w:ascii="Marianne Light" w:eastAsia="Times New Roman" w:hAnsi="Marianne Light"/>
          <w:color w:val="000000" w:themeColor="text1"/>
          <w:kern w:val="28"/>
          <w:sz w:val="22"/>
          <w:szCs w:val="22"/>
          <w:lang w:eastAsia="fr-FR"/>
          <w14:ligatures w14:val="standard"/>
          <w14:cntxtAlts/>
        </w:rPr>
      </w:pPr>
      <w:r>
        <w:rPr>
          <w:rFonts w:ascii="Marianne Light" w:eastAsia="Times New Roman" w:hAnsi="Marianne Light"/>
          <w:color w:val="000000" w:themeColor="text1"/>
          <w:kern w:val="28"/>
          <w:sz w:val="22"/>
          <w:szCs w:val="22"/>
          <w:lang w:eastAsia="fr-FR"/>
          <w14:ligatures w14:val="standard"/>
          <w14:cntxtAlts/>
        </w:rPr>
        <w:t xml:space="preserve">En l’absence de ces éléments, le dossier ne pourra </w:t>
      </w:r>
      <w:r w:rsidR="006B6FD9">
        <w:rPr>
          <w:rFonts w:ascii="Marianne Light" w:eastAsia="Times New Roman" w:hAnsi="Marianne Light"/>
          <w:color w:val="000000" w:themeColor="text1"/>
          <w:kern w:val="28"/>
          <w:sz w:val="22"/>
          <w:szCs w:val="22"/>
          <w:lang w:eastAsia="fr-FR"/>
          <w14:ligatures w14:val="standard"/>
          <w14:cntxtAlts/>
        </w:rPr>
        <w:t>pas être retenu</w:t>
      </w:r>
      <w:r w:rsidR="005D0478">
        <w:rPr>
          <w:rFonts w:ascii="Marianne Light" w:eastAsia="Times New Roman" w:hAnsi="Marianne Light"/>
          <w:color w:val="000000" w:themeColor="text1"/>
          <w:kern w:val="28"/>
          <w:sz w:val="22"/>
          <w:szCs w:val="22"/>
          <w:lang w:eastAsia="fr-FR"/>
          <w14:ligatures w14:val="standard"/>
          <w14:cntxtAlts/>
        </w:rPr>
        <w:t xml:space="preserve"> pour la phase de sélection</w:t>
      </w:r>
      <w:r w:rsidR="006B6FD9">
        <w:rPr>
          <w:rFonts w:ascii="Marianne Light" w:eastAsia="Times New Roman" w:hAnsi="Marianne Light"/>
          <w:color w:val="000000" w:themeColor="text1"/>
          <w:kern w:val="28"/>
          <w:sz w:val="22"/>
          <w:szCs w:val="22"/>
          <w:lang w:eastAsia="fr-FR"/>
          <w14:ligatures w14:val="standard"/>
          <w14:cntxtAlts/>
        </w:rPr>
        <w:t>.</w:t>
      </w:r>
    </w:p>
    <w:p w14:paraId="01DBC63E" w14:textId="77777777" w:rsidR="007D6868" w:rsidRDefault="007D6868" w:rsidP="005D0478">
      <w:pPr>
        <w:pStyle w:val="TextenoirRESUMEABSTRACT"/>
        <w:tabs>
          <w:tab w:val="clear" w:pos="360"/>
          <w:tab w:val="left" w:pos="0"/>
        </w:tabs>
        <w:spacing w:line="240" w:lineRule="auto"/>
        <w:rPr>
          <w:rFonts w:ascii="Marianne Light" w:eastAsia="Times New Roman" w:hAnsi="Marianne Light"/>
          <w:color w:val="000000" w:themeColor="text1"/>
          <w:kern w:val="28"/>
          <w:sz w:val="22"/>
          <w:szCs w:val="22"/>
          <w:lang w:eastAsia="fr-FR"/>
          <w14:ligatures w14:val="standard"/>
          <w14:cntxtAlts/>
        </w:rPr>
      </w:pPr>
    </w:p>
    <w:p w14:paraId="09DB451E" w14:textId="5424BD73" w:rsidR="003F350E" w:rsidRDefault="002317B0" w:rsidP="003F350E">
      <w:pPr>
        <w:pStyle w:val="Titre2"/>
        <w:rPr>
          <w:lang w:eastAsia="fr-FR"/>
        </w:rPr>
      </w:pPr>
      <w:bookmarkStart w:id="22" w:name="_Toc203637781"/>
      <w:r>
        <w:rPr>
          <w:lang w:eastAsia="fr-FR"/>
        </w:rPr>
        <w:t>Phase</w:t>
      </w:r>
      <w:r w:rsidR="002719C3">
        <w:rPr>
          <w:lang w:eastAsia="fr-FR"/>
        </w:rPr>
        <w:t xml:space="preserve"> et critère</w:t>
      </w:r>
      <w:r w:rsidR="003F350E">
        <w:rPr>
          <w:lang w:eastAsia="fr-FR"/>
        </w:rPr>
        <w:t xml:space="preserve"> de sélection</w:t>
      </w:r>
      <w:bookmarkEnd w:id="22"/>
      <w:r w:rsidR="00BE3C09">
        <w:rPr>
          <w:lang w:eastAsia="fr-FR"/>
        </w:rPr>
        <w:t xml:space="preserve"> </w:t>
      </w:r>
    </w:p>
    <w:p w14:paraId="0F758153" w14:textId="141EBD48" w:rsidR="008C6DBA" w:rsidRDefault="003F350E" w:rsidP="4B826B99">
      <w:pPr>
        <w:pStyle w:val="TextenoirRESUMEABSTRACT"/>
        <w:spacing w:line="240" w:lineRule="auto"/>
        <w:rPr>
          <w:rFonts w:ascii="Marianne Light" w:eastAsia="Times New Roman" w:hAnsi="Marianne Light"/>
          <w:color w:val="000000" w:themeColor="text1"/>
          <w:kern w:val="28"/>
          <w:sz w:val="22"/>
          <w:szCs w:val="22"/>
          <w:lang w:eastAsia="fr-FR"/>
          <w14:ligatures w14:val="standard"/>
          <w14:cntxtAlts/>
        </w:rPr>
      </w:pPr>
      <w:r w:rsidRPr="4B826B99">
        <w:rPr>
          <w:rFonts w:ascii="Marianne Light" w:eastAsia="Times New Roman" w:hAnsi="Marianne Light"/>
          <w:color w:val="000000" w:themeColor="text1"/>
          <w:kern w:val="28"/>
          <w:sz w:val="22"/>
          <w:szCs w:val="22"/>
          <w:lang w:eastAsia="fr-FR"/>
          <w14:ligatures w14:val="standard"/>
          <w14:cntxtAlts/>
        </w:rPr>
        <w:t xml:space="preserve">Les </w:t>
      </w:r>
      <w:r w:rsidR="0044431A" w:rsidRPr="4B826B99">
        <w:rPr>
          <w:rFonts w:ascii="Marianne Light" w:eastAsia="Times New Roman" w:hAnsi="Marianne Light"/>
          <w:color w:val="000000" w:themeColor="text1"/>
          <w:kern w:val="28"/>
          <w:sz w:val="22"/>
          <w:szCs w:val="22"/>
          <w:lang w:eastAsia="fr-FR"/>
          <w14:ligatures w14:val="standard"/>
          <w14:cntxtAlts/>
        </w:rPr>
        <w:t xml:space="preserve">compléments apportés par </w:t>
      </w:r>
      <w:r w:rsidR="000A3925" w:rsidRPr="4B826B99">
        <w:rPr>
          <w:rFonts w:ascii="Marianne Light" w:eastAsia="Times New Roman" w:hAnsi="Marianne Light"/>
          <w:color w:val="000000" w:themeColor="text1"/>
          <w:kern w:val="28"/>
          <w:sz w:val="22"/>
          <w:szCs w:val="22"/>
          <w:lang w:eastAsia="fr-FR"/>
          <w14:ligatures w14:val="standard"/>
          <w14:cntxtAlts/>
        </w:rPr>
        <w:t xml:space="preserve">les </w:t>
      </w:r>
      <w:r w:rsidR="005D211A" w:rsidRPr="4B826B99">
        <w:rPr>
          <w:rFonts w:ascii="Marianne Light" w:eastAsia="Times New Roman" w:hAnsi="Marianne Light"/>
          <w:color w:val="000000" w:themeColor="text1"/>
          <w:kern w:val="28"/>
          <w:sz w:val="22"/>
          <w:szCs w:val="22"/>
          <w:lang w:eastAsia="fr-FR"/>
          <w14:ligatures w14:val="standard"/>
          <w14:cntxtAlts/>
        </w:rPr>
        <w:t>candidats</w:t>
      </w:r>
      <w:r w:rsidR="000A3925" w:rsidRPr="4B826B99">
        <w:rPr>
          <w:rFonts w:ascii="Marianne Light" w:eastAsia="Times New Roman" w:hAnsi="Marianne Light"/>
          <w:color w:val="000000" w:themeColor="text1"/>
          <w:kern w:val="28"/>
          <w:sz w:val="22"/>
          <w:szCs w:val="22"/>
          <w:lang w:eastAsia="fr-FR"/>
          <w14:ligatures w14:val="standard"/>
          <w14:cntxtAlts/>
        </w:rPr>
        <w:t xml:space="preserve"> à l’issue de la </w:t>
      </w:r>
      <w:r w:rsidR="00BE3C09" w:rsidRPr="4B826B99">
        <w:rPr>
          <w:rFonts w:ascii="Marianne Light" w:eastAsia="Times New Roman" w:hAnsi="Marianne Light"/>
          <w:color w:val="000000" w:themeColor="text1"/>
          <w:kern w:val="28"/>
          <w:sz w:val="22"/>
          <w:szCs w:val="22"/>
          <w:lang w:eastAsia="fr-FR"/>
          <w14:ligatures w14:val="standard"/>
          <w14:cntxtAlts/>
        </w:rPr>
        <w:t>pré</w:t>
      </w:r>
      <w:r w:rsidR="000A3925" w:rsidRPr="4B826B99">
        <w:rPr>
          <w:rFonts w:ascii="Marianne Light" w:eastAsia="Times New Roman" w:hAnsi="Marianne Light"/>
          <w:color w:val="000000" w:themeColor="text1"/>
          <w:kern w:val="28"/>
          <w:sz w:val="22"/>
          <w:szCs w:val="22"/>
          <w:lang w:eastAsia="fr-FR"/>
          <w14:ligatures w14:val="standard"/>
          <w14:cntxtAlts/>
        </w:rPr>
        <w:t>sélection, sous un délai de 4 mois conformément au paragraphe précédent, permett</w:t>
      </w:r>
      <w:r w:rsidR="00C53A2F" w:rsidRPr="4B826B99">
        <w:rPr>
          <w:rFonts w:ascii="Marianne Light" w:eastAsia="Times New Roman" w:hAnsi="Marianne Light"/>
          <w:color w:val="000000" w:themeColor="text1"/>
          <w:kern w:val="28"/>
          <w:sz w:val="22"/>
          <w:szCs w:val="22"/>
          <w:lang w:eastAsia="fr-FR"/>
          <w14:ligatures w14:val="standard"/>
          <w14:cntxtAlts/>
        </w:rPr>
        <w:t>ro</w:t>
      </w:r>
      <w:r w:rsidR="000A3925" w:rsidRPr="4B826B99">
        <w:rPr>
          <w:rFonts w:ascii="Marianne Light" w:eastAsia="Times New Roman" w:hAnsi="Marianne Light"/>
          <w:color w:val="000000" w:themeColor="text1"/>
          <w:kern w:val="28"/>
          <w:sz w:val="22"/>
          <w:szCs w:val="22"/>
          <w:lang w:eastAsia="fr-FR"/>
          <w14:ligatures w14:val="standard"/>
          <w14:cntxtAlts/>
        </w:rPr>
        <w:t xml:space="preserve">nt </w:t>
      </w:r>
      <w:r w:rsidR="00C53A2F" w:rsidRPr="4B826B99">
        <w:rPr>
          <w:rFonts w:ascii="Marianne Light" w:eastAsia="Times New Roman" w:hAnsi="Marianne Light"/>
          <w:color w:val="000000" w:themeColor="text1"/>
          <w:kern w:val="28"/>
          <w:sz w:val="22"/>
          <w:szCs w:val="22"/>
          <w:lang w:eastAsia="fr-FR"/>
          <w14:ligatures w14:val="standard"/>
          <w14:cntxtAlts/>
        </w:rPr>
        <w:t>d’identifier</w:t>
      </w:r>
      <w:r w:rsidR="008C6DBA" w:rsidRPr="4B826B99">
        <w:rPr>
          <w:rFonts w:ascii="Marianne Light" w:eastAsia="Times New Roman" w:hAnsi="Marianne Light"/>
          <w:color w:val="000000" w:themeColor="text1"/>
          <w:kern w:val="28"/>
          <w:sz w:val="22"/>
          <w:szCs w:val="22"/>
          <w:lang w:eastAsia="fr-FR"/>
          <w14:ligatures w14:val="standard"/>
          <w14:cntxtAlts/>
        </w:rPr>
        <w:t xml:space="preserve"> les </w:t>
      </w:r>
      <w:r w:rsidR="004D535C" w:rsidRPr="4B826B99">
        <w:rPr>
          <w:rFonts w:ascii="Marianne Light" w:eastAsia="Times New Roman" w:hAnsi="Marianne Light"/>
          <w:color w:val="000000" w:themeColor="text1"/>
          <w:kern w:val="28"/>
          <w:sz w:val="22"/>
          <w:szCs w:val="22"/>
          <w:lang w:eastAsia="fr-FR"/>
          <w14:ligatures w14:val="standard"/>
          <w14:cntxtAlts/>
        </w:rPr>
        <w:t>candidats</w:t>
      </w:r>
      <w:r w:rsidR="008C6DBA" w:rsidRPr="4B826B99">
        <w:rPr>
          <w:rFonts w:ascii="Marianne Light" w:eastAsia="Times New Roman" w:hAnsi="Marianne Light"/>
          <w:color w:val="000000" w:themeColor="text1"/>
          <w:kern w:val="28"/>
          <w:sz w:val="22"/>
          <w:szCs w:val="22"/>
          <w:lang w:eastAsia="fr-FR"/>
          <w14:ligatures w14:val="standard"/>
          <w14:cntxtAlts/>
        </w:rPr>
        <w:t xml:space="preserve"> susceptibles </w:t>
      </w:r>
      <w:r w:rsidR="00EA30D8" w:rsidRPr="4B826B99">
        <w:rPr>
          <w:rFonts w:ascii="Marianne Light" w:eastAsia="Times New Roman" w:hAnsi="Marianne Light"/>
          <w:color w:val="000000" w:themeColor="text1"/>
          <w:kern w:val="28"/>
          <w:sz w:val="22"/>
          <w:szCs w:val="22"/>
          <w:lang w:eastAsia="fr-FR"/>
          <w14:ligatures w14:val="standard"/>
          <w14:cntxtAlts/>
        </w:rPr>
        <w:t>d’être lauréat</w:t>
      </w:r>
      <w:r w:rsidR="7A50A785" w:rsidRPr="4B826B99">
        <w:rPr>
          <w:rFonts w:ascii="Marianne Light" w:eastAsia="Times New Roman" w:hAnsi="Marianne Light"/>
          <w:color w:val="000000" w:themeColor="text1"/>
          <w:kern w:val="28"/>
          <w:sz w:val="22"/>
          <w:szCs w:val="22"/>
          <w:lang w:eastAsia="fr-FR"/>
          <w14:ligatures w14:val="standard"/>
          <w14:cntxtAlts/>
        </w:rPr>
        <w:t>s</w:t>
      </w:r>
      <w:r w:rsidR="00EA30D8" w:rsidRPr="4B826B99">
        <w:rPr>
          <w:rFonts w:ascii="Marianne Light" w:eastAsia="Times New Roman" w:hAnsi="Marianne Light"/>
          <w:color w:val="000000" w:themeColor="text1"/>
          <w:kern w:val="28"/>
          <w:sz w:val="22"/>
          <w:szCs w:val="22"/>
          <w:lang w:eastAsia="fr-FR"/>
          <w14:ligatures w14:val="standard"/>
          <w14:cntxtAlts/>
        </w:rPr>
        <w:t xml:space="preserve"> de l’AAP.</w:t>
      </w:r>
    </w:p>
    <w:p w14:paraId="5EFA8BFF" w14:textId="00DEE1E8" w:rsidR="00EB6464" w:rsidRDefault="005D0478" w:rsidP="21266594">
      <w:pPr>
        <w:pStyle w:val="TextenoirRESUMEABSTRACT"/>
        <w:spacing w:line="240" w:lineRule="auto"/>
        <w:rPr>
          <w:rFonts w:ascii="Marianne Light" w:eastAsia="Times New Roman" w:hAnsi="Marianne Light"/>
          <w:color w:val="000000" w:themeColor="text1"/>
          <w:kern w:val="28"/>
          <w:sz w:val="22"/>
          <w:szCs w:val="22"/>
          <w:lang w:eastAsia="fr-FR"/>
          <w14:ligatures w14:val="standard"/>
          <w14:cntxtAlts/>
        </w:rPr>
      </w:pPr>
      <w:r w:rsidRPr="21266594">
        <w:rPr>
          <w:rFonts w:ascii="Marianne Light" w:eastAsia="Times New Roman" w:hAnsi="Marianne Light"/>
          <w:color w:val="000000" w:themeColor="text1"/>
          <w:kern w:val="28"/>
          <w:sz w:val="22"/>
          <w:szCs w:val="22"/>
          <w:lang w:eastAsia="fr-FR"/>
          <w14:ligatures w14:val="standard"/>
          <w14:cntxtAlts/>
        </w:rPr>
        <w:t xml:space="preserve">Pour tous les dossiers complets, un classement sera </w:t>
      </w:r>
      <w:r w:rsidR="00090049" w:rsidRPr="21266594">
        <w:rPr>
          <w:rFonts w:ascii="Marianne Light" w:eastAsia="Times New Roman" w:hAnsi="Marianne Light"/>
          <w:color w:val="000000" w:themeColor="text1"/>
          <w:kern w:val="28"/>
          <w:sz w:val="22"/>
          <w:szCs w:val="22"/>
          <w:lang w:eastAsia="fr-FR"/>
          <w14:ligatures w14:val="standard"/>
          <w14:cntxtAlts/>
        </w:rPr>
        <w:t>établi, visant à retenir les meilleurs dossiers au sens d</w:t>
      </w:r>
      <w:r w:rsidR="00EB6464" w:rsidRPr="21266594">
        <w:rPr>
          <w:rFonts w:ascii="Marianne Light" w:eastAsia="Times New Roman" w:hAnsi="Marianne Light"/>
          <w:color w:val="000000" w:themeColor="text1"/>
          <w:kern w:val="28"/>
          <w:sz w:val="22"/>
          <w:szCs w:val="22"/>
          <w:lang w:eastAsia="fr-FR"/>
          <w14:ligatures w14:val="standard"/>
          <w14:cntxtAlts/>
        </w:rPr>
        <w:t>’un</w:t>
      </w:r>
      <w:r w:rsidR="00090049" w:rsidRPr="21266594">
        <w:rPr>
          <w:rFonts w:ascii="Marianne Light" w:eastAsia="Times New Roman" w:hAnsi="Marianne Light"/>
          <w:color w:val="000000" w:themeColor="text1"/>
          <w:kern w:val="28"/>
          <w:sz w:val="22"/>
          <w:szCs w:val="22"/>
          <w:lang w:eastAsia="fr-FR"/>
          <w14:ligatures w14:val="standard"/>
          <w14:cntxtAlts/>
        </w:rPr>
        <w:t xml:space="preserve"> critère </w:t>
      </w:r>
      <w:r w:rsidR="00F44B48" w:rsidRPr="21266594">
        <w:rPr>
          <w:rFonts w:ascii="Marianne Light" w:eastAsia="Times New Roman" w:hAnsi="Marianne Light"/>
          <w:color w:val="000000" w:themeColor="text1"/>
          <w:kern w:val="28"/>
          <w:sz w:val="22"/>
          <w:szCs w:val="22"/>
          <w:lang w:eastAsia="fr-FR"/>
          <w14:ligatures w14:val="standard"/>
          <w14:cntxtAlts/>
        </w:rPr>
        <w:t xml:space="preserve">de réduction de l’énergie </w:t>
      </w:r>
      <w:r w:rsidR="003363EA" w:rsidRPr="21266594">
        <w:rPr>
          <w:rFonts w:ascii="Marianne Light" w:eastAsia="Times New Roman" w:hAnsi="Marianne Light"/>
          <w:color w:val="000000" w:themeColor="text1"/>
          <w:kern w:val="28"/>
          <w:sz w:val="22"/>
          <w:szCs w:val="22"/>
          <w:lang w:eastAsia="fr-FR"/>
          <w14:ligatures w14:val="standard"/>
          <w14:cntxtAlts/>
        </w:rPr>
        <w:t>utile</w:t>
      </w:r>
      <w:r w:rsidR="1F19ACF7" w:rsidRPr="21266594">
        <w:rPr>
          <w:rFonts w:ascii="Marianne Light" w:eastAsia="Times New Roman" w:hAnsi="Marianne Light"/>
          <w:color w:val="000000" w:themeColor="text1"/>
          <w:kern w:val="28"/>
          <w:sz w:val="22"/>
          <w:szCs w:val="22"/>
          <w:lang w:eastAsia="fr-FR"/>
          <w14:ligatures w14:val="standard"/>
          <w14:cntxtAlts/>
        </w:rPr>
        <w:t xml:space="preserve"> défini ci-après.</w:t>
      </w:r>
    </w:p>
    <w:p w14:paraId="5369BCDF" w14:textId="0E75789B" w:rsidR="00C34543" w:rsidRDefault="00EB6464" w:rsidP="62C1D9DA">
      <w:pPr>
        <w:pStyle w:val="TextenoirRESUMEABSTRACT"/>
        <w:spacing w:line="240" w:lineRule="auto"/>
        <w:rPr>
          <w:rFonts w:ascii="Marianne Light" w:eastAsia="Times New Roman" w:hAnsi="Marianne Light"/>
          <w:color w:val="000000" w:themeColor="text1"/>
          <w:kern w:val="28"/>
          <w:sz w:val="22"/>
          <w:szCs w:val="22"/>
          <w:lang w:eastAsia="fr-FR"/>
          <w14:ligatures w14:val="standard"/>
          <w14:cntxtAlts/>
        </w:rPr>
      </w:pPr>
      <w:r w:rsidRPr="62C1D9DA">
        <w:rPr>
          <w:rFonts w:ascii="Marianne Light" w:eastAsia="Times New Roman" w:hAnsi="Marianne Light"/>
          <w:color w:val="000000" w:themeColor="text1"/>
          <w:kern w:val="28"/>
          <w:sz w:val="22"/>
          <w:szCs w:val="22"/>
          <w:lang w:eastAsia="fr-FR"/>
          <w14:ligatures w14:val="standard"/>
          <w14:cntxtAlts/>
        </w:rPr>
        <w:t xml:space="preserve">Ce critère portera sur la réduction </w:t>
      </w:r>
      <w:r w:rsidR="4F4FF1B6" w:rsidRPr="62C1D9DA">
        <w:rPr>
          <w:rFonts w:ascii="Marianne Light" w:eastAsia="Times New Roman" w:hAnsi="Marianne Light"/>
          <w:color w:val="000000" w:themeColor="text1"/>
          <w:kern w:val="28"/>
          <w:sz w:val="22"/>
          <w:szCs w:val="22"/>
          <w:lang w:eastAsia="fr-FR"/>
          <w14:ligatures w14:val="standard"/>
          <w14:cntxtAlts/>
        </w:rPr>
        <w:t>d</w:t>
      </w:r>
      <w:r w:rsidR="00B06089" w:rsidRPr="62C1D9DA">
        <w:rPr>
          <w:rFonts w:ascii="Marianne Light" w:eastAsia="Times New Roman" w:hAnsi="Marianne Light"/>
          <w:color w:val="000000" w:themeColor="text1"/>
          <w:kern w:val="28"/>
          <w:sz w:val="22"/>
          <w:szCs w:val="22"/>
          <w:lang w:eastAsia="fr-FR"/>
          <w14:ligatures w14:val="standard"/>
          <w14:cntxtAlts/>
        </w:rPr>
        <w:t>es besoins</w:t>
      </w:r>
      <w:r w:rsidR="003543EB" w:rsidRPr="62C1D9DA">
        <w:rPr>
          <w:rFonts w:ascii="Marianne Light" w:eastAsia="Times New Roman" w:hAnsi="Marianne Light"/>
          <w:color w:val="000000" w:themeColor="text1"/>
          <w:kern w:val="28"/>
          <w:sz w:val="22"/>
          <w:szCs w:val="22"/>
          <w:lang w:eastAsia="fr-FR"/>
          <w14:ligatures w14:val="standard"/>
          <w14:cntxtAlts/>
        </w:rPr>
        <w:t xml:space="preserve"> de chauffage </w:t>
      </w:r>
      <w:r w:rsidR="7E5B7291" w:rsidRPr="62C1D9DA">
        <w:rPr>
          <w:rFonts w:ascii="Marianne Light" w:eastAsia="Times New Roman" w:hAnsi="Marianne Light"/>
          <w:color w:val="000000" w:themeColor="text1"/>
          <w:kern w:val="28"/>
          <w:sz w:val="22"/>
          <w:szCs w:val="22"/>
          <w:lang w:eastAsia="fr-FR"/>
          <w14:ligatures w14:val="standard"/>
          <w14:cntxtAlts/>
        </w:rPr>
        <w:t>pour</w:t>
      </w:r>
      <w:r w:rsidRPr="62C1D9DA">
        <w:rPr>
          <w:rFonts w:ascii="Marianne Light" w:eastAsia="Times New Roman" w:hAnsi="Marianne Light"/>
          <w:color w:val="000000" w:themeColor="text1"/>
          <w:kern w:val="28"/>
          <w:sz w:val="22"/>
          <w:szCs w:val="22"/>
          <w:lang w:eastAsia="fr-FR"/>
          <w14:ligatures w14:val="standard"/>
          <w14:cntxtAlts/>
        </w:rPr>
        <w:t xml:space="preserve"> l’ensemble des sites</w:t>
      </w:r>
      <w:r w:rsidR="00FA34C3" w:rsidRPr="62C1D9DA">
        <w:rPr>
          <w:rFonts w:ascii="Marianne Light" w:eastAsia="Times New Roman" w:hAnsi="Marianne Light"/>
          <w:color w:val="000000" w:themeColor="text1"/>
          <w:kern w:val="28"/>
          <w:sz w:val="22"/>
          <w:szCs w:val="22"/>
          <w:lang w:eastAsia="fr-FR"/>
          <w14:ligatures w14:val="standard"/>
          <w14:cntxtAlts/>
        </w:rPr>
        <w:t xml:space="preserve">, </w:t>
      </w:r>
      <w:r w:rsidR="006106E2" w:rsidRPr="62C1D9DA">
        <w:rPr>
          <w:rFonts w:ascii="Marianne Light" w:eastAsia="Times New Roman" w:hAnsi="Marianne Light"/>
          <w:color w:val="000000" w:themeColor="text1"/>
          <w:kern w:val="28"/>
          <w:sz w:val="22"/>
          <w:szCs w:val="22"/>
          <w:lang w:eastAsia="fr-FR"/>
          <w14:ligatures w14:val="standard"/>
          <w14:cntxtAlts/>
        </w:rPr>
        <w:t xml:space="preserve">grâce </w:t>
      </w:r>
      <w:r w:rsidR="67572FE8" w:rsidRPr="62C1D9DA">
        <w:rPr>
          <w:rFonts w:ascii="Marianne Light" w:eastAsia="Times New Roman" w:hAnsi="Marianne Light"/>
          <w:color w:val="000000" w:themeColor="text1"/>
          <w:kern w:val="28"/>
          <w:sz w:val="22"/>
          <w:szCs w:val="22"/>
          <w:lang w:eastAsia="fr-FR"/>
          <w14:ligatures w14:val="standard"/>
          <w14:cntxtAlts/>
        </w:rPr>
        <w:t>à</w:t>
      </w:r>
      <w:r w:rsidR="006106E2" w:rsidRPr="62C1D9DA">
        <w:rPr>
          <w:rFonts w:ascii="Marianne Light" w:eastAsia="Times New Roman" w:hAnsi="Marianne Light"/>
          <w:color w:val="000000" w:themeColor="text1"/>
          <w:kern w:val="28"/>
          <w:sz w:val="22"/>
          <w:szCs w:val="22"/>
          <w:lang w:eastAsia="fr-FR"/>
          <w14:ligatures w14:val="standard"/>
          <w14:cntxtAlts/>
        </w:rPr>
        <w:t xml:space="preserve"> </w:t>
      </w:r>
      <w:r w:rsidR="5597A56A" w:rsidRPr="62C1D9DA">
        <w:rPr>
          <w:rFonts w:ascii="Marianne Light" w:eastAsia="Times New Roman" w:hAnsi="Marianne Light"/>
          <w:color w:val="000000" w:themeColor="text1"/>
          <w:kern w:val="28"/>
          <w:sz w:val="22"/>
          <w:szCs w:val="22"/>
          <w:lang w:eastAsia="fr-FR"/>
          <w14:ligatures w14:val="standard"/>
          <w14:cntxtAlts/>
        </w:rPr>
        <w:t xml:space="preserve">des </w:t>
      </w:r>
      <w:r w:rsidR="00DC65FB" w:rsidRPr="62C1D9DA">
        <w:rPr>
          <w:rFonts w:ascii="Marianne Light" w:eastAsia="Times New Roman" w:hAnsi="Marianne Light"/>
          <w:color w:val="000000" w:themeColor="text1"/>
          <w:kern w:val="28"/>
          <w:sz w:val="22"/>
          <w:szCs w:val="22"/>
          <w:lang w:eastAsia="fr-FR"/>
          <w14:ligatures w14:val="standard"/>
          <w14:cntxtAlts/>
        </w:rPr>
        <w:t xml:space="preserve">actions d’économie d’énergie </w:t>
      </w:r>
      <w:r w:rsidR="46068713" w:rsidRPr="62C1D9DA">
        <w:rPr>
          <w:rFonts w:ascii="Marianne Light" w:eastAsia="Times New Roman" w:hAnsi="Marianne Light"/>
          <w:color w:val="000000" w:themeColor="text1"/>
          <w:kern w:val="28"/>
          <w:sz w:val="22"/>
          <w:szCs w:val="22"/>
          <w:lang w:eastAsia="fr-FR"/>
          <w14:ligatures w14:val="standard"/>
          <w14:cntxtAlts/>
        </w:rPr>
        <w:t>portant sur l’enveloppe des bâtiments, l’installation ou l’amélioration de GTB (ou BACS),</w:t>
      </w:r>
      <w:r w:rsidR="6712923E" w:rsidRPr="62C1D9DA">
        <w:rPr>
          <w:rFonts w:ascii="Marianne Light" w:eastAsia="Times New Roman" w:hAnsi="Marianne Light"/>
          <w:color w:val="000000" w:themeColor="text1"/>
          <w:kern w:val="28"/>
          <w:sz w:val="22"/>
          <w:szCs w:val="22"/>
          <w:lang w:eastAsia="fr-FR"/>
          <w14:ligatures w14:val="standard"/>
          <w14:cntxtAlts/>
        </w:rPr>
        <w:t xml:space="preserve"> l’amélioration de l’efficacité de la distribution et émission de chauffage,</w:t>
      </w:r>
      <w:r w:rsidR="004E23ED">
        <w:rPr>
          <w:rFonts w:ascii="Marianne Light" w:eastAsia="Times New Roman" w:hAnsi="Marianne Light"/>
          <w:color w:val="000000" w:themeColor="text1"/>
          <w:kern w:val="28"/>
          <w:sz w:val="22"/>
          <w:szCs w:val="22"/>
          <w:lang w:eastAsia="fr-FR"/>
          <w14:ligatures w14:val="standard"/>
          <w14:cntxtAlts/>
        </w:rPr>
        <w:t xml:space="preserve"> etc</w:t>
      </w:r>
      <w:r w:rsidR="00611AD1" w:rsidRPr="62C1D9DA">
        <w:rPr>
          <w:rFonts w:ascii="Marianne Light" w:eastAsia="Times New Roman" w:hAnsi="Marianne Light"/>
          <w:color w:val="000000" w:themeColor="text1"/>
          <w:kern w:val="28"/>
          <w:sz w:val="22"/>
          <w:szCs w:val="22"/>
          <w:lang w:eastAsia="fr-FR"/>
          <w14:ligatures w14:val="standard"/>
          <w14:cntxtAlts/>
        </w:rPr>
        <w:t>.</w:t>
      </w:r>
      <w:r w:rsidR="009D290A" w:rsidRPr="62C1D9DA">
        <w:rPr>
          <w:rFonts w:ascii="Marianne Light" w:eastAsia="Times New Roman" w:hAnsi="Marianne Light"/>
          <w:color w:val="000000" w:themeColor="text1"/>
          <w:kern w:val="28"/>
          <w:sz w:val="22"/>
          <w:szCs w:val="22"/>
          <w:lang w:eastAsia="fr-FR"/>
          <w14:ligatures w14:val="standard"/>
          <w14:cntxtAlts/>
        </w:rPr>
        <w:t xml:space="preserve"> </w:t>
      </w:r>
      <w:r w:rsidR="00376BE6" w:rsidRPr="62C1D9DA">
        <w:rPr>
          <w:rFonts w:ascii="Marianne Light" w:eastAsia="Times New Roman" w:hAnsi="Marianne Light"/>
          <w:color w:val="000000" w:themeColor="text1"/>
          <w:kern w:val="28"/>
          <w:sz w:val="22"/>
          <w:szCs w:val="22"/>
          <w:lang w:eastAsia="fr-FR"/>
          <w14:ligatures w14:val="standard"/>
          <w14:cntxtAlts/>
        </w:rPr>
        <w:t xml:space="preserve">Les dossiers seront également analysés </w:t>
      </w:r>
      <w:r w:rsidR="00997686" w:rsidRPr="62C1D9DA">
        <w:rPr>
          <w:rFonts w:ascii="Marianne Light" w:eastAsia="Times New Roman" w:hAnsi="Marianne Light"/>
          <w:color w:val="000000" w:themeColor="text1"/>
          <w:kern w:val="28"/>
          <w:sz w:val="22"/>
          <w:szCs w:val="22"/>
          <w:lang w:eastAsia="fr-FR"/>
          <w14:ligatures w14:val="standard"/>
          <w14:cntxtAlts/>
        </w:rPr>
        <w:t xml:space="preserve">et classés </w:t>
      </w:r>
      <w:r w:rsidR="00376BE6" w:rsidRPr="62C1D9DA">
        <w:rPr>
          <w:rFonts w:ascii="Marianne Light" w:eastAsia="Times New Roman" w:hAnsi="Marianne Light"/>
          <w:color w:val="000000" w:themeColor="text1"/>
          <w:kern w:val="28"/>
          <w:sz w:val="22"/>
          <w:szCs w:val="22"/>
          <w:lang w:eastAsia="fr-FR"/>
          <w14:ligatures w14:val="standard"/>
          <w14:cntxtAlts/>
        </w:rPr>
        <w:t>sous l’angle de</w:t>
      </w:r>
      <w:r w:rsidR="00C06EB0" w:rsidRPr="62C1D9DA">
        <w:rPr>
          <w:rFonts w:ascii="Marianne Light" w:eastAsia="Times New Roman" w:hAnsi="Marianne Light"/>
          <w:color w:val="000000" w:themeColor="text1"/>
          <w:kern w:val="28"/>
          <w:sz w:val="22"/>
          <w:szCs w:val="22"/>
          <w:lang w:eastAsia="fr-FR"/>
          <w14:ligatures w14:val="standard"/>
          <w14:cntxtAlts/>
        </w:rPr>
        <w:t xml:space="preserve"> </w:t>
      </w:r>
      <w:r w:rsidR="00774648" w:rsidRPr="62C1D9DA">
        <w:rPr>
          <w:rFonts w:ascii="Marianne Light" w:eastAsia="Times New Roman" w:hAnsi="Marianne Light"/>
          <w:color w:val="000000" w:themeColor="text1"/>
          <w:kern w:val="28"/>
          <w:sz w:val="22"/>
          <w:szCs w:val="22"/>
          <w:lang w:eastAsia="fr-FR"/>
          <w14:ligatures w14:val="standard"/>
          <w14:cntxtAlts/>
        </w:rPr>
        <w:t xml:space="preserve">la décarbonation </w:t>
      </w:r>
      <w:r w:rsidR="003543EB" w:rsidRPr="62C1D9DA">
        <w:rPr>
          <w:rFonts w:ascii="Marianne Light" w:eastAsia="Times New Roman" w:hAnsi="Marianne Light"/>
          <w:color w:val="000000" w:themeColor="text1"/>
          <w:kern w:val="28"/>
          <w:sz w:val="22"/>
          <w:szCs w:val="22"/>
          <w:lang w:eastAsia="fr-FR"/>
          <w14:ligatures w14:val="standard"/>
          <w14:cntxtAlts/>
        </w:rPr>
        <w:t>des usages susmentionnés (chauffage et eau chaude sanitaire)</w:t>
      </w:r>
      <w:r w:rsidR="110DE80D" w:rsidRPr="62C1D9DA">
        <w:rPr>
          <w:rFonts w:ascii="Marianne Light" w:eastAsia="Times New Roman" w:hAnsi="Marianne Light"/>
          <w:color w:val="000000" w:themeColor="text1"/>
          <w:kern w:val="28"/>
          <w:sz w:val="22"/>
          <w:szCs w:val="22"/>
          <w:lang w:eastAsia="fr-FR"/>
          <w14:ligatures w14:val="standard"/>
          <w14:cntxtAlts/>
        </w:rPr>
        <w:t xml:space="preserve"> et sur les moyens de production de chaleur ayant les meilleurs taux d’EnR&amp;R</w:t>
      </w:r>
      <w:r w:rsidR="003F32BD">
        <w:rPr>
          <w:rFonts w:ascii="Marianne Light" w:eastAsia="Times New Roman" w:hAnsi="Marianne Light"/>
          <w:color w:val="000000" w:themeColor="text1"/>
          <w:kern w:val="28"/>
          <w:sz w:val="22"/>
          <w:szCs w:val="22"/>
          <w:lang w:eastAsia="fr-FR"/>
          <w14:ligatures w14:val="standard"/>
          <w14:cntxtAlts/>
        </w:rPr>
        <w:t>.</w:t>
      </w:r>
    </w:p>
    <w:p w14:paraId="78C65879" w14:textId="05891A04" w:rsidR="00021BD8" w:rsidRDefault="00252554" w:rsidP="00021BD8">
      <w:pPr>
        <w:pStyle w:val="Titre2"/>
        <w:rPr>
          <w:lang w:eastAsia="fr-FR"/>
        </w:rPr>
      </w:pPr>
      <w:bookmarkStart w:id="23" w:name="_Toc203637782"/>
      <w:r>
        <w:rPr>
          <w:lang w:eastAsia="fr-FR"/>
        </w:rPr>
        <w:lastRenderedPageBreak/>
        <w:t>Phase</w:t>
      </w:r>
      <w:r w:rsidR="00697F71">
        <w:rPr>
          <w:lang w:eastAsia="fr-FR"/>
        </w:rPr>
        <w:t xml:space="preserve"> de </w:t>
      </w:r>
      <w:bookmarkEnd w:id="23"/>
      <w:r w:rsidR="00040EA9">
        <w:rPr>
          <w:lang w:eastAsia="fr-FR"/>
        </w:rPr>
        <w:t>contractualisation</w:t>
      </w:r>
      <w:r w:rsidR="00697F71">
        <w:rPr>
          <w:lang w:eastAsia="fr-FR"/>
        </w:rPr>
        <w:t xml:space="preserve"> </w:t>
      </w:r>
    </w:p>
    <w:p w14:paraId="76D32158" w14:textId="77777777" w:rsidR="003F32BD" w:rsidRDefault="003F32BD" w:rsidP="003F32BD">
      <w:pPr>
        <w:rPr>
          <w:lang w:eastAsia="fr-FR"/>
        </w:rPr>
      </w:pPr>
    </w:p>
    <w:p w14:paraId="54083360" w14:textId="31F8B56D" w:rsidR="00095582" w:rsidRPr="004D3047" w:rsidRDefault="55010A83" w:rsidP="4DFDA171">
      <w:pPr>
        <w:jc w:val="both"/>
        <w:rPr>
          <w:rFonts w:ascii="Marianne Light" w:eastAsia="Times New Roman" w:hAnsi="Marianne Light"/>
          <w:color w:val="000000" w:themeColor="text1"/>
          <w:kern w:val="28"/>
          <w:lang w:eastAsia="fr-FR"/>
          <w14:ligatures w14:val="standard"/>
          <w14:cntxtAlts/>
        </w:rPr>
      </w:pPr>
      <w:r w:rsidRPr="4DFDA171">
        <w:rPr>
          <w:rFonts w:ascii="Marianne Light" w:eastAsia="Times New Roman" w:hAnsi="Marianne Light"/>
          <w:color w:val="000000" w:themeColor="text1"/>
          <w:kern w:val="28"/>
          <w:lang w:eastAsia="fr-FR"/>
          <w14:ligatures w14:val="standard"/>
          <w14:cntxtAlts/>
        </w:rPr>
        <w:t>Pour chaque dossier retenu</w:t>
      </w:r>
      <w:r w:rsidR="5B7C979D" w:rsidRPr="4DFDA171">
        <w:rPr>
          <w:rFonts w:ascii="Marianne Light" w:eastAsia="Times New Roman" w:hAnsi="Marianne Light"/>
          <w:color w:val="000000" w:themeColor="text1"/>
          <w:kern w:val="28"/>
          <w:lang w:eastAsia="fr-FR"/>
          <w14:ligatures w14:val="standard"/>
          <w14:cntxtAlts/>
        </w:rPr>
        <w:t xml:space="preserve"> à l’issue des phases de sélection et d’instruction</w:t>
      </w:r>
      <w:r w:rsidRPr="4DFDA171">
        <w:rPr>
          <w:rFonts w:ascii="Marianne Light" w:eastAsia="Times New Roman" w:hAnsi="Marianne Light"/>
          <w:color w:val="000000" w:themeColor="text1"/>
          <w:kern w:val="28"/>
          <w:lang w:eastAsia="fr-FR"/>
          <w14:ligatures w14:val="standard"/>
          <w14:cntxtAlts/>
        </w:rPr>
        <w:t xml:space="preserve">, la phase d’engagements contractuels entre l’ADEME et le Bénéficiaire se matérialisera par </w:t>
      </w:r>
      <w:r w:rsidR="3614C866" w:rsidRPr="4DFDA171">
        <w:rPr>
          <w:rFonts w:ascii="Marianne Light" w:eastAsia="Times New Roman" w:hAnsi="Marianne Light"/>
          <w:color w:val="000000" w:themeColor="text1"/>
          <w:kern w:val="28"/>
          <w:lang w:eastAsia="fr-FR"/>
          <w14:ligatures w14:val="standard"/>
          <w14:cntxtAlts/>
        </w:rPr>
        <w:t>l’établissement</w:t>
      </w:r>
      <w:r w:rsidR="00CB4A7C">
        <w:rPr>
          <w:rFonts w:ascii="Marianne Light" w:eastAsia="Times New Roman" w:hAnsi="Marianne Light"/>
          <w:color w:val="000000" w:themeColor="text1"/>
          <w:kern w:val="28"/>
          <w:lang w:eastAsia="fr-FR"/>
          <w14:ligatures w14:val="standard"/>
          <w14:cntxtAlts/>
        </w:rPr>
        <w:t xml:space="preserve"> </w:t>
      </w:r>
      <w:r w:rsidR="46F96DCF" w:rsidRPr="4DFDA171">
        <w:rPr>
          <w:rFonts w:ascii="Marianne Light" w:eastAsia="Times New Roman" w:hAnsi="Marianne Light"/>
          <w:b/>
          <w:bCs/>
          <w:color w:val="000000" w:themeColor="text1"/>
          <w:lang w:eastAsia="fr-FR"/>
        </w:rPr>
        <w:t>d</w:t>
      </w:r>
      <w:r w:rsidR="3E415CA8" w:rsidRPr="4DFDA171">
        <w:rPr>
          <w:rFonts w:ascii="Marianne Light" w:eastAsia="Times New Roman" w:hAnsi="Marianne Light"/>
          <w:b/>
          <w:bCs/>
          <w:color w:val="000000" w:themeColor="text1"/>
          <w:lang w:eastAsia="fr-FR"/>
        </w:rPr>
        <w:t>’</w:t>
      </w:r>
      <w:r w:rsidR="5A0AEDCE" w:rsidRPr="4DFDA171">
        <w:rPr>
          <w:rFonts w:ascii="Marianne Light" w:eastAsia="Times New Roman" w:hAnsi="Marianne Light"/>
          <w:b/>
          <w:bCs/>
          <w:color w:val="000000" w:themeColor="text1"/>
          <w:lang w:eastAsia="fr-FR"/>
        </w:rPr>
        <w:t>u</w:t>
      </w:r>
      <w:r w:rsidR="3AE3C9F7" w:rsidRPr="00E54FAE">
        <w:rPr>
          <w:rFonts w:ascii="Marianne Light" w:eastAsia="Times New Roman" w:hAnsi="Marianne Light"/>
          <w:b/>
          <w:bCs/>
          <w:color w:val="000000" w:themeColor="text1"/>
          <w:kern w:val="28"/>
          <w:lang w:eastAsia="fr-FR"/>
          <w14:ligatures w14:val="standard"/>
          <w14:cntxtAlts/>
        </w:rPr>
        <w:t xml:space="preserve">ne </w:t>
      </w:r>
      <w:r w:rsidR="5E76E0A8" w:rsidRPr="00E54FAE">
        <w:rPr>
          <w:rFonts w:ascii="Marianne Light" w:eastAsia="Times New Roman" w:hAnsi="Marianne Light"/>
          <w:b/>
          <w:bCs/>
          <w:color w:val="000000" w:themeColor="text1"/>
          <w:kern w:val="28"/>
          <w:lang w:eastAsia="fr-FR"/>
          <w14:ligatures w14:val="standard"/>
          <w14:cntxtAlts/>
        </w:rPr>
        <w:t xml:space="preserve">ou plusieurs </w:t>
      </w:r>
      <w:r w:rsidR="3AE3C9F7" w:rsidRPr="00E54FAE">
        <w:rPr>
          <w:rFonts w:ascii="Marianne Light" w:eastAsia="Times New Roman" w:hAnsi="Marianne Light"/>
          <w:b/>
          <w:bCs/>
          <w:color w:val="000000" w:themeColor="text1"/>
          <w:kern w:val="28"/>
          <w:lang w:eastAsia="fr-FR"/>
          <w14:ligatures w14:val="standard"/>
          <w14:cntxtAlts/>
        </w:rPr>
        <w:t>convention</w:t>
      </w:r>
      <w:r w:rsidR="5E76E0A8" w:rsidRPr="00E54FAE">
        <w:rPr>
          <w:rFonts w:ascii="Marianne Light" w:eastAsia="Times New Roman" w:hAnsi="Marianne Light"/>
          <w:b/>
          <w:bCs/>
          <w:color w:val="000000" w:themeColor="text1"/>
          <w:kern w:val="28"/>
          <w:lang w:eastAsia="fr-FR"/>
          <w14:ligatures w14:val="standard"/>
          <w14:cntxtAlts/>
        </w:rPr>
        <w:t>s</w:t>
      </w:r>
      <w:r w:rsidR="3AE3C9F7" w:rsidRPr="00E54FAE">
        <w:rPr>
          <w:rFonts w:ascii="Marianne Light" w:eastAsia="Times New Roman" w:hAnsi="Marianne Light"/>
          <w:b/>
          <w:bCs/>
          <w:color w:val="000000" w:themeColor="text1"/>
          <w:kern w:val="28"/>
          <w:lang w:eastAsia="fr-FR"/>
          <w14:ligatures w14:val="standard"/>
          <w14:cntxtAlts/>
        </w:rPr>
        <w:t xml:space="preserve"> d’aide </w:t>
      </w:r>
      <w:r w:rsidR="353262DC" w:rsidRPr="00E54FAE">
        <w:rPr>
          <w:rFonts w:ascii="Marianne Light" w:eastAsia="Times New Roman" w:hAnsi="Marianne Light"/>
          <w:b/>
          <w:bCs/>
          <w:color w:val="000000" w:themeColor="text1"/>
          <w:kern w:val="28"/>
          <w:lang w:eastAsia="fr-FR"/>
          <w14:ligatures w14:val="standard"/>
          <w14:cntxtAlts/>
        </w:rPr>
        <w:t xml:space="preserve">aux </w:t>
      </w:r>
      <w:r w:rsidR="3AE3C9F7" w:rsidRPr="00E54FAE">
        <w:rPr>
          <w:rFonts w:ascii="Marianne Light" w:eastAsia="Times New Roman" w:hAnsi="Marianne Light"/>
          <w:b/>
          <w:bCs/>
          <w:color w:val="000000" w:themeColor="text1"/>
          <w:kern w:val="28"/>
          <w:lang w:eastAsia="fr-FR"/>
          <w14:ligatures w14:val="standard"/>
          <w14:cntxtAlts/>
        </w:rPr>
        <w:t>études</w:t>
      </w:r>
      <w:r w:rsidR="3AE3C9F7" w:rsidRPr="1C877CE5">
        <w:rPr>
          <w:rFonts w:ascii="Marianne Light" w:eastAsia="Times New Roman" w:hAnsi="Marianne Light"/>
          <w:color w:val="000000" w:themeColor="text1"/>
          <w:kern w:val="28"/>
          <w:lang w:eastAsia="fr-FR"/>
          <w14:ligatures w14:val="standard"/>
          <w14:cntxtAlts/>
        </w:rPr>
        <w:t>,</w:t>
      </w:r>
      <w:r w:rsidR="007C618F" w:rsidRPr="11B32C00">
        <w:rPr>
          <w:rStyle w:val="Appelnotedebasdep"/>
          <w:rFonts w:ascii="Marianne Light" w:eastAsia="Times New Roman" w:hAnsi="Marianne Light"/>
          <w:color w:val="000000" w:themeColor="text1"/>
          <w:kern w:val="28"/>
          <w:lang w:eastAsia="fr-FR"/>
          <w14:ligatures w14:val="standard"/>
          <w14:cntxtAlts/>
        </w:rPr>
        <w:footnoteReference w:id="14"/>
      </w:r>
      <w:r w:rsidR="554DEC6F">
        <w:rPr>
          <w:rFonts w:ascii="Marianne Light" w:eastAsia="Times New Roman" w:hAnsi="Marianne Light"/>
          <w:color w:val="000000" w:themeColor="text1"/>
          <w:kern w:val="28"/>
          <w:lang w:eastAsia="fr-FR"/>
          <w14:ligatures w14:val="standard"/>
          <w14:cntxtAlts/>
        </w:rPr>
        <w:t xml:space="preserve">, </w:t>
      </w:r>
      <w:r w:rsidR="3D64879B">
        <w:rPr>
          <w:rFonts w:ascii="Marianne Light" w:eastAsia="Times New Roman" w:hAnsi="Marianne Light"/>
          <w:color w:val="000000" w:themeColor="text1"/>
          <w:kern w:val="28"/>
          <w:lang w:eastAsia="fr-FR"/>
          <w14:ligatures w14:val="standard"/>
          <w14:cntxtAlts/>
        </w:rPr>
        <w:t>portant sur</w:t>
      </w:r>
      <w:r w:rsidR="14003B49" w:rsidRPr="1C877CE5">
        <w:rPr>
          <w:rFonts w:ascii="Marianne Light" w:eastAsia="Times New Roman" w:hAnsi="Marianne Light"/>
          <w:color w:val="000000" w:themeColor="text1"/>
          <w:kern w:val="28"/>
          <w:lang w:eastAsia="fr-FR"/>
          <w14:ligatures w14:val="standard"/>
          <w14:cntxtAlts/>
        </w:rPr>
        <w:t xml:space="preserve"> les études éligibles </w:t>
      </w:r>
      <w:r w:rsidR="554DEC6F">
        <w:rPr>
          <w:rFonts w:ascii="Marianne Light" w:eastAsia="Times New Roman" w:hAnsi="Marianne Light"/>
          <w:color w:val="000000" w:themeColor="text1"/>
          <w:kern w:val="28"/>
          <w:lang w:eastAsia="fr-FR"/>
          <w14:ligatures w14:val="standard"/>
          <w14:cntxtAlts/>
        </w:rPr>
        <w:t>à cet AAP</w:t>
      </w:r>
      <w:r w:rsidR="310508CF">
        <w:rPr>
          <w:rFonts w:ascii="Marianne Light" w:eastAsia="Times New Roman" w:hAnsi="Marianne Light"/>
          <w:color w:val="000000" w:themeColor="text1"/>
          <w:kern w:val="28"/>
          <w:lang w:eastAsia="fr-FR"/>
          <w14:ligatures w14:val="standard"/>
          <w14:cntxtAlts/>
        </w:rPr>
        <w:t>,</w:t>
      </w:r>
      <w:r w:rsidR="6C173C49">
        <w:rPr>
          <w:rFonts w:ascii="Marianne Light" w:eastAsia="Times New Roman" w:hAnsi="Marianne Light"/>
          <w:color w:val="000000" w:themeColor="text1"/>
          <w:kern w:val="28"/>
          <w:lang w:eastAsia="fr-FR"/>
          <w14:ligatures w14:val="standard"/>
          <w14:cntxtAlts/>
        </w:rPr>
        <w:t xml:space="preserve"> à savoir </w:t>
      </w:r>
      <w:r w:rsidR="6C173C49" w:rsidRPr="002B0423">
        <w:rPr>
          <w:rFonts w:ascii="Marianne Light" w:eastAsia="Times New Roman" w:hAnsi="Marianne Light"/>
          <w:color w:val="000000" w:themeColor="text1"/>
          <w:kern w:val="28"/>
          <w:lang w:eastAsia="fr-FR"/>
          <w14:ligatures w14:val="standard"/>
          <w14:cntxtAlts/>
        </w:rPr>
        <w:t>les études de faisabilité de production de chaleur</w:t>
      </w:r>
      <w:r w:rsidR="2A091545">
        <w:rPr>
          <w:rFonts w:ascii="Marianne Light" w:eastAsia="Times New Roman" w:hAnsi="Marianne Light"/>
          <w:color w:val="000000" w:themeColor="text1"/>
          <w:kern w:val="28"/>
          <w:lang w:eastAsia="fr-FR"/>
          <w14:ligatures w14:val="standard"/>
          <w14:cntxtAlts/>
        </w:rPr>
        <w:t xml:space="preserve"> </w:t>
      </w:r>
      <w:r w:rsidR="2A091545">
        <w:rPr>
          <w:rFonts w:ascii="Marianne Light" w:eastAsia="Times New Roman" w:hAnsi="Marianne Light"/>
          <w:color w:val="000000" w:themeColor="text1"/>
          <w:lang w:eastAsia="fr-FR"/>
        </w:rPr>
        <w:t>et de froid</w:t>
      </w:r>
      <w:r w:rsidR="6C173C49" w:rsidRPr="002B0423">
        <w:rPr>
          <w:rFonts w:ascii="Marianne Light" w:eastAsia="Times New Roman" w:hAnsi="Marianne Light"/>
          <w:color w:val="000000" w:themeColor="text1"/>
          <w:kern w:val="28"/>
          <w:lang w:eastAsia="fr-FR"/>
          <w14:ligatures w14:val="standard"/>
          <w14:cntxtAlts/>
        </w:rPr>
        <w:t xml:space="preserve"> EnR&amp;R</w:t>
      </w:r>
      <w:r w:rsidR="0051542A">
        <w:rPr>
          <w:rStyle w:val="Appelnotedebasdep"/>
          <w:rFonts w:ascii="Marianne Light" w:eastAsia="Times New Roman" w:hAnsi="Marianne Light"/>
          <w:color w:val="000000" w:themeColor="text1"/>
          <w:kern w:val="28"/>
          <w:lang w:eastAsia="fr-FR"/>
          <w14:ligatures w14:val="standard"/>
          <w14:cntxtAlts/>
        </w:rPr>
        <w:footnoteReference w:id="15"/>
      </w:r>
      <w:r w:rsidR="2948FB1C" w:rsidRPr="002B0423">
        <w:rPr>
          <w:rFonts w:ascii="Marianne Light" w:eastAsia="Times New Roman" w:hAnsi="Marianne Light"/>
          <w:color w:val="000000" w:themeColor="text1"/>
          <w:kern w:val="28"/>
          <w:lang w:eastAsia="fr-FR"/>
          <w14:ligatures w14:val="standard"/>
          <w14:cntxtAlts/>
        </w:rPr>
        <w:t xml:space="preserve"> et les études d’opportunité multi-EnR&amp;R</w:t>
      </w:r>
      <w:r w:rsidR="00D54C60">
        <w:rPr>
          <w:rStyle w:val="Appelnotedebasdep"/>
          <w:rFonts w:ascii="Marianne Light" w:eastAsia="Times New Roman" w:hAnsi="Marianne Light"/>
          <w:color w:val="000000" w:themeColor="text1"/>
          <w:kern w:val="28"/>
          <w:lang w:eastAsia="fr-FR"/>
          <w14:ligatures w14:val="standard"/>
          <w14:cntxtAlts/>
        </w:rPr>
        <w:footnoteReference w:id="16"/>
      </w:r>
      <w:r w:rsidR="6C173C49">
        <w:rPr>
          <w:rFonts w:ascii="Calibri" w:eastAsia="Times New Roman" w:hAnsi="Calibri" w:cs="Calibri"/>
          <w:color w:val="000000" w:themeColor="text1"/>
          <w:kern w:val="28"/>
          <w:lang w:eastAsia="fr-FR"/>
          <w14:ligatures w14:val="standard"/>
          <w14:cntxtAlts/>
        </w:rPr>
        <w:t xml:space="preserve">. </w:t>
      </w:r>
      <w:r w:rsidR="6C173C49" w:rsidRPr="004B6BE2">
        <w:rPr>
          <w:rFonts w:ascii="Marianne Light" w:eastAsia="Times New Roman" w:hAnsi="Marianne Light"/>
          <w:color w:val="000000" w:themeColor="text1"/>
          <w:kern w:val="28"/>
          <w:lang w:eastAsia="fr-FR"/>
          <w14:ligatures w14:val="standard"/>
          <w14:cntxtAlts/>
        </w:rPr>
        <w:t>Ces aides</w:t>
      </w:r>
      <w:r w:rsidR="682418C7">
        <w:rPr>
          <w:rFonts w:ascii="Marianne Light" w:eastAsia="Times New Roman" w:hAnsi="Marianne Light"/>
          <w:color w:val="000000" w:themeColor="text1"/>
          <w:kern w:val="28"/>
          <w:lang w:eastAsia="fr-FR"/>
          <w14:ligatures w14:val="standard"/>
          <w14:cntxtAlts/>
        </w:rPr>
        <w:t xml:space="preserve"> </w:t>
      </w:r>
      <w:r w:rsidR="3D64879B">
        <w:rPr>
          <w:rFonts w:ascii="Marianne Light" w:eastAsia="Times New Roman" w:hAnsi="Marianne Light"/>
          <w:color w:val="000000" w:themeColor="text1"/>
          <w:kern w:val="28"/>
          <w:lang w:eastAsia="fr-FR"/>
          <w14:ligatures w14:val="standard"/>
          <w14:cntxtAlts/>
        </w:rPr>
        <w:t xml:space="preserve">auront été </w:t>
      </w:r>
      <w:r w:rsidR="3AE3C9F7" w:rsidRPr="1C877CE5">
        <w:rPr>
          <w:rFonts w:ascii="Marianne Light" w:eastAsia="Times New Roman" w:hAnsi="Marianne Light"/>
          <w:color w:val="000000" w:themeColor="text1"/>
          <w:kern w:val="28"/>
          <w:lang w:eastAsia="fr-FR"/>
          <w14:ligatures w14:val="standard"/>
          <w14:cntxtAlts/>
        </w:rPr>
        <w:t xml:space="preserve">identifiées </w:t>
      </w:r>
      <w:r w:rsidR="682418C7">
        <w:rPr>
          <w:rFonts w:ascii="Marianne Light" w:eastAsia="Times New Roman" w:hAnsi="Marianne Light"/>
          <w:color w:val="000000" w:themeColor="text1"/>
          <w:kern w:val="28"/>
          <w:lang w:eastAsia="fr-FR"/>
          <w14:ligatures w14:val="standard"/>
          <w14:cntxtAlts/>
        </w:rPr>
        <w:t xml:space="preserve">dans le plan d’actions </w:t>
      </w:r>
      <w:r w:rsidR="67074483">
        <w:rPr>
          <w:rFonts w:ascii="Marianne Light" w:eastAsia="Times New Roman" w:hAnsi="Marianne Light"/>
          <w:color w:val="000000" w:themeColor="text1"/>
          <w:kern w:val="28"/>
          <w:lang w:eastAsia="fr-FR"/>
          <w14:ligatures w14:val="standard"/>
          <w14:cntxtAlts/>
        </w:rPr>
        <w:t xml:space="preserve">initial et consignées </w:t>
      </w:r>
      <w:r w:rsidR="3AE3C9F7" w:rsidRPr="000460A9">
        <w:rPr>
          <w:rFonts w:ascii="Marianne Light" w:eastAsia="Times New Roman" w:hAnsi="Marianne Light"/>
          <w:color w:val="000000" w:themeColor="text1"/>
          <w:kern w:val="28"/>
          <w:lang w:eastAsia="fr-FR"/>
          <w14:ligatures w14:val="standard"/>
          <w14:cntxtAlts/>
        </w:rPr>
        <w:t xml:space="preserve">dans le </w:t>
      </w:r>
      <w:r w:rsidR="1FDC7CB0" w:rsidRPr="000460A9">
        <w:rPr>
          <w:rFonts w:ascii="Marianne Light" w:eastAsia="Times New Roman" w:hAnsi="Marianne Light"/>
          <w:color w:val="000000" w:themeColor="text1"/>
          <w:kern w:val="28"/>
          <w:lang w:eastAsia="fr-FR"/>
          <w14:ligatures w14:val="standard"/>
          <w14:cntxtAlts/>
        </w:rPr>
        <w:t>tabl</w:t>
      </w:r>
      <w:r w:rsidR="41B02965" w:rsidRPr="000460A9">
        <w:rPr>
          <w:rFonts w:ascii="Marianne Light" w:eastAsia="Times New Roman" w:hAnsi="Marianne Light"/>
          <w:color w:val="000000" w:themeColor="text1"/>
          <w:kern w:val="28"/>
          <w:lang w:eastAsia="fr-FR"/>
          <w14:ligatures w14:val="standard"/>
          <w14:cntxtAlts/>
        </w:rPr>
        <w:t>eau</w:t>
      </w:r>
      <w:r w:rsidR="1FDC7CB0" w:rsidRPr="000460A9">
        <w:rPr>
          <w:rFonts w:ascii="Marianne Light" w:eastAsia="Times New Roman" w:hAnsi="Marianne Light"/>
          <w:color w:val="000000" w:themeColor="text1"/>
          <w:kern w:val="28"/>
          <w:lang w:eastAsia="fr-FR"/>
          <w14:ligatures w14:val="standard"/>
          <w14:cntxtAlts/>
        </w:rPr>
        <w:t xml:space="preserve"> </w:t>
      </w:r>
      <w:r w:rsidR="33E1B4A8" w:rsidRPr="000460A9">
        <w:rPr>
          <w:rFonts w:ascii="Marianne Light" w:eastAsia="Times New Roman" w:hAnsi="Marianne Light"/>
          <w:color w:val="000000" w:themeColor="text1"/>
          <w:kern w:val="28"/>
          <w:lang w:eastAsia="fr-FR"/>
          <w14:ligatures w14:val="standard"/>
          <w14:cntxtAlts/>
        </w:rPr>
        <w:t>Excel</w:t>
      </w:r>
      <w:r w:rsidR="626D04A9" w:rsidRPr="000460A9">
        <w:rPr>
          <w:rFonts w:ascii="Marianne Light" w:eastAsia="Times New Roman" w:hAnsi="Marianne Light"/>
          <w:color w:val="000000" w:themeColor="text1"/>
          <w:kern w:val="28"/>
          <w:lang w:eastAsia="fr-FR"/>
          <w14:ligatures w14:val="standard"/>
          <w14:cntxtAlts/>
        </w:rPr>
        <w:t xml:space="preserve"> récapitulatif</w:t>
      </w:r>
      <w:r w:rsidR="1FDC7CB0" w:rsidRPr="000460A9">
        <w:rPr>
          <w:rFonts w:ascii="Marianne Light" w:eastAsia="Times New Roman" w:hAnsi="Marianne Light"/>
          <w:color w:val="000000" w:themeColor="text1"/>
          <w:kern w:val="28"/>
          <w:lang w:eastAsia="fr-FR"/>
          <w14:ligatures w14:val="standard"/>
          <w14:cntxtAlts/>
        </w:rPr>
        <w:t>.</w:t>
      </w:r>
      <w:r w:rsidR="2335255E" w:rsidRPr="000460A9">
        <w:rPr>
          <w:rFonts w:ascii="Marianne Light" w:eastAsia="Times New Roman" w:hAnsi="Marianne Light"/>
          <w:color w:val="000000" w:themeColor="text1"/>
          <w:kern w:val="28"/>
          <w:lang w:eastAsia="fr-FR"/>
          <w14:ligatures w14:val="standard"/>
          <w14:cntxtAlts/>
        </w:rPr>
        <w:t xml:space="preserve"> </w:t>
      </w:r>
    </w:p>
    <w:p w14:paraId="37BF57A8" w14:textId="635E7990" w:rsidR="00600A1A" w:rsidRDefault="00095582" w:rsidP="000822BA">
      <w:pPr>
        <w:pStyle w:val="Paragraphedeliste"/>
        <w:ind w:left="0" w:firstLine="0"/>
        <w:jc w:val="both"/>
        <w:rPr>
          <w:rFonts w:ascii="Marianne Light" w:hAnsi="Marianne Light"/>
          <w:lang w:eastAsia="fr-FR"/>
        </w:rPr>
      </w:pPr>
      <w:r w:rsidRPr="3E137FBF">
        <w:rPr>
          <w:rFonts w:ascii="Marianne Light" w:hAnsi="Marianne Light"/>
          <w:lang w:eastAsia="fr-FR"/>
        </w:rPr>
        <w:t xml:space="preserve">Une convention d’aide </w:t>
      </w:r>
      <w:r w:rsidR="35533540" w:rsidRPr="3E137FBF">
        <w:rPr>
          <w:rFonts w:ascii="Marianne Light" w:hAnsi="Marianne Light"/>
          <w:lang w:eastAsia="fr-FR"/>
        </w:rPr>
        <w:t xml:space="preserve">aux </w:t>
      </w:r>
      <w:r w:rsidR="0059706A" w:rsidRPr="3E137FBF">
        <w:rPr>
          <w:rFonts w:ascii="Marianne Light" w:hAnsi="Marianne Light"/>
          <w:lang w:eastAsia="fr-FR"/>
        </w:rPr>
        <w:t xml:space="preserve">études </w:t>
      </w:r>
      <w:r w:rsidR="00D3139B" w:rsidRPr="3E137FBF">
        <w:rPr>
          <w:rFonts w:ascii="Marianne Light" w:hAnsi="Marianne Light"/>
          <w:lang w:eastAsia="fr-FR"/>
        </w:rPr>
        <w:t xml:space="preserve">ne pourra être engagée qu’une fois </w:t>
      </w:r>
      <w:r w:rsidR="00896288" w:rsidRPr="3E137FBF">
        <w:rPr>
          <w:rFonts w:ascii="Marianne Light" w:hAnsi="Marianne Light"/>
          <w:lang w:eastAsia="fr-FR"/>
        </w:rPr>
        <w:t xml:space="preserve">les </w:t>
      </w:r>
      <w:r w:rsidR="009B6523" w:rsidRPr="3E137FBF">
        <w:rPr>
          <w:rFonts w:ascii="Marianne Light" w:hAnsi="Marianne Light"/>
          <w:lang w:eastAsia="fr-FR"/>
        </w:rPr>
        <w:t>d</w:t>
      </w:r>
      <w:r w:rsidR="00896288" w:rsidRPr="3E137FBF">
        <w:rPr>
          <w:rFonts w:ascii="Marianne Light" w:hAnsi="Marianne Light"/>
          <w:lang w:eastAsia="fr-FR"/>
        </w:rPr>
        <w:t xml:space="preserve">ocuments complémentaires </w:t>
      </w:r>
      <w:r w:rsidR="000F6AC5" w:rsidRPr="3E137FBF">
        <w:rPr>
          <w:rFonts w:ascii="Marianne Light" w:hAnsi="Marianne Light"/>
          <w:lang w:eastAsia="fr-FR"/>
        </w:rPr>
        <w:t>(</w:t>
      </w:r>
      <w:r w:rsidR="00896288" w:rsidRPr="3E137FBF">
        <w:rPr>
          <w:rFonts w:ascii="Marianne Light" w:hAnsi="Marianne Light"/>
          <w:lang w:eastAsia="fr-FR"/>
        </w:rPr>
        <w:t>listés en partie 3.2</w:t>
      </w:r>
      <w:r w:rsidR="000F6AC5" w:rsidRPr="3E137FBF">
        <w:rPr>
          <w:rFonts w:ascii="Marianne Light" w:hAnsi="Marianne Light"/>
          <w:lang w:eastAsia="fr-FR"/>
        </w:rPr>
        <w:t>)</w:t>
      </w:r>
      <w:r w:rsidR="00896288" w:rsidRPr="3E137FBF">
        <w:rPr>
          <w:rFonts w:ascii="Marianne Light" w:hAnsi="Marianne Light"/>
          <w:lang w:eastAsia="fr-FR"/>
        </w:rPr>
        <w:t xml:space="preserve"> </w:t>
      </w:r>
      <w:r w:rsidR="00852A08" w:rsidRPr="3E137FBF">
        <w:rPr>
          <w:rFonts w:ascii="Marianne Light" w:hAnsi="Marianne Light"/>
          <w:lang w:eastAsia="fr-FR"/>
        </w:rPr>
        <w:t>reçu</w:t>
      </w:r>
      <w:r w:rsidR="009B6523" w:rsidRPr="3E137FBF">
        <w:rPr>
          <w:rFonts w:ascii="Marianne Light" w:hAnsi="Marianne Light"/>
          <w:lang w:eastAsia="fr-FR"/>
        </w:rPr>
        <w:t>s</w:t>
      </w:r>
      <w:r w:rsidR="00852A08" w:rsidRPr="3E137FBF">
        <w:rPr>
          <w:rFonts w:ascii="Marianne Light" w:hAnsi="Marianne Light"/>
          <w:lang w:eastAsia="fr-FR"/>
        </w:rPr>
        <w:t xml:space="preserve"> et validé</w:t>
      </w:r>
      <w:r w:rsidR="009B6523" w:rsidRPr="3E137FBF">
        <w:rPr>
          <w:rFonts w:ascii="Marianne Light" w:hAnsi="Marianne Light"/>
          <w:lang w:eastAsia="fr-FR"/>
        </w:rPr>
        <w:t>s</w:t>
      </w:r>
      <w:r w:rsidR="00852A08" w:rsidRPr="3E137FBF">
        <w:rPr>
          <w:rFonts w:ascii="Marianne Light" w:hAnsi="Marianne Light"/>
          <w:lang w:eastAsia="fr-FR"/>
        </w:rPr>
        <w:t xml:space="preserve"> par l’ADEME. </w:t>
      </w:r>
      <w:r w:rsidR="2534544B" w:rsidRPr="3E137FBF">
        <w:rPr>
          <w:rFonts w:ascii="Marianne Light" w:hAnsi="Marianne Light"/>
          <w:lang w:eastAsia="fr-FR"/>
        </w:rPr>
        <w:t xml:space="preserve">Il est rappelé </w:t>
      </w:r>
      <w:r w:rsidR="00D73F41" w:rsidRPr="3E137FBF">
        <w:rPr>
          <w:rFonts w:ascii="Marianne Light" w:hAnsi="Marianne Light"/>
          <w:lang w:eastAsia="fr-FR"/>
        </w:rPr>
        <w:t>que le candidat dispose de 4 mois pour fournir ces documents complémentaires</w:t>
      </w:r>
      <w:r w:rsidR="575A578C" w:rsidRPr="3E137FBF">
        <w:rPr>
          <w:rFonts w:ascii="Marianne Light" w:hAnsi="Marianne Light"/>
          <w:lang w:eastAsia="fr-FR"/>
        </w:rPr>
        <w:t>.</w:t>
      </w:r>
    </w:p>
    <w:p w14:paraId="1F53765E" w14:textId="77777777" w:rsidR="000822BA" w:rsidRPr="000822BA" w:rsidRDefault="000822BA" w:rsidP="000822BA">
      <w:pPr>
        <w:pStyle w:val="Paragraphedeliste"/>
        <w:ind w:left="0" w:firstLine="0"/>
        <w:jc w:val="both"/>
        <w:rPr>
          <w:rFonts w:ascii="Marianne Light" w:hAnsi="Marianne Light"/>
          <w:lang w:eastAsia="fr-FR"/>
        </w:rPr>
      </w:pPr>
    </w:p>
    <w:p w14:paraId="5F8CA267" w14:textId="69E24641" w:rsidR="00571298" w:rsidRDefault="63304A61" w:rsidP="003F32BD">
      <w:pPr>
        <w:pStyle w:val="Sous-titre"/>
        <w:jc w:val="both"/>
        <w:rPr>
          <w:rFonts w:ascii="Marianne Light" w:eastAsia="Times New Roman" w:hAnsi="Marianne Light" w:cs="Arial"/>
          <w:color w:val="000000" w:themeColor="text1"/>
          <w:spacing w:val="0"/>
          <w:kern w:val="28"/>
          <w:lang w:eastAsia="fr-FR"/>
          <w14:ligatures w14:val="standard"/>
          <w14:cntxtAlts/>
        </w:rPr>
      </w:pPr>
      <w:r>
        <w:rPr>
          <w:rFonts w:ascii="Marianne Light" w:eastAsia="Times New Roman" w:hAnsi="Marianne Light" w:cs="Arial"/>
          <w:color w:val="000000" w:themeColor="text1"/>
          <w:spacing w:val="0"/>
          <w:kern w:val="28"/>
          <w:lang w:eastAsia="fr-FR"/>
          <w14:ligatures w14:val="standard"/>
          <w14:cntxtAlts/>
        </w:rPr>
        <w:t xml:space="preserve">La réalisation des études </w:t>
      </w:r>
      <w:r w:rsidR="27A6AD85" w:rsidRPr="00571298">
        <w:rPr>
          <w:rFonts w:ascii="Marianne Light" w:eastAsia="Times New Roman" w:hAnsi="Marianne Light" w:cs="Arial"/>
          <w:color w:val="000000" w:themeColor="text1"/>
          <w:spacing w:val="0"/>
          <w:kern w:val="28"/>
          <w:lang w:eastAsia="fr-FR"/>
          <w14:ligatures w14:val="standard"/>
          <w14:cntxtAlts/>
        </w:rPr>
        <w:t>permettra en particulier de finaliser le plan d’actions</w:t>
      </w:r>
      <w:r w:rsidR="6DE47706" w:rsidRPr="00571298">
        <w:rPr>
          <w:rFonts w:ascii="Marianne Light" w:eastAsia="Times New Roman" w:hAnsi="Marianne Light" w:cs="Arial"/>
          <w:color w:val="000000" w:themeColor="text1"/>
          <w:spacing w:val="0"/>
          <w:kern w:val="28"/>
          <w:lang w:eastAsia="fr-FR"/>
          <w14:ligatures w14:val="standard"/>
          <w14:cntxtAlts/>
        </w:rPr>
        <w:t xml:space="preserve"> de sorte à </w:t>
      </w:r>
      <w:r w:rsidR="54C0D7C4" w:rsidRPr="00571298">
        <w:rPr>
          <w:rFonts w:ascii="Marianne Light" w:eastAsia="Times New Roman" w:hAnsi="Marianne Light" w:cs="Arial"/>
          <w:color w:val="000000" w:themeColor="text1"/>
          <w:spacing w:val="0"/>
          <w:kern w:val="28"/>
          <w:lang w:eastAsia="fr-FR"/>
          <w14:ligatures w14:val="standard"/>
          <w14:cntxtAlts/>
        </w:rPr>
        <w:t>aboutir</w:t>
      </w:r>
      <w:r w:rsidR="19B70A21">
        <w:rPr>
          <w:rFonts w:ascii="Marianne Light" w:eastAsia="Times New Roman" w:hAnsi="Marianne Light" w:cs="Arial"/>
          <w:color w:val="000000" w:themeColor="text1"/>
          <w:spacing w:val="0"/>
          <w:kern w:val="28"/>
          <w:lang w:eastAsia="fr-FR"/>
          <w14:ligatures w14:val="standard"/>
          <w14:cntxtAlts/>
        </w:rPr>
        <w:t xml:space="preserve"> </w:t>
      </w:r>
      <w:r w:rsidR="27A6AD85" w:rsidRPr="00571298">
        <w:rPr>
          <w:rFonts w:ascii="Marianne Light" w:eastAsia="Times New Roman" w:hAnsi="Marianne Light" w:cs="Arial"/>
          <w:color w:val="000000" w:themeColor="text1"/>
          <w:spacing w:val="0"/>
          <w:kern w:val="28"/>
          <w:lang w:eastAsia="fr-FR"/>
          <w14:ligatures w14:val="standard"/>
          <w14:cntxtAlts/>
        </w:rPr>
        <w:t>à un plan d’actions final</w:t>
      </w:r>
      <w:r w:rsidR="27A6AD85" w:rsidRPr="00571298">
        <w:rPr>
          <w:rFonts w:ascii="Calibri" w:eastAsia="Times New Roman" w:hAnsi="Calibri" w:cs="Calibri"/>
          <w:color w:val="000000" w:themeColor="text1"/>
          <w:spacing w:val="0"/>
          <w:kern w:val="28"/>
          <w:lang w:eastAsia="fr-FR"/>
          <w14:ligatures w14:val="standard"/>
          <w14:cntxtAlts/>
        </w:rPr>
        <w:t> </w:t>
      </w:r>
      <w:r w:rsidR="5A253BE4">
        <w:rPr>
          <w:rFonts w:ascii="Marianne Light" w:eastAsia="Times New Roman" w:hAnsi="Marianne Light" w:cs="Arial"/>
          <w:color w:val="000000" w:themeColor="text1"/>
          <w:spacing w:val="0"/>
          <w:kern w:val="28"/>
          <w:lang w:eastAsia="fr-FR"/>
          <w14:ligatures w14:val="standard"/>
          <w14:cntxtAlts/>
        </w:rPr>
        <w:t>validé</w:t>
      </w:r>
      <w:r w:rsidR="4AD014A8" w:rsidRPr="00571298">
        <w:rPr>
          <w:rFonts w:ascii="Marianne Light" w:eastAsia="Times New Roman" w:hAnsi="Marianne Light" w:cs="Arial"/>
          <w:color w:val="000000" w:themeColor="text1"/>
          <w:spacing w:val="0"/>
          <w:kern w:val="28"/>
          <w:lang w:eastAsia="fr-FR"/>
          <w14:ligatures w14:val="standard"/>
          <w14:cntxtAlts/>
        </w:rPr>
        <w:t xml:space="preserve"> par les parties</w:t>
      </w:r>
      <w:r w:rsidR="27A6AD85" w:rsidRPr="00571298">
        <w:rPr>
          <w:rFonts w:ascii="Marianne Light" w:eastAsia="Times New Roman" w:hAnsi="Marianne Light" w:cs="Arial"/>
          <w:color w:val="000000" w:themeColor="text1"/>
          <w:spacing w:val="0"/>
          <w:kern w:val="28"/>
          <w:lang w:eastAsia="fr-FR"/>
          <w14:ligatures w14:val="standard"/>
          <w14:cntxtAlts/>
        </w:rPr>
        <w:t>.</w:t>
      </w:r>
      <w:r w:rsidR="7B6D9DD0" w:rsidRPr="00571298">
        <w:rPr>
          <w:rFonts w:ascii="Marianne Light" w:eastAsia="Times New Roman" w:hAnsi="Marianne Light" w:cs="Arial"/>
          <w:color w:val="000000" w:themeColor="text1"/>
          <w:spacing w:val="0"/>
          <w:kern w:val="28"/>
          <w:lang w:eastAsia="fr-FR"/>
          <w14:ligatures w14:val="standard"/>
          <w14:cntxtAlts/>
        </w:rPr>
        <w:t xml:space="preserve"> </w:t>
      </w:r>
    </w:p>
    <w:p w14:paraId="5D9C4598" w14:textId="77777777" w:rsidR="004D36ED" w:rsidRDefault="004D36ED" w:rsidP="004D36ED">
      <w:pPr>
        <w:rPr>
          <w:lang w:eastAsia="fr-FR"/>
        </w:rPr>
      </w:pPr>
    </w:p>
    <w:p w14:paraId="7668D7D9" w14:textId="7C054364" w:rsidR="007969BF" w:rsidRPr="007969BF" w:rsidRDefault="007969BF" w:rsidP="114B5D8A">
      <w:pPr>
        <w:pStyle w:val="TextenoirRESUMEABSTRACT"/>
        <w:pBdr>
          <w:top w:val="single" w:sz="4" w:space="1" w:color="000000"/>
          <w:left w:val="single" w:sz="4" w:space="4" w:color="000000"/>
          <w:bottom w:val="single" w:sz="4" w:space="1" w:color="000000"/>
          <w:right w:val="single" w:sz="4" w:space="4" w:color="000000"/>
        </w:pBdr>
        <w:rPr>
          <w:rFonts w:ascii="Marianne Light" w:hAnsi="Marianne Light"/>
          <w:b/>
          <w:bCs/>
          <w:color w:val="000000" w:themeColor="text1"/>
          <w:kern w:val="28"/>
          <w:sz w:val="22"/>
          <w:szCs w:val="22"/>
          <w14:ligatures w14:val="standard"/>
          <w14:cntxtAlts/>
        </w:rPr>
      </w:pPr>
      <w:r w:rsidRPr="114B5D8A">
        <w:rPr>
          <w:rFonts w:ascii="Marianne Light" w:hAnsi="Marianne Light"/>
          <w:b/>
          <w:bCs/>
          <w:color w:val="000000" w:themeColor="text1"/>
          <w:sz w:val="22"/>
          <w:szCs w:val="22"/>
        </w:rPr>
        <w:t>Dispositif «</w:t>
      </w:r>
      <w:r w:rsidRPr="114B5D8A">
        <w:rPr>
          <w:rFonts w:ascii="Calibri" w:hAnsi="Calibri" w:cs="Calibri"/>
          <w:b/>
          <w:bCs/>
          <w:color w:val="000000" w:themeColor="text1"/>
          <w:sz w:val="22"/>
          <w:szCs w:val="22"/>
        </w:rPr>
        <w:t> </w:t>
      </w:r>
      <w:r w:rsidRPr="114B5D8A">
        <w:rPr>
          <w:rFonts w:ascii="Marianne Light" w:hAnsi="Marianne Light"/>
          <w:b/>
          <w:bCs/>
          <w:color w:val="000000" w:themeColor="text1"/>
          <w:sz w:val="22"/>
          <w:szCs w:val="22"/>
        </w:rPr>
        <w:t>BOOSTER</w:t>
      </w:r>
      <w:r w:rsidRPr="114B5D8A">
        <w:rPr>
          <w:rFonts w:ascii="Calibri" w:hAnsi="Calibri" w:cs="Calibri"/>
          <w:b/>
          <w:bCs/>
          <w:color w:val="000000" w:themeColor="text1"/>
          <w:sz w:val="22"/>
          <w:szCs w:val="22"/>
        </w:rPr>
        <w:t> </w:t>
      </w:r>
      <w:r w:rsidRPr="114B5D8A">
        <w:rPr>
          <w:rFonts w:ascii="Marianne Light" w:hAnsi="Marianne Light" w:cs="Marianne Light"/>
          <w:b/>
          <w:bCs/>
          <w:color w:val="000000" w:themeColor="text1"/>
          <w:sz w:val="22"/>
          <w:szCs w:val="22"/>
        </w:rPr>
        <w:t>»</w:t>
      </w:r>
      <w:r w:rsidRPr="114B5D8A">
        <w:rPr>
          <w:rFonts w:ascii="Marianne Light" w:hAnsi="Marianne Light"/>
          <w:b/>
          <w:bCs/>
          <w:color w:val="000000" w:themeColor="text1"/>
          <w:sz w:val="22"/>
          <w:szCs w:val="22"/>
        </w:rPr>
        <w:t xml:space="preserve"> </w:t>
      </w:r>
    </w:p>
    <w:p w14:paraId="3B463C33" w14:textId="355F872F" w:rsidR="00B430FF" w:rsidRDefault="78FF255D" w:rsidP="62C1D9DA">
      <w:pPr>
        <w:pStyle w:val="TextenoirRESUMEABSTRACT"/>
        <w:pBdr>
          <w:top w:val="single" w:sz="4" w:space="1" w:color="auto"/>
          <w:left w:val="single" w:sz="4" w:space="4" w:color="auto"/>
          <w:bottom w:val="single" w:sz="4" w:space="1" w:color="auto"/>
          <w:right w:val="single" w:sz="4" w:space="4" w:color="auto"/>
        </w:pBdr>
        <w:rPr>
          <w:rFonts w:ascii="Marianne Light" w:hAnsi="Marianne Light"/>
          <w:color w:val="000000" w:themeColor="text1"/>
          <w:kern w:val="28"/>
          <w:sz w:val="22"/>
          <w:szCs w:val="22"/>
          <w14:ligatures w14:val="standard"/>
          <w14:cntxtAlts/>
        </w:rPr>
      </w:pPr>
      <w:r>
        <w:rPr>
          <w:rFonts w:ascii="Marianne Light" w:hAnsi="Marianne Light"/>
          <w:color w:val="000000" w:themeColor="text1"/>
          <w:kern w:val="28"/>
          <w:sz w:val="22"/>
          <w:szCs w:val="22"/>
          <w14:ligatures w14:val="standard"/>
          <w14:cntxtAlts/>
        </w:rPr>
        <w:t>Dans l’optique de respecter les objectifs DEET, le porteur de projet pourra s’orienter vers l</w:t>
      </w:r>
      <w:r w:rsidRPr="00B430FF">
        <w:rPr>
          <w:rFonts w:ascii="Marianne Light" w:hAnsi="Marianne Light"/>
          <w:color w:val="000000" w:themeColor="text1"/>
          <w:kern w:val="28"/>
          <w:sz w:val="22"/>
          <w:szCs w:val="22"/>
          <w14:ligatures w14:val="standard"/>
          <w14:cntxtAlts/>
        </w:rPr>
        <w:t>e dispositif BOOSTER</w:t>
      </w:r>
      <w:r w:rsidRPr="00B430FF">
        <w:rPr>
          <w:rFonts w:ascii="Calibri" w:hAnsi="Calibri" w:cs="Calibri"/>
          <w:color w:val="000000" w:themeColor="text1"/>
          <w:kern w:val="28"/>
          <w:sz w:val="22"/>
          <w:szCs w:val="22"/>
          <w14:ligatures w14:val="standard"/>
          <w14:cntxtAlts/>
        </w:rPr>
        <w:t> </w:t>
      </w:r>
      <w:r w:rsidRPr="00B430FF">
        <w:rPr>
          <w:rFonts w:ascii="Marianne Light" w:hAnsi="Marianne Light"/>
          <w:color w:val="000000" w:themeColor="text1"/>
          <w:kern w:val="28"/>
          <w:sz w:val="22"/>
          <w:szCs w:val="22"/>
          <w14:ligatures w14:val="standard"/>
          <w14:cntxtAlts/>
        </w:rPr>
        <w:t>qui propose pour les assujettis au</w:t>
      </w:r>
      <w:r w:rsidRPr="00B430FF">
        <w:rPr>
          <w:rFonts w:ascii="Calibri" w:hAnsi="Calibri" w:cs="Calibri"/>
          <w:color w:val="000000" w:themeColor="text1"/>
          <w:kern w:val="28"/>
          <w:sz w:val="22"/>
          <w:szCs w:val="22"/>
          <w14:ligatures w14:val="standard"/>
          <w14:cntxtAlts/>
        </w:rPr>
        <w:t> </w:t>
      </w:r>
      <w:r w:rsidRPr="00B430FF">
        <w:rPr>
          <w:rFonts w:ascii="Marianne Light" w:hAnsi="Marianne Light"/>
          <w:color w:val="000000" w:themeColor="text1"/>
          <w:kern w:val="28"/>
          <w:sz w:val="22"/>
          <w:szCs w:val="22"/>
          <w14:ligatures w14:val="standard"/>
          <w14:cntxtAlts/>
        </w:rPr>
        <w:t xml:space="preserve">Dispositif </w:t>
      </w:r>
      <w:r w:rsidRPr="00B430FF">
        <w:rPr>
          <w:rFonts w:ascii="Marianne Light" w:hAnsi="Marianne Light" w:cs="Marianne Light"/>
          <w:color w:val="000000" w:themeColor="text1"/>
          <w:kern w:val="28"/>
          <w:sz w:val="22"/>
          <w:szCs w:val="22"/>
          <w14:ligatures w14:val="standard"/>
          <w14:cntxtAlts/>
        </w:rPr>
        <w:t>É</w:t>
      </w:r>
      <w:r w:rsidRPr="00B430FF">
        <w:rPr>
          <w:rFonts w:ascii="Marianne Light" w:hAnsi="Marianne Light"/>
          <w:color w:val="000000" w:themeColor="text1"/>
          <w:kern w:val="28"/>
          <w:sz w:val="22"/>
          <w:szCs w:val="22"/>
          <w14:ligatures w14:val="standard"/>
          <w14:cntxtAlts/>
        </w:rPr>
        <w:t>co-</w:t>
      </w:r>
      <w:r w:rsidRPr="00B430FF">
        <w:rPr>
          <w:rFonts w:ascii="Marianne Light" w:hAnsi="Marianne Light" w:cs="Marianne Light"/>
          <w:color w:val="000000" w:themeColor="text1"/>
          <w:kern w:val="28"/>
          <w:sz w:val="22"/>
          <w:szCs w:val="22"/>
          <w14:ligatures w14:val="standard"/>
          <w14:cntxtAlts/>
        </w:rPr>
        <w:t>É</w:t>
      </w:r>
      <w:r w:rsidRPr="00B430FF">
        <w:rPr>
          <w:rFonts w:ascii="Marianne Light" w:hAnsi="Marianne Light"/>
          <w:color w:val="000000" w:themeColor="text1"/>
          <w:kern w:val="28"/>
          <w:sz w:val="22"/>
          <w:szCs w:val="22"/>
          <w14:ligatures w14:val="standard"/>
          <w14:cntxtAlts/>
        </w:rPr>
        <w:t>nergie Tertiaire (DEET)</w:t>
      </w:r>
      <w:r w:rsidRPr="00B430FF">
        <w:rPr>
          <w:rFonts w:ascii="Calibri" w:hAnsi="Calibri" w:cs="Calibri"/>
          <w:color w:val="000000" w:themeColor="text1"/>
          <w:kern w:val="28"/>
          <w:sz w:val="22"/>
          <w:szCs w:val="22"/>
          <w14:ligatures w14:val="standard"/>
          <w14:cntxtAlts/>
        </w:rPr>
        <w:t> </w:t>
      </w:r>
      <w:r w:rsidR="2C7B7B6F" w:rsidRPr="00B430FF">
        <w:rPr>
          <w:rFonts w:ascii="Calibri" w:hAnsi="Calibri" w:cs="Calibri"/>
          <w:color w:val="000000" w:themeColor="text1"/>
          <w:kern w:val="28"/>
          <w:sz w:val="22"/>
          <w:szCs w:val="22"/>
          <w14:ligatures w14:val="standard"/>
          <w14:cntxtAlts/>
        </w:rPr>
        <w:t xml:space="preserve">: </w:t>
      </w:r>
      <w:r w:rsidR="00B430FF" w:rsidRPr="62C1D9DA">
        <w:rPr>
          <w:rFonts w:ascii="Marianne Light" w:hAnsi="Marianne Light"/>
          <w:color w:val="000000" w:themeColor="text1"/>
          <w:sz w:val="22"/>
          <w:szCs w:val="22"/>
        </w:rPr>
        <w:t>une aide financière pour la réalisation d'une mission de maitrise d’œuvre* ou d’AMO CPE** pour accompagner l’entreprise dans la réalisation des travaux de rénovation énergétique qui vise l'objectif 2040</w:t>
      </w:r>
      <w:r w:rsidR="16259A34" w:rsidRPr="62C1D9DA">
        <w:rPr>
          <w:rFonts w:ascii="Marianne Light" w:hAnsi="Marianne Light"/>
          <w:color w:val="000000" w:themeColor="text1"/>
          <w:sz w:val="22"/>
          <w:szCs w:val="22"/>
        </w:rPr>
        <w:t xml:space="preserve"> du DEET</w:t>
      </w:r>
      <w:r w:rsidR="00B430FF" w:rsidRPr="62C1D9DA">
        <w:rPr>
          <w:rFonts w:ascii="Marianne Light" w:hAnsi="Marianne Light"/>
          <w:color w:val="000000" w:themeColor="text1"/>
          <w:sz w:val="22"/>
          <w:szCs w:val="22"/>
        </w:rPr>
        <w:t xml:space="preserve"> pour les ETI. </w:t>
      </w:r>
    </w:p>
    <w:p w14:paraId="55F694A1" w14:textId="34FC384B" w:rsidR="00B430FF" w:rsidRDefault="00B430FF" w:rsidP="114B5D8A">
      <w:pPr>
        <w:pStyle w:val="TextenoirRESUMEABSTRACT"/>
        <w:pBdr>
          <w:top w:val="single" w:sz="4" w:space="1" w:color="auto"/>
          <w:left w:val="single" w:sz="4" w:space="4" w:color="auto"/>
          <w:bottom w:val="single" w:sz="4" w:space="1" w:color="auto"/>
          <w:right w:val="single" w:sz="4" w:space="4" w:color="auto"/>
        </w:pBdr>
        <w:rPr>
          <w:rFonts w:ascii="Marianne Light" w:hAnsi="Marianne Light"/>
          <w:color w:val="000000" w:themeColor="text1"/>
          <w:kern w:val="28"/>
          <w:sz w:val="22"/>
          <w:szCs w:val="22"/>
          <w14:ligatures w14:val="standard"/>
          <w14:cntxtAlts/>
        </w:rPr>
      </w:pPr>
      <w:r w:rsidRPr="00B430FF">
        <w:rPr>
          <w:rFonts w:ascii="Marianne Light" w:hAnsi="Marianne Light"/>
          <w:color w:val="000000" w:themeColor="text1"/>
          <w:kern w:val="28"/>
          <w:sz w:val="22"/>
          <w:szCs w:val="22"/>
          <w14:ligatures w14:val="standard"/>
          <w14:cntxtAlts/>
        </w:rPr>
        <w:t>Cette phase est éligible si le porteur de projet a réalisé au préalable un audit énergétique conforme au cahier des charges de l</w:t>
      </w:r>
      <w:r w:rsidR="6CD0E311" w:rsidRPr="00B430FF">
        <w:rPr>
          <w:rFonts w:ascii="Marianne Light" w:hAnsi="Marianne Light"/>
          <w:color w:val="000000" w:themeColor="text1"/>
          <w:kern w:val="28"/>
          <w:sz w:val="22"/>
          <w:szCs w:val="22"/>
          <w14:ligatures w14:val="standard"/>
          <w14:cntxtAlts/>
        </w:rPr>
        <w:t>’ADEME</w:t>
      </w:r>
      <w:r w:rsidRPr="00B430FF">
        <w:rPr>
          <w:rFonts w:ascii="Marianne Light" w:hAnsi="Marianne Light"/>
          <w:color w:val="000000" w:themeColor="text1"/>
          <w:kern w:val="28"/>
          <w:sz w:val="22"/>
          <w:szCs w:val="22"/>
          <w14:ligatures w14:val="standard"/>
          <w14:cntxtAlts/>
        </w:rPr>
        <w:t xml:space="preserve"> ou un Diag </w:t>
      </w:r>
      <w:proofErr w:type="spellStart"/>
      <w:r w:rsidRPr="00B430FF">
        <w:rPr>
          <w:rFonts w:ascii="Marianne Light" w:hAnsi="Marianne Light"/>
          <w:color w:val="000000" w:themeColor="text1"/>
          <w:kern w:val="28"/>
          <w:sz w:val="22"/>
          <w:szCs w:val="22"/>
          <w14:ligatures w14:val="standard"/>
          <w14:cntxtAlts/>
        </w:rPr>
        <w:t>Perfimmo</w:t>
      </w:r>
      <w:proofErr w:type="spellEnd"/>
      <w:r w:rsidRPr="00B430FF">
        <w:rPr>
          <w:rFonts w:ascii="Marianne Light" w:hAnsi="Marianne Light"/>
          <w:color w:val="000000" w:themeColor="text1"/>
          <w:kern w:val="28"/>
          <w:sz w:val="22"/>
          <w:szCs w:val="22"/>
          <w14:ligatures w14:val="standard"/>
          <w14:cntxtAlts/>
        </w:rPr>
        <w:t xml:space="preserve"> proposé par Bpifrance, ce dernier est subventionné à hauteur de </w:t>
      </w:r>
      <w:r w:rsidR="40A91872" w:rsidRPr="00B430FF">
        <w:rPr>
          <w:rFonts w:ascii="Marianne Light" w:hAnsi="Marianne Light"/>
          <w:color w:val="000000" w:themeColor="text1"/>
          <w:kern w:val="28"/>
          <w:sz w:val="22"/>
          <w:szCs w:val="22"/>
          <w14:ligatures w14:val="standard"/>
          <w14:cntxtAlts/>
        </w:rPr>
        <w:t>5</w:t>
      </w:r>
      <w:r w:rsidRPr="00B430FF">
        <w:rPr>
          <w:rFonts w:ascii="Marianne Light" w:hAnsi="Marianne Light"/>
          <w:color w:val="000000" w:themeColor="text1"/>
          <w:kern w:val="28"/>
          <w:sz w:val="22"/>
          <w:szCs w:val="22"/>
          <w14:ligatures w14:val="standard"/>
          <w14:cntxtAlts/>
        </w:rPr>
        <w:t>0% pour les PME</w:t>
      </w:r>
      <w:r w:rsidR="217124AF" w:rsidRPr="00B430FF">
        <w:rPr>
          <w:rFonts w:ascii="Marianne Light" w:hAnsi="Marianne Light"/>
          <w:color w:val="000000" w:themeColor="text1"/>
          <w:kern w:val="28"/>
          <w:sz w:val="22"/>
          <w:szCs w:val="22"/>
          <w14:ligatures w14:val="standard"/>
          <w14:cntxtAlts/>
        </w:rPr>
        <w:t xml:space="preserve"> dans le cadre du programme PACTE </w:t>
      </w:r>
      <w:r w:rsidR="00B37D05" w:rsidRPr="00B430FF">
        <w:rPr>
          <w:rFonts w:ascii="Marianne Light" w:hAnsi="Marianne Light"/>
          <w:color w:val="000000" w:themeColor="text1"/>
          <w:kern w:val="28"/>
          <w:sz w:val="22"/>
          <w:szCs w:val="22"/>
          <w14:ligatures w14:val="standard"/>
          <w14:cntxtAlts/>
        </w:rPr>
        <w:t>Entreprise</w:t>
      </w:r>
      <w:r w:rsidR="217124AF" w:rsidRPr="00B430FF">
        <w:rPr>
          <w:rFonts w:ascii="Marianne Light" w:hAnsi="Marianne Light"/>
          <w:color w:val="000000" w:themeColor="text1"/>
          <w:kern w:val="28"/>
          <w:sz w:val="22"/>
          <w:szCs w:val="22"/>
          <w14:ligatures w14:val="standard"/>
          <w14:cntxtAlts/>
        </w:rPr>
        <w:t xml:space="preserve"> porté par l’ADEME</w:t>
      </w:r>
      <w:r w:rsidRPr="00B430FF">
        <w:rPr>
          <w:rFonts w:ascii="Marianne Light" w:hAnsi="Marianne Light"/>
          <w:color w:val="000000" w:themeColor="text1"/>
          <w:kern w:val="28"/>
          <w:sz w:val="22"/>
          <w:szCs w:val="22"/>
          <w14:ligatures w14:val="standard"/>
          <w14:cntxtAlts/>
        </w:rPr>
        <w:t xml:space="preserve">. </w:t>
      </w:r>
    </w:p>
    <w:p w14:paraId="3A92484C" w14:textId="77777777" w:rsidR="00B430FF" w:rsidRDefault="00B430FF" w:rsidP="00B430FF">
      <w:pPr>
        <w:pStyle w:val="TextenoirRESUMEABSTRACT"/>
        <w:pBdr>
          <w:top w:val="single" w:sz="4" w:space="1" w:color="auto"/>
          <w:left w:val="single" w:sz="4" w:space="4" w:color="auto"/>
          <w:bottom w:val="single" w:sz="4" w:space="1" w:color="auto"/>
          <w:right w:val="single" w:sz="4" w:space="4" w:color="auto"/>
        </w:pBdr>
        <w:rPr>
          <w:rFonts w:ascii="Marianne Light" w:hAnsi="Marianne Light"/>
          <w:color w:val="000000" w:themeColor="text1"/>
          <w:kern w:val="28"/>
          <w:sz w:val="22"/>
          <w:szCs w:val="22"/>
          <w14:ligatures w14:val="standard"/>
          <w14:cntxtAlts/>
        </w:rPr>
      </w:pPr>
    </w:p>
    <w:p w14:paraId="09D9F4B5" w14:textId="7483EDDA" w:rsidR="002D4C7F" w:rsidRPr="007969BF" w:rsidRDefault="00B430FF" w:rsidP="62C1D9DA">
      <w:pPr>
        <w:pStyle w:val="TextenoirRESUMEABSTRACT"/>
        <w:pBdr>
          <w:top w:val="single" w:sz="4" w:space="1" w:color="auto"/>
          <w:left w:val="single" w:sz="4" w:space="4" w:color="auto"/>
          <w:bottom w:val="single" w:sz="4" w:space="1" w:color="auto"/>
          <w:right w:val="single" w:sz="4" w:space="4" w:color="auto"/>
        </w:pBdr>
        <w:rPr>
          <w:rFonts w:ascii="Marianne Light" w:hAnsi="Marianne Light"/>
          <w:color w:val="000000" w:themeColor="text1"/>
          <w:sz w:val="22"/>
          <w:szCs w:val="22"/>
        </w:rPr>
      </w:pPr>
      <w:r w:rsidRPr="62C1D9DA">
        <w:rPr>
          <w:rFonts w:ascii="Marianne Light" w:hAnsi="Marianne Light"/>
          <w:color w:val="000000" w:themeColor="text1"/>
          <w:sz w:val="22"/>
          <w:szCs w:val="22"/>
        </w:rPr>
        <w:t>Se renseigner</w:t>
      </w:r>
      <w:r w:rsidRPr="62C1D9DA">
        <w:rPr>
          <w:rFonts w:ascii="Calibri" w:hAnsi="Calibri" w:cs="Calibri"/>
          <w:color w:val="000000" w:themeColor="text1"/>
          <w:sz w:val="22"/>
          <w:szCs w:val="22"/>
        </w:rPr>
        <w:t> </w:t>
      </w:r>
      <w:r w:rsidRPr="62C1D9DA">
        <w:rPr>
          <w:rFonts w:ascii="Marianne Light" w:hAnsi="Marianne Light"/>
          <w:color w:val="000000" w:themeColor="text1"/>
          <w:sz w:val="22"/>
          <w:szCs w:val="22"/>
        </w:rPr>
        <w:t xml:space="preserve">: </w:t>
      </w:r>
    </w:p>
    <w:p w14:paraId="0F98EDA7" w14:textId="64410C39" w:rsidR="002D4C7F" w:rsidRPr="007969BF" w:rsidRDefault="6C48F9E1" w:rsidP="114B5D8A">
      <w:pPr>
        <w:pStyle w:val="TextenoirRESUMEABSTRACT"/>
        <w:pBdr>
          <w:top w:val="single" w:sz="4" w:space="1" w:color="auto"/>
          <w:left w:val="single" w:sz="4" w:space="4" w:color="auto"/>
          <w:bottom w:val="single" w:sz="4" w:space="1" w:color="auto"/>
          <w:right w:val="single" w:sz="4" w:space="4" w:color="auto"/>
        </w:pBdr>
        <w:rPr>
          <w:rFonts w:ascii="Marianne Light" w:hAnsi="Marianne Light"/>
          <w:color w:val="000000" w:themeColor="text1"/>
          <w:sz w:val="22"/>
          <w:szCs w:val="22"/>
        </w:rPr>
      </w:pPr>
      <w:r w:rsidRPr="114B5D8A">
        <w:rPr>
          <w:rFonts w:ascii="Marianne Light" w:hAnsi="Marianne Light"/>
          <w:color w:val="000000" w:themeColor="text1"/>
          <w:sz w:val="22"/>
          <w:szCs w:val="22"/>
        </w:rPr>
        <w:t xml:space="preserve">Booster : </w:t>
      </w:r>
      <w:r w:rsidRPr="114B5D8A">
        <w:t>https://agir.ademe.fr/aides-financieres/2025/booster-entreprises-reduire-votre-facture-energetique-et-gagner-en-valeur</w:t>
      </w:r>
    </w:p>
    <w:p w14:paraId="798BED0C" w14:textId="2806399C" w:rsidR="002D4C7F" w:rsidRPr="007969BF" w:rsidRDefault="6C48F9E1" w:rsidP="114B5D8A">
      <w:pPr>
        <w:pStyle w:val="TextenoirRESUMEABSTRACT"/>
        <w:pBdr>
          <w:top w:val="single" w:sz="4" w:space="1" w:color="auto"/>
          <w:left w:val="single" w:sz="4" w:space="4" w:color="auto"/>
          <w:bottom w:val="single" w:sz="4" w:space="1" w:color="auto"/>
          <w:right w:val="single" w:sz="4" w:space="4" w:color="auto"/>
        </w:pBdr>
        <w:rPr>
          <w:rFonts w:ascii="Marianne Light" w:hAnsi="Marianne Light"/>
          <w:color w:val="000000" w:themeColor="text1"/>
          <w:kern w:val="28"/>
          <w:sz w:val="22"/>
          <w:szCs w:val="22"/>
          <w:lang w:val="en-US"/>
          <w14:ligatures w14:val="standard"/>
          <w14:cntxtAlts/>
        </w:rPr>
      </w:pPr>
      <w:r w:rsidRPr="114B5D8A">
        <w:rPr>
          <w:rFonts w:ascii="Marianne Light" w:hAnsi="Marianne Light"/>
          <w:sz w:val="22"/>
          <w:szCs w:val="22"/>
          <w:lang w:val="en-US"/>
        </w:rPr>
        <w:t xml:space="preserve"> </w:t>
      </w:r>
      <w:proofErr w:type="spellStart"/>
      <w:r w:rsidRPr="114B5D8A">
        <w:rPr>
          <w:rFonts w:ascii="Marianne Light" w:hAnsi="Marianne Light"/>
          <w:sz w:val="22"/>
          <w:szCs w:val="22"/>
          <w:lang w:val="en-US"/>
        </w:rPr>
        <w:t>Diag</w:t>
      </w:r>
      <w:proofErr w:type="spellEnd"/>
      <w:r w:rsidRPr="114B5D8A">
        <w:rPr>
          <w:rFonts w:ascii="Marianne Light" w:hAnsi="Marianne Light"/>
          <w:sz w:val="22"/>
          <w:szCs w:val="22"/>
          <w:lang w:val="en-US"/>
        </w:rPr>
        <w:t xml:space="preserve"> </w:t>
      </w:r>
      <w:proofErr w:type="spellStart"/>
      <w:proofErr w:type="gramStart"/>
      <w:r w:rsidRPr="114B5D8A">
        <w:rPr>
          <w:rFonts w:ascii="Marianne Light" w:hAnsi="Marianne Light"/>
          <w:sz w:val="22"/>
          <w:szCs w:val="22"/>
          <w:lang w:val="en-US"/>
        </w:rPr>
        <w:t>Perfimmo</w:t>
      </w:r>
      <w:proofErr w:type="spellEnd"/>
      <w:r w:rsidRPr="114B5D8A">
        <w:rPr>
          <w:rFonts w:ascii="Marianne Light" w:hAnsi="Marianne Light"/>
          <w:sz w:val="22"/>
          <w:szCs w:val="22"/>
          <w:lang w:val="en-US"/>
        </w:rPr>
        <w:t xml:space="preserve"> :</w:t>
      </w:r>
      <w:proofErr w:type="gramEnd"/>
      <w:r w:rsidRPr="114B5D8A">
        <w:rPr>
          <w:rFonts w:ascii="Marianne Light" w:hAnsi="Marianne Light"/>
          <w:sz w:val="22"/>
          <w:szCs w:val="22"/>
          <w:lang w:val="en-US"/>
        </w:rPr>
        <w:t xml:space="preserve"> </w:t>
      </w:r>
      <w:hyperlink r:id="rId20">
        <w:r w:rsidR="00B430FF" w:rsidRPr="114B5D8A">
          <w:rPr>
            <w:rStyle w:val="Lienhypertexte"/>
            <w:rFonts w:ascii="Marianne Light" w:hAnsi="Marianne Light"/>
            <w:sz w:val="22"/>
            <w:szCs w:val="22"/>
            <w:lang w:val="en-US"/>
          </w:rPr>
          <w:t>https://www.bpifrance.fr/catalogue-offres/diagnostic-perfimmo</w:t>
        </w:r>
      </w:hyperlink>
      <w:r w:rsidR="00B430FF" w:rsidRPr="114B5D8A">
        <w:rPr>
          <w:rFonts w:ascii="Marianne Light" w:hAnsi="Marianne Light"/>
          <w:color w:val="000000" w:themeColor="text1"/>
          <w:sz w:val="22"/>
          <w:szCs w:val="22"/>
          <w:lang w:val="en-US"/>
        </w:rPr>
        <w:t xml:space="preserve"> </w:t>
      </w:r>
    </w:p>
    <w:p w14:paraId="6D7E9B89" w14:textId="6AB1A53D" w:rsidR="004E23ED" w:rsidRDefault="004E23ED">
      <w:pPr>
        <w:rPr>
          <w:lang w:eastAsia="fr-FR"/>
        </w:rPr>
      </w:pPr>
      <w:r>
        <w:rPr>
          <w:lang w:eastAsia="fr-FR"/>
        </w:rPr>
        <w:br w:type="page"/>
      </w:r>
    </w:p>
    <w:p w14:paraId="12EA98B9" w14:textId="0C0938E2" w:rsidR="00A1065B" w:rsidRPr="00514497" w:rsidRDefault="002B1CD1" w:rsidP="00A1065B">
      <w:pPr>
        <w:pStyle w:val="Titre1"/>
      </w:pPr>
      <w:bookmarkStart w:id="24" w:name="_DEROULEMENT_DES_CONVENTIONS"/>
      <w:bookmarkStart w:id="25" w:name="_FORME_ET_MODALITES"/>
      <w:bookmarkEnd w:id="24"/>
      <w:bookmarkEnd w:id="25"/>
      <w:r w:rsidRPr="002B1CD1">
        <w:lastRenderedPageBreak/>
        <w:t xml:space="preserve"> </w:t>
      </w:r>
      <w:bookmarkStart w:id="26" w:name="_Toc203637783"/>
      <w:r w:rsidR="00282F27">
        <w:t>Finalisation du plan d’actions</w:t>
      </w:r>
      <w:bookmarkEnd w:id="26"/>
    </w:p>
    <w:p w14:paraId="4CF1B6D1" w14:textId="77777777" w:rsidR="00A1065B" w:rsidRPr="00EE54CD" w:rsidRDefault="00A1065B" w:rsidP="00A1065B">
      <w:pPr>
        <w:pStyle w:val="Corpsdetexte"/>
        <w:spacing w:before="2"/>
        <w:rPr>
          <w:rFonts w:ascii="Marianne" w:hAnsi="Marianne"/>
          <w:b/>
          <w:sz w:val="13"/>
        </w:rPr>
      </w:pPr>
    </w:p>
    <w:p w14:paraId="4D76AD61" w14:textId="77777777" w:rsidR="00A17A74" w:rsidRPr="000939FB" w:rsidRDefault="00A17A74" w:rsidP="0068011E">
      <w:pPr>
        <w:pStyle w:val="Titre2"/>
        <w:numPr>
          <w:ilvl w:val="0"/>
          <w:numId w:val="0"/>
        </w:numPr>
        <w:rPr>
          <w:rFonts w:ascii="Marianne Light" w:eastAsia="Times New Roman" w:hAnsi="Marianne Light"/>
          <w:b w:val="0"/>
          <w:bCs w:val="0"/>
          <w:iCs/>
          <w:color w:val="000000" w:themeColor="text1"/>
          <w:kern w:val="28"/>
          <w:sz w:val="22"/>
          <w:szCs w:val="22"/>
          <w:lang w:eastAsia="fr-FR"/>
          <w14:ligatures w14:val="standard"/>
          <w14:cntxtAlts/>
        </w:rPr>
      </w:pPr>
      <w:bookmarkStart w:id="27" w:name="_Ref131675735"/>
    </w:p>
    <w:bookmarkEnd w:id="27"/>
    <w:p w14:paraId="69F9D271" w14:textId="58D7ED3F" w:rsidR="001A52C6" w:rsidRPr="00123BD2" w:rsidRDefault="022E8016" w:rsidP="0075638C">
      <w:pPr>
        <w:pStyle w:val="TextenoirRESUMEABSTRACT"/>
        <w:spacing w:line="240" w:lineRule="auto"/>
        <w:rPr>
          <w:rFonts w:ascii="Marianne Light" w:eastAsia="Times New Roman" w:hAnsi="Marianne Light" w:cs="Marianne Light"/>
          <w:color w:val="000000" w:themeColor="text1"/>
          <w:kern w:val="28"/>
          <w:sz w:val="22"/>
          <w:szCs w:val="22"/>
          <w:lang w:eastAsia="fr-FR"/>
          <w14:ligatures w14:val="standard"/>
          <w14:cntxtAlts/>
        </w:rPr>
      </w:pPr>
      <w:r>
        <w:rPr>
          <w:rFonts w:ascii="Marianne Light" w:eastAsia="Times New Roman" w:hAnsi="Marianne Light"/>
          <w:color w:val="000000" w:themeColor="text1"/>
          <w:kern w:val="28"/>
          <w:sz w:val="22"/>
          <w:szCs w:val="22"/>
          <w:lang w:eastAsia="fr-FR"/>
          <w14:ligatures w14:val="standard"/>
          <w14:cntxtAlts/>
        </w:rPr>
        <w:t>Les</w:t>
      </w:r>
      <w:r w:rsidR="77B660B9">
        <w:rPr>
          <w:rFonts w:ascii="Marianne Light" w:eastAsia="Times New Roman" w:hAnsi="Marianne Light"/>
          <w:color w:val="000000" w:themeColor="text1"/>
          <w:kern w:val="28"/>
          <w:sz w:val="22"/>
          <w:szCs w:val="22"/>
          <w:lang w:eastAsia="fr-FR"/>
          <w14:ligatures w14:val="standard"/>
          <w14:cntxtAlts/>
        </w:rPr>
        <w:t xml:space="preserve"> études</w:t>
      </w:r>
      <w:r w:rsidR="77B660B9" w:rsidRPr="11B32C00">
        <w:rPr>
          <w:rFonts w:ascii="Marianne Light" w:eastAsia="Times New Roman" w:hAnsi="Marianne Light"/>
          <w:color w:val="000000" w:themeColor="text1"/>
          <w:kern w:val="28"/>
          <w:sz w:val="22"/>
          <w:szCs w:val="22"/>
          <w:lang w:eastAsia="fr-FR"/>
          <w14:ligatures w14:val="standard"/>
          <w14:cntxtAlts/>
        </w:rPr>
        <w:t xml:space="preserve"> permettront de définir et décrire précisément les solutions de production de chaleur </w:t>
      </w:r>
      <w:r w:rsidR="2A091545">
        <w:rPr>
          <w:rFonts w:ascii="Marianne Light" w:eastAsia="Times New Roman" w:hAnsi="Marianne Light"/>
          <w:color w:val="000000" w:themeColor="text1"/>
          <w:sz w:val="22"/>
          <w:szCs w:val="22"/>
          <w:lang w:eastAsia="fr-FR"/>
        </w:rPr>
        <w:t xml:space="preserve">et de froid </w:t>
      </w:r>
      <w:r w:rsidR="77B660B9" w:rsidRPr="11B32C00">
        <w:rPr>
          <w:rFonts w:ascii="Marianne Light" w:eastAsia="Times New Roman" w:hAnsi="Marianne Light"/>
          <w:color w:val="000000" w:themeColor="text1"/>
          <w:kern w:val="28"/>
          <w:sz w:val="22"/>
          <w:szCs w:val="22"/>
          <w:lang w:eastAsia="fr-FR"/>
          <w14:ligatures w14:val="standard"/>
          <w14:cntxtAlts/>
        </w:rPr>
        <w:t>renouvelable retenues par le bénéficiaire</w:t>
      </w:r>
      <w:r w:rsidR="77B660B9">
        <w:rPr>
          <w:rFonts w:ascii="Marianne Light" w:eastAsia="Times New Roman" w:hAnsi="Marianne Light"/>
          <w:color w:val="000000" w:themeColor="text1"/>
          <w:kern w:val="28"/>
          <w:sz w:val="22"/>
          <w:szCs w:val="22"/>
          <w:lang w:eastAsia="fr-FR"/>
          <w14:ligatures w14:val="standard"/>
          <w14:cntxtAlts/>
        </w:rPr>
        <w:t xml:space="preserve"> </w:t>
      </w:r>
      <w:r w:rsidR="3836D3D3" w:rsidRPr="0075638C">
        <w:rPr>
          <w:rFonts w:ascii="Marianne Light" w:eastAsia="Times New Roman" w:hAnsi="Marianne Light"/>
          <w:color w:val="000000" w:themeColor="text1"/>
          <w:kern w:val="28"/>
          <w:sz w:val="22"/>
          <w:szCs w:val="22"/>
          <w:lang w:eastAsia="fr-FR"/>
          <w14:ligatures w14:val="standard"/>
          <w14:cntxtAlts/>
        </w:rPr>
        <w:t>(technologie, objectif de production, type d’appoint nécessaire...).</w:t>
      </w:r>
      <w:r w:rsidR="1DED97EF">
        <w:rPr>
          <w:rFonts w:ascii="Marianne Light" w:eastAsia="Times New Roman" w:hAnsi="Marianne Light"/>
          <w:color w:val="000000" w:themeColor="text1"/>
          <w:kern w:val="28"/>
          <w:sz w:val="22"/>
          <w:szCs w:val="22"/>
          <w:lang w:eastAsia="fr-FR"/>
          <w14:ligatures w14:val="standard"/>
          <w14:cntxtAlts/>
        </w:rPr>
        <w:t xml:space="preserve"> </w:t>
      </w:r>
      <w:r w:rsidR="6CADE081">
        <w:rPr>
          <w:rFonts w:ascii="Marianne Light" w:eastAsia="Times New Roman" w:hAnsi="Marianne Light"/>
          <w:color w:val="000000" w:themeColor="text1"/>
          <w:kern w:val="28"/>
          <w:sz w:val="22"/>
          <w:szCs w:val="22"/>
          <w:lang w:eastAsia="fr-FR"/>
          <w14:ligatures w14:val="standard"/>
          <w14:cntxtAlts/>
        </w:rPr>
        <w:t xml:space="preserve">Elles permettront ainsi de préciser définitivement le plan d’actions initial et d’aboutir à un </w:t>
      </w:r>
      <w:r w:rsidR="6CADE081" w:rsidRPr="11B32C00">
        <w:rPr>
          <w:rFonts w:ascii="Marianne Light" w:eastAsia="Times New Roman" w:hAnsi="Marianne Light"/>
          <w:color w:val="000000" w:themeColor="text1"/>
          <w:kern w:val="28"/>
          <w:sz w:val="22"/>
          <w:szCs w:val="22"/>
          <w:lang w:eastAsia="fr-FR"/>
          <w14:ligatures w14:val="standard"/>
          <w14:cntxtAlts/>
        </w:rPr>
        <w:t xml:space="preserve">plan d’actions </w:t>
      </w:r>
      <w:r w:rsidR="6CADE081">
        <w:rPr>
          <w:rFonts w:ascii="Marianne Light" w:eastAsia="Times New Roman" w:hAnsi="Marianne Light"/>
          <w:color w:val="000000" w:themeColor="text1"/>
          <w:kern w:val="28"/>
          <w:sz w:val="22"/>
          <w:szCs w:val="22"/>
          <w:lang w:eastAsia="fr-FR"/>
          <w14:ligatures w14:val="standard"/>
          <w14:cntxtAlts/>
        </w:rPr>
        <w:t>final</w:t>
      </w:r>
      <w:r w:rsidR="0FC1C0CC">
        <w:rPr>
          <w:rFonts w:ascii="Marianne Light" w:eastAsia="Times New Roman" w:hAnsi="Marianne Light"/>
          <w:color w:val="000000" w:themeColor="text1"/>
          <w:kern w:val="28"/>
          <w:sz w:val="22"/>
          <w:szCs w:val="22"/>
          <w:lang w:eastAsia="fr-FR"/>
          <w14:ligatures w14:val="standard"/>
          <w14:cntxtAlts/>
        </w:rPr>
        <w:t xml:space="preserve">, </w:t>
      </w:r>
      <w:r w:rsidR="288700AB" w:rsidRPr="4DFDA171">
        <w:rPr>
          <w:rFonts w:ascii="Marianne Light" w:eastAsia="Times New Roman" w:hAnsi="Marianne Light" w:cs="Marianne Light"/>
          <w:color w:val="000000" w:themeColor="text1"/>
          <w:kern w:val="28"/>
          <w:sz w:val="22"/>
          <w:szCs w:val="22"/>
          <w:lang w:eastAsia="fr-FR"/>
          <w14:ligatures w14:val="standard"/>
          <w14:cntxtAlts/>
        </w:rPr>
        <w:t>fruit des compléments et arbitrages apportés.</w:t>
      </w:r>
      <w:r w:rsidR="4F6C4C81" w:rsidRPr="4DFDA171">
        <w:rPr>
          <w:rFonts w:ascii="Marianne Light" w:eastAsia="Times New Roman" w:hAnsi="Marianne Light" w:cs="Marianne Light"/>
          <w:color w:val="000000" w:themeColor="text1"/>
          <w:kern w:val="28"/>
          <w:sz w:val="22"/>
          <w:szCs w:val="22"/>
          <w:lang w:eastAsia="fr-FR"/>
          <w14:ligatures w14:val="standard"/>
          <w14:cntxtAlts/>
        </w:rPr>
        <w:t xml:space="preserve"> </w:t>
      </w:r>
      <w:r w:rsidR="1DED97EF" w:rsidRPr="4DFDA171">
        <w:rPr>
          <w:rFonts w:ascii="Marianne Light" w:eastAsia="Times New Roman" w:hAnsi="Marianne Light"/>
          <w:color w:val="000000" w:themeColor="text1"/>
          <w:kern w:val="28"/>
          <w:sz w:val="22"/>
          <w:szCs w:val="22"/>
          <w:lang w:eastAsia="fr-FR"/>
          <w14:ligatures w14:val="standard"/>
          <w14:cntxtAlts/>
        </w:rPr>
        <w:t xml:space="preserve">Le plan d’actions </w:t>
      </w:r>
      <w:r w:rsidR="5E45C7AC" w:rsidRPr="4DFDA171">
        <w:rPr>
          <w:rFonts w:ascii="Marianne Light" w:eastAsia="Times New Roman" w:hAnsi="Marianne Light"/>
          <w:color w:val="000000" w:themeColor="text1"/>
          <w:kern w:val="28"/>
          <w:sz w:val="22"/>
          <w:szCs w:val="22"/>
          <w:lang w:eastAsia="fr-FR"/>
          <w14:ligatures w14:val="standard"/>
          <w14:cntxtAlts/>
        </w:rPr>
        <w:t xml:space="preserve">final </w:t>
      </w:r>
      <w:r w:rsidR="1DED97EF" w:rsidRPr="4DFDA171">
        <w:rPr>
          <w:rFonts w:ascii="Marianne Light" w:eastAsia="Times New Roman" w:hAnsi="Marianne Light"/>
          <w:color w:val="000000" w:themeColor="text1"/>
          <w:kern w:val="28"/>
          <w:sz w:val="22"/>
          <w:szCs w:val="22"/>
          <w:lang w:eastAsia="fr-FR"/>
          <w14:ligatures w14:val="standard"/>
          <w14:cntxtAlts/>
        </w:rPr>
        <w:t>devra viser à atteindre les deux objectifs «</w:t>
      </w:r>
      <w:r w:rsidR="1DED97EF" w:rsidRPr="4DFDA171">
        <w:rPr>
          <w:rFonts w:ascii="Calibri" w:eastAsia="Times New Roman" w:hAnsi="Calibri" w:cs="Calibri"/>
          <w:color w:val="000000" w:themeColor="text1"/>
          <w:kern w:val="28"/>
          <w:sz w:val="22"/>
          <w:szCs w:val="22"/>
          <w:lang w:eastAsia="fr-FR"/>
          <w14:ligatures w14:val="standard"/>
          <w14:cntxtAlts/>
        </w:rPr>
        <w:t> </w:t>
      </w:r>
      <w:r w:rsidR="1DED97EF" w:rsidRPr="4DFDA171">
        <w:rPr>
          <w:rFonts w:ascii="Marianne Light" w:eastAsia="Times New Roman" w:hAnsi="Marianne Light"/>
          <w:color w:val="000000" w:themeColor="text1"/>
          <w:kern w:val="28"/>
          <w:sz w:val="22"/>
          <w:szCs w:val="22"/>
          <w:lang w:eastAsia="fr-FR"/>
          <w14:ligatures w14:val="standard"/>
          <w14:cntxtAlts/>
        </w:rPr>
        <w:t>d’efficacité énergétique</w:t>
      </w:r>
      <w:r w:rsidR="1DED97EF" w:rsidRPr="4DFDA171">
        <w:rPr>
          <w:rFonts w:ascii="Calibri" w:eastAsia="Times New Roman" w:hAnsi="Calibri" w:cs="Calibri"/>
          <w:color w:val="000000" w:themeColor="text1"/>
          <w:kern w:val="28"/>
          <w:sz w:val="22"/>
          <w:szCs w:val="22"/>
          <w:lang w:eastAsia="fr-FR"/>
          <w14:ligatures w14:val="standard"/>
          <w14:cntxtAlts/>
        </w:rPr>
        <w:t> </w:t>
      </w:r>
      <w:r w:rsidR="1DED97EF" w:rsidRPr="4DFDA171">
        <w:rPr>
          <w:rFonts w:ascii="Marianne Light" w:eastAsia="Times New Roman" w:hAnsi="Marianne Light"/>
          <w:color w:val="000000" w:themeColor="text1"/>
          <w:kern w:val="28"/>
          <w:sz w:val="22"/>
          <w:szCs w:val="22"/>
          <w:lang w:eastAsia="fr-FR"/>
          <w14:ligatures w14:val="standard"/>
          <w14:cntxtAlts/>
        </w:rPr>
        <w:t>» et «</w:t>
      </w:r>
      <w:r w:rsidR="1DED97EF" w:rsidRPr="4DFDA171">
        <w:rPr>
          <w:rFonts w:ascii="Calibri" w:eastAsia="Times New Roman" w:hAnsi="Calibri" w:cs="Calibri"/>
          <w:color w:val="000000" w:themeColor="text1"/>
          <w:kern w:val="28"/>
          <w:sz w:val="22"/>
          <w:szCs w:val="22"/>
          <w:lang w:eastAsia="fr-FR"/>
          <w14:ligatures w14:val="standard"/>
          <w14:cntxtAlts/>
        </w:rPr>
        <w:t> </w:t>
      </w:r>
      <w:r w:rsidR="1DED97EF" w:rsidRPr="4DFDA171">
        <w:rPr>
          <w:rFonts w:ascii="Marianne Light" w:eastAsia="Times New Roman" w:hAnsi="Marianne Light"/>
          <w:color w:val="000000" w:themeColor="text1"/>
          <w:kern w:val="28"/>
          <w:sz w:val="22"/>
          <w:szCs w:val="22"/>
          <w:lang w:eastAsia="fr-FR"/>
          <w14:ligatures w14:val="standard"/>
          <w14:cntxtAlts/>
        </w:rPr>
        <w:t>de couverture EnR&amp;R</w:t>
      </w:r>
      <w:r w:rsidR="1DED97EF" w:rsidRPr="4DFDA171">
        <w:rPr>
          <w:rFonts w:ascii="Calibri" w:eastAsia="Times New Roman" w:hAnsi="Calibri" w:cs="Calibri"/>
          <w:color w:val="000000" w:themeColor="text1"/>
          <w:kern w:val="28"/>
          <w:sz w:val="22"/>
          <w:szCs w:val="22"/>
          <w:lang w:eastAsia="fr-FR"/>
          <w14:ligatures w14:val="standard"/>
          <w14:cntxtAlts/>
        </w:rPr>
        <w:t> </w:t>
      </w:r>
      <w:r w:rsidR="1DED97EF" w:rsidRPr="4DFDA171">
        <w:rPr>
          <w:rFonts w:ascii="Marianne Light" w:eastAsia="Times New Roman" w:hAnsi="Marianne Light"/>
          <w:color w:val="000000" w:themeColor="text1"/>
          <w:kern w:val="28"/>
          <w:sz w:val="22"/>
          <w:szCs w:val="22"/>
          <w:lang w:eastAsia="fr-FR"/>
          <w14:ligatures w14:val="standard"/>
          <w14:cntxtAlts/>
        </w:rPr>
        <w:t>»</w:t>
      </w:r>
      <w:r w:rsidR="2A091545" w:rsidRPr="4DFDA171">
        <w:rPr>
          <w:rFonts w:ascii="Marianne Light" w:eastAsia="Times New Roman" w:hAnsi="Marianne Light"/>
          <w:color w:val="000000" w:themeColor="text1"/>
          <w:kern w:val="28"/>
          <w:sz w:val="22"/>
          <w:szCs w:val="22"/>
          <w:lang w:eastAsia="fr-FR"/>
          <w14:ligatures w14:val="standard"/>
          <w14:cntxtAlts/>
        </w:rPr>
        <w:t>, contribuant à l’adaptation au changement climatique</w:t>
      </w:r>
      <w:r w:rsidR="1DED97EF" w:rsidRPr="4DFDA171">
        <w:rPr>
          <w:rFonts w:ascii="Calibri" w:eastAsia="Times New Roman" w:hAnsi="Calibri" w:cs="Calibri"/>
          <w:color w:val="000000" w:themeColor="text1"/>
          <w:kern w:val="28"/>
          <w:sz w:val="22"/>
          <w:szCs w:val="22"/>
          <w:lang w:eastAsia="fr-FR"/>
          <w14:ligatures w14:val="standard"/>
          <w14:cntxtAlts/>
        </w:rPr>
        <w:t>.</w:t>
      </w:r>
    </w:p>
    <w:p w14:paraId="04E983F6" w14:textId="3CE93C8B" w:rsidR="00FD486F" w:rsidRDefault="49FBD77C" w:rsidP="00CA55E3">
      <w:pPr>
        <w:pStyle w:val="TextenoirRESUMEABSTRACT"/>
        <w:spacing w:line="240" w:lineRule="auto"/>
        <w:rPr>
          <w:rFonts w:ascii="Marianne Light" w:eastAsia="Times New Roman" w:hAnsi="Marianne Light"/>
          <w:color w:val="000000" w:themeColor="text1"/>
          <w:kern w:val="28"/>
          <w:sz w:val="22"/>
          <w:szCs w:val="22"/>
          <w:lang w:eastAsia="fr-FR"/>
          <w14:ligatures w14:val="standard"/>
          <w14:cntxtAlts/>
        </w:rPr>
      </w:pPr>
      <w:r w:rsidRPr="73259B86">
        <w:rPr>
          <w:rFonts w:ascii="Marianne Light" w:eastAsia="Times New Roman" w:hAnsi="Marianne Light"/>
          <w:color w:val="000000" w:themeColor="text1"/>
          <w:kern w:val="28"/>
          <w:sz w:val="22"/>
          <w:szCs w:val="22"/>
          <w:lang w:eastAsia="fr-FR"/>
          <w14:ligatures w14:val="standard"/>
          <w14:cntxtAlts/>
        </w:rPr>
        <w:t>Les engagements</w:t>
      </w:r>
      <w:r w:rsidR="00375A3F">
        <w:rPr>
          <w:rFonts w:ascii="Marianne Light" w:eastAsia="Times New Roman" w:hAnsi="Marianne Light"/>
          <w:color w:val="000000" w:themeColor="text1"/>
          <w:kern w:val="28"/>
          <w:sz w:val="22"/>
          <w:szCs w:val="22"/>
          <w:lang w:eastAsia="fr-FR"/>
          <w14:ligatures w14:val="standard"/>
          <w14:cntxtAlts/>
        </w:rPr>
        <w:t xml:space="preserve"> contractuels</w:t>
      </w:r>
      <w:r w:rsidRPr="73259B86">
        <w:rPr>
          <w:rFonts w:ascii="Marianne Light" w:eastAsia="Times New Roman" w:hAnsi="Marianne Light"/>
          <w:color w:val="000000" w:themeColor="text1"/>
          <w:kern w:val="28"/>
          <w:sz w:val="22"/>
          <w:szCs w:val="22"/>
          <w:lang w:eastAsia="fr-FR"/>
          <w14:ligatures w14:val="standard"/>
          <w14:cntxtAlts/>
        </w:rPr>
        <w:t xml:space="preserve"> </w:t>
      </w:r>
      <w:r w:rsidR="196D87FA" w:rsidRPr="73259B86">
        <w:rPr>
          <w:rFonts w:ascii="Marianne Light" w:eastAsia="Times New Roman" w:hAnsi="Marianne Light"/>
          <w:color w:val="000000" w:themeColor="text1"/>
          <w:kern w:val="28"/>
          <w:sz w:val="22"/>
          <w:szCs w:val="22"/>
          <w:lang w:eastAsia="fr-FR"/>
          <w14:ligatures w14:val="standard"/>
          <w14:cntxtAlts/>
        </w:rPr>
        <w:t xml:space="preserve">découlant des conventions de financement </w:t>
      </w:r>
      <w:r w:rsidR="4B481893" w:rsidRPr="73259B86">
        <w:rPr>
          <w:rFonts w:ascii="Marianne Light" w:eastAsia="Times New Roman" w:hAnsi="Marianne Light"/>
          <w:color w:val="000000" w:themeColor="text1"/>
          <w:kern w:val="28"/>
          <w:sz w:val="22"/>
          <w:szCs w:val="22"/>
          <w:lang w:eastAsia="fr-FR"/>
          <w14:ligatures w14:val="standard"/>
          <w14:cntxtAlts/>
        </w:rPr>
        <w:t>dédiées</w:t>
      </w:r>
      <w:r w:rsidR="196D87FA" w:rsidRPr="73259B86">
        <w:rPr>
          <w:rFonts w:ascii="Marianne Light" w:eastAsia="Times New Roman" w:hAnsi="Marianne Light"/>
          <w:color w:val="000000" w:themeColor="text1"/>
          <w:kern w:val="28"/>
          <w:sz w:val="22"/>
          <w:szCs w:val="22"/>
          <w:lang w:eastAsia="fr-FR"/>
          <w14:ligatures w14:val="standard"/>
          <w14:cntxtAlts/>
        </w:rPr>
        <w:t xml:space="preserve"> </w:t>
      </w:r>
      <w:r w:rsidR="00105D77">
        <w:rPr>
          <w:rFonts w:ascii="Marianne Light" w:eastAsia="Times New Roman" w:hAnsi="Marianne Light"/>
          <w:color w:val="000000" w:themeColor="text1"/>
          <w:kern w:val="28"/>
          <w:sz w:val="22"/>
          <w:szCs w:val="22"/>
          <w:lang w:eastAsia="fr-FR"/>
          <w14:ligatures w14:val="standard"/>
          <w14:cntxtAlts/>
        </w:rPr>
        <w:t>du</w:t>
      </w:r>
      <w:r w:rsidRPr="73259B86">
        <w:rPr>
          <w:rFonts w:ascii="Marianne Light" w:eastAsia="Times New Roman" w:hAnsi="Marianne Light"/>
          <w:color w:val="000000" w:themeColor="text1"/>
          <w:kern w:val="28"/>
          <w:sz w:val="22"/>
          <w:szCs w:val="22"/>
          <w:lang w:eastAsia="fr-FR"/>
          <w14:ligatures w14:val="standard"/>
          <w14:cntxtAlts/>
        </w:rPr>
        <w:t xml:space="preserve"> bénéficiaire </w:t>
      </w:r>
      <w:r w:rsidR="00105D77">
        <w:rPr>
          <w:rFonts w:ascii="Marianne Light" w:eastAsia="Times New Roman" w:hAnsi="Marianne Light"/>
          <w:color w:val="000000" w:themeColor="text1"/>
          <w:kern w:val="28"/>
          <w:sz w:val="22"/>
          <w:szCs w:val="22"/>
          <w:lang w:eastAsia="fr-FR"/>
          <w14:ligatures w14:val="standard"/>
          <w14:cntxtAlts/>
        </w:rPr>
        <w:t xml:space="preserve">vis-à-vis des investissements </w:t>
      </w:r>
      <w:r w:rsidRPr="73259B86">
        <w:rPr>
          <w:rFonts w:ascii="Marianne Light" w:eastAsia="Times New Roman" w:hAnsi="Marianne Light"/>
          <w:color w:val="000000" w:themeColor="text1"/>
          <w:kern w:val="28"/>
          <w:sz w:val="22"/>
          <w:szCs w:val="22"/>
          <w:lang w:eastAsia="fr-FR"/>
          <w14:ligatures w14:val="standard"/>
          <w14:cntxtAlts/>
        </w:rPr>
        <w:t>porteront donc sur les actions identifiées par le plan d’actions final</w:t>
      </w:r>
      <w:r w:rsidR="00105D77">
        <w:rPr>
          <w:rFonts w:ascii="Marianne Light" w:eastAsia="Times New Roman" w:hAnsi="Marianne Light"/>
          <w:color w:val="000000" w:themeColor="text1"/>
          <w:kern w:val="28"/>
          <w:sz w:val="22"/>
          <w:szCs w:val="22"/>
          <w:lang w:eastAsia="fr-FR"/>
          <w14:ligatures w14:val="standard"/>
          <w14:cntxtAlts/>
        </w:rPr>
        <w:t xml:space="preserve">, lequel </w:t>
      </w:r>
      <w:r w:rsidR="00FD486F" w:rsidRPr="55785715">
        <w:rPr>
          <w:rFonts w:ascii="Marianne Light" w:eastAsia="Times New Roman" w:hAnsi="Marianne Light"/>
          <w:color w:val="000000" w:themeColor="text1"/>
          <w:kern w:val="28"/>
          <w:sz w:val="22"/>
          <w:szCs w:val="22"/>
          <w:lang w:eastAsia="fr-FR"/>
          <w14:ligatures w14:val="standard"/>
          <w14:cntxtAlts/>
        </w:rPr>
        <w:t>précisera les éléments suivants</w:t>
      </w:r>
      <w:r w:rsidR="00FD486F" w:rsidRPr="55785715">
        <w:rPr>
          <w:rFonts w:ascii="Calibri" w:eastAsia="Times New Roman" w:hAnsi="Calibri" w:cs="Calibri"/>
          <w:color w:val="000000" w:themeColor="text1"/>
          <w:kern w:val="28"/>
          <w:sz w:val="22"/>
          <w:szCs w:val="22"/>
          <w:lang w:eastAsia="fr-FR"/>
          <w14:ligatures w14:val="standard"/>
          <w14:cntxtAlts/>
        </w:rPr>
        <w:t> </w:t>
      </w:r>
      <w:r w:rsidR="00FD486F" w:rsidRPr="55785715">
        <w:rPr>
          <w:rFonts w:ascii="Marianne Light" w:eastAsia="Times New Roman" w:hAnsi="Marianne Light"/>
          <w:color w:val="000000" w:themeColor="text1"/>
          <w:kern w:val="28"/>
          <w:sz w:val="22"/>
          <w:szCs w:val="22"/>
          <w:lang w:eastAsia="fr-FR"/>
          <w14:ligatures w14:val="standard"/>
          <w14:cntxtAlts/>
        </w:rPr>
        <w:t>:</w:t>
      </w:r>
    </w:p>
    <w:p w14:paraId="0C07D7DB" w14:textId="058BC5CF" w:rsidR="000F1219" w:rsidRPr="000F5545" w:rsidRDefault="49A79370" w:rsidP="00FA0712">
      <w:pPr>
        <w:pStyle w:val="TextenoirRESUMEABSTRACT"/>
        <w:numPr>
          <w:ilvl w:val="0"/>
          <w:numId w:val="8"/>
        </w:numPr>
        <w:tabs>
          <w:tab w:val="clear" w:pos="360"/>
        </w:tabs>
        <w:spacing w:line="240" w:lineRule="auto"/>
        <w:ind w:left="284" w:hanging="284"/>
        <w:rPr>
          <w:rFonts w:ascii="Marianne Light" w:eastAsia="Times New Roman" w:hAnsi="Marianne Light"/>
          <w:color w:val="000000" w:themeColor="text1"/>
          <w:kern w:val="28"/>
          <w:sz w:val="22"/>
          <w:szCs w:val="22"/>
          <w:lang w:eastAsia="fr-FR"/>
          <w14:ligatures w14:val="standard"/>
          <w14:cntxtAlts/>
        </w:rPr>
      </w:pPr>
      <w:r w:rsidRPr="73259B86">
        <w:rPr>
          <w:rFonts w:ascii="Marianne Light" w:eastAsia="Times New Roman" w:hAnsi="Marianne Light"/>
          <w:color w:val="000000" w:themeColor="text1"/>
          <w:kern w:val="28"/>
          <w:sz w:val="22"/>
          <w:szCs w:val="22"/>
          <w:lang w:eastAsia="fr-FR"/>
          <w14:ligatures w14:val="standard"/>
          <w14:cntxtAlts/>
        </w:rPr>
        <w:t>Définition</w:t>
      </w:r>
      <w:r w:rsidR="4B6F1E47" w:rsidRPr="73259B86">
        <w:rPr>
          <w:rFonts w:ascii="Marianne Light" w:eastAsia="Times New Roman" w:hAnsi="Marianne Light"/>
          <w:color w:val="000000" w:themeColor="text1"/>
          <w:kern w:val="28"/>
          <w:sz w:val="22"/>
          <w:szCs w:val="22"/>
          <w:lang w:eastAsia="fr-FR"/>
          <w14:ligatures w14:val="standard"/>
          <w14:cntxtAlts/>
        </w:rPr>
        <w:t xml:space="preserve"> d</w:t>
      </w:r>
      <w:r w:rsidR="6F1C55A3" w:rsidRPr="73259B86">
        <w:rPr>
          <w:rFonts w:ascii="Marianne Light" w:eastAsia="Times New Roman" w:hAnsi="Marianne Light"/>
          <w:color w:val="000000" w:themeColor="text1"/>
          <w:kern w:val="28"/>
          <w:sz w:val="22"/>
          <w:szCs w:val="22"/>
          <w:lang w:eastAsia="fr-FR"/>
          <w14:ligatures w14:val="standard"/>
          <w14:cntxtAlts/>
        </w:rPr>
        <w:t xml:space="preserve">es </w:t>
      </w:r>
      <w:r w:rsidR="4B6F1E47" w:rsidRPr="73259B86">
        <w:rPr>
          <w:rFonts w:ascii="Marianne Light" w:eastAsia="Times New Roman" w:hAnsi="Marianne Light"/>
          <w:color w:val="000000" w:themeColor="text1"/>
          <w:kern w:val="28"/>
          <w:sz w:val="22"/>
          <w:szCs w:val="22"/>
          <w:lang w:eastAsia="fr-FR"/>
          <w14:ligatures w14:val="standard"/>
          <w14:cntxtAlts/>
        </w:rPr>
        <w:t xml:space="preserve">actions d’efficacité énergétique prévues et des </w:t>
      </w:r>
      <w:r w:rsidR="6F1C55A3" w:rsidRPr="73259B86">
        <w:rPr>
          <w:rFonts w:ascii="Marianne Light" w:eastAsia="Times New Roman" w:hAnsi="Marianne Light"/>
          <w:color w:val="000000" w:themeColor="text1"/>
          <w:kern w:val="28"/>
          <w:sz w:val="22"/>
          <w:szCs w:val="22"/>
          <w:lang w:eastAsia="fr-FR"/>
          <w14:ligatures w14:val="standard"/>
          <w14:cntxtAlts/>
        </w:rPr>
        <w:t>objectifs d’économies d’énergie sur les sites</w:t>
      </w:r>
      <w:r w:rsidR="6F1C55A3" w:rsidRPr="73259B86">
        <w:rPr>
          <w:rFonts w:ascii="Calibri" w:eastAsia="Times New Roman" w:hAnsi="Calibri" w:cs="Calibri"/>
          <w:color w:val="000000" w:themeColor="text1"/>
          <w:kern w:val="28"/>
          <w:sz w:val="22"/>
          <w:szCs w:val="22"/>
          <w:lang w:eastAsia="fr-FR"/>
          <w14:ligatures w14:val="standard"/>
          <w14:cntxtAlts/>
        </w:rPr>
        <w:t> </w:t>
      </w:r>
      <w:r w:rsidR="6F1C55A3" w:rsidRPr="73259B86">
        <w:rPr>
          <w:rFonts w:ascii="Marianne Light" w:eastAsia="Times New Roman" w:hAnsi="Marianne Light"/>
          <w:color w:val="000000" w:themeColor="text1"/>
          <w:kern w:val="28"/>
          <w:sz w:val="22"/>
          <w:szCs w:val="22"/>
          <w:lang w:eastAsia="fr-FR"/>
          <w14:ligatures w14:val="standard"/>
          <w14:cntxtAlts/>
        </w:rPr>
        <w:t>: nombre d’équipements, typologie, taille, proportion d’économie d’énergie (par équipement et sur l’ensemble du périmètre visé), etc.</w:t>
      </w:r>
    </w:p>
    <w:p w14:paraId="636BB197" w14:textId="2FB55D8F" w:rsidR="000F1219" w:rsidRPr="000F5545" w:rsidRDefault="1BFD2BF0" w:rsidP="4DFDA171">
      <w:pPr>
        <w:pStyle w:val="TextenoirRESUMEABSTRACT"/>
        <w:numPr>
          <w:ilvl w:val="0"/>
          <w:numId w:val="8"/>
        </w:numPr>
        <w:tabs>
          <w:tab w:val="clear" w:pos="360"/>
        </w:tabs>
        <w:spacing w:line="240" w:lineRule="auto"/>
        <w:ind w:left="284" w:hanging="284"/>
        <w:rPr>
          <w:rFonts w:ascii="Marianne Light" w:eastAsia="Times New Roman" w:hAnsi="Marianne Light"/>
          <w:color w:val="000000" w:themeColor="text1"/>
          <w:kern w:val="28"/>
          <w:sz w:val="22"/>
          <w:szCs w:val="22"/>
          <w:lang w:eastAsia="fr-FR"/>
          <w14:ligatures w14:val="standard"/>
          <w14:cntxtAlts/>
        </w:rPr>
      </w:pPr>
      <w:r w:rsidRPr="4DFDA171">
        <w:rPr>
          <w:rFonts w:ascii="Marianne Light" w:eastAsia="Times New Roman" w:hAnsi="Marianne Light"/>
          <w:color w:val="000000" w:themeColor="text1"/>
          <w:kern w:val="28"/>
          <w:sz w:val="22"/>
          <w:szCs w:val="22"/>
          <w:lang w:eastAsia="fr-FR"/>
          <w14:ligatures w14:val="standard"/>
          <w14:cntxtAlts/>
        </w:rPr>
        <w:t>Résultats synthétiques des</w:t>
      </w:r>
      <w:r w:rsidR="49A709F5" w:rsidRPr="4DFDA171">
        <w:rPr>
          <w:rFonts w:ascii="Marianne Light" w:eastAsia="Times New Roman" w:hAnsi="Marianne Light"/>
          <w:color w:val="000000" w:themeColor="text1"/>
          <w:kern w:val="28"/>
          <w:sz w:val="22"/>
          <w:szCs w:val="22"/>
          <w:lang w:eastAsia="fr-FR"/>
          <w14:ligatures w14:val="standard"/>
          <w14:cntxtAlts/>
        </w:rPr>
        <w:t xml:space="preserve"> étude</w:t>
      </w:r>
      <w:r w:rsidRPr="4DFDA171">
        <w:rPr>
          <w:rFonts w:ascii="Marianne Light" w:eastAsia="Times New Roman" w:hAnsi="Marianne Light"/>
          <w:color w:val="000000" w:themeColor="text1"/>
          <w:kern w:val="28"/>
          <w:sz w:val="22"/>
          <w:szCs w:val="22"/>
          <w:lang w:eastAsia="fr-FR"/>
          <w14:ligatures w14:val="standard"/>
          <w14:cntxtAlts/>
        </w:rPr>
        <w:t>s</w:t>
      </w:r>
      <w:r w:rsidR="49A709F5" w:rsidRPr="4DFDA171">
        <w:rPr>
          <w:rFonts w:ascii="Marianne Light" w:eastAsia="Times New Roman" w:hAnsi="Marianne Light"/>
          <w:color w:val="000000" w:themeColor="text1"/>
          <w:kern w:val="28"/>
          <w:sz w:val="22"/>
          <w:szCs w:val="22"/>
          <w:lang w:eastAsia="fr-FR"/>
          <w14:ligatures w14:val="standard"/>
          <w14:cntxtAlts/>
        </w:rPr>
        <w:t xml:space="preserve"> pour toute installation de production de chaleur </w:t>
      </w:r>
      <w:r w:rsidR="2ACE6A34">
        <w:rPr>
          <w:rFonts w:ascii="Marianne Light" w:eastAsia="Times New Roman" w:hAnsi="Marianne Light"/>
          <w:color w:val="000000" w:themeColor="text1"/>
          <w:sz w:val="22"/>
          <w:szCs w:val="22"/>
          <w:lang w:eastAsia="fr-FR"/>
        </w:rPr>
        <w:t xml:space="preserve">et de froid </w:t>
      </w:r>
      <w:r w:rsidR="49A709F5" w:rsidRPr="4DFDA171">
        <w:rPr>
          <w:rFonts w:ascii="Marianne Light" w:eastAsia="Times New Roman" w:hAnsi="Marianne Light"/>
          <w:color w:val="000000" w:themeColor="text1"/>
          <w:kern w:val="28"/>
          <w:sz w:val="22"/>
          <w:szCs w:val="22"/>
          <w:lang w:eastAsia="fr-FR"/>
          <w14:ligatures w14:val="standard"/>
          <w14:cntxtAlts/>
        </w:rPr>
        <w:t>EnR&amp;R envisagée</w:t>
      </w:r>
      <w:r w:rsidR="49A709F5" w:rsidRPr="4DFDA171">
        <w:rPr>
          <w:rFonts w:ascii="Calibri" w:eastAsia="Times New Roman" w:hAnsi="Calibri" w:cs="Calibri"/>
          <w:color w:val="000000" w:themeColor="text1"/>
          <w:kern w:val="28"/>
          <w:sz w:val="22"/>
          <w:szCs w:val="22"/>
          <w:lang w:eastAsia="fr-FR"/>
          <w14:ligatures w14:val="standard"/>
          <w14:cntxtAlts/>
        </w:rPr>
        <w:t> </w:t>
      </w:r>
      <w:r w:rsidR="49A709F5" w:rsidRPr="4DFDA171">
        <w:rPr>
          <w:rFonts w:ascii="Marianne Light" w:eastAsia="Times New Roman" w:hAnsi="Marianne Light"/>
          <w:color w:val="000000" w:themeColor="text1"/>
          <w:kern w:val="28"/>
          <w:sz w:val="22"/>
          <w:szCs w:val="22"/>
          <w:lang w:eastAsia="fr-FR"/>
          <w14:ligatures w14:val="standard"/>
          <w14:cntxtAlts/>
        </w:rPr>
        <w:t>ou raccordement à un réseau de chaleur</w:t>
      </w:r>
      <w:r w:rsidRPr="4DFDA171">
        <w:rPr>
          <w:rFonts w:ascii="Marianne Light" w:eastAsia="Times New Roman" w:hAnsi="Marianne Light"/>
          <w:color w:val="000000" w:themeColor="text1"/>
          <w:kern w:val="28"/>
          <w:sz w:val="22"/>
          <w:szCs w:val="22"/>
          <w:lang w:eastAsia="fr-FR"/>
          <w14:ligatures w14:val="standard"/>
          <w14:cntxtAlts/>
        </w:rPr>
        <w:t xml:space="preserve"> (aidées ou pas par l’ADEME)</w:t>
      </w:r>
      <w:r w:rsidR="49A709F5" w:rsidRPr="4DFDA171">
        <w:rPr>
          <w:rFonts w:ascii="Marianne Light" w:eastAsia="Times New Roman" w:hAnsi="Marianne Light"/>
          <w:color w:val="000000" w:themeColor="text1"/>
          <w:kern w:val="28"/>
          <w:sz w:val="22"/>
          <w:szCs w:val="22"/>
          <w:lang w:eastAsia="fr-FR"/>
          <w14:ligatures w14:val="standard"/>
          <w14:cntxtAlts/>
        </w:rPr>
        <w:t xml:space="preserve"> </w:t>
      </w:r>
      <w:r w:rsidR="302D8683" w:rsidRPr="4DFDA171">
        <w:rPr>
          <w:rFonts w:ascii="Marianne Light" w:eastAsia="Times New Roman" w:hAnsi="Marianne Light"/>
          <w:color w:val="000000" w:themeColor="text1"/>
          <w:kern w:val="28"/>
          <w:sz w:val="22"/>
          <w:szCs w:val="22"/>
          <w:lang w:eastAsia="fr-FR"/>
          <w14:ligatures w14:val="standard"/>
          <w14:cntxtAlts/>
        </w:rPr>
        <w:t xml:space="preserve">et arbitrages opérés par le bénéficiaire concernant les recommandations de ces études </w:t>
      </w:r>
      <w:r w:rsidR="49A709F5" w:rsidRPr="4DFDA171">
        <w:rPr>
          <w:rFonts w:ascii="Marianne Light" w:eastAsia="Times New Roman" w:hAnsi="Marianne Light"/>
          <w:color w:val="000000" w:themeColor="text1"/>
          <w:kern w:val="28"/>
          <w:sz w:val="22"/>
          <w:szCs w:val="22"/>
          <w:lang w:eastAsia="fr-FR"/>
          <w14:ligatures w14:val="standard"/>
          <w14:cntxtAlts/>
        </w:rPr>
        <w:t>;</w:t>
      </w:r>
    </w:p>
    <w:p w14:paraId="60BFCB84" w14:textId="18D47076" w:rsidR="000F1219" w:rsidRDefault="00E527D9" w:rsidP="00FA0712">
      <w:pPr>
        <w:pStyle w:val="TextenoirRESUMEABSTRACT"/>
        <w:numPr>
          <w:ilvl w:val="0"/>
          <w:numId w:val="8"/>
        </w:numPr>
        <w:tabs>
          <w:tab w:val="clear" w:pos="360"/>
        </w:tabs>
        <w:spacing w:line="240" w:lineRule="auto"/>
        <w:ind w:left="284" w:hanging="284"/>
        <w:rPr>
          <w:rFonts w:ascii="Marianne Light" w:eastAsia="Times New Roman" w:hAnsi="Marianne Light"/>
          <w:iCs w:val="0"/>
          <w:color w:val="000000" w:themeColor="text1"/>
          <w:kern w:val="28"/>
          <w:sz w:val="22"/>
          <w:lang w:eastAsia="fr-FR"/>
          <w14:ligatures w14:val="standard"/>
          <w14:cntxtAlts/>
        </w:rPr>
      </w:pPr>
      <w:r>
        <w:rPr>
          <w:rFonts w:ascii="Marianne Light" w:eastAsia="Times New Roman" w:hAnsi="Marianne Light"/>
          <w:iCs w:val="0"/>
          <w:color w:val="000000" w:themeColor="text1"/>
          <w:kern w:val="28"/>
          <w:sz w:val="22"/>
          <w:lang w:eastAsia="fr-FR"/>
          <w14:ligatures w14:val="standard"/>
          <w14:cntxtAlts/>
        </w:rPr>
        <w:t>B</w:t>
      </w:r>
      <w:r w:rsidR="000F1219" w:rsidRPr="000F5545">
        <w:rPr>
          <w:rFonts w:ascii="Marianne Light" w:eastAsia="Times New Roman" w:hAnsi="Marianne Light"/>
          <w:iCs w:val="0"/>
          <w:color w:val="000000" w:themeColor="text1"/>
          <w:kern w:val="28"/>
          <w:sz w:val="22"/>
          <w:lang w:eastAsia="fr-FR"/>
          <w14:ligatures w14:val="standard"/>
          <w14:cntxtAlts/>
        </w:rPr>
        <w:t>ilan énergétique, environnemental et économique précis de toute installation envisagée</w:t>
      </w:r>
      <w:r w:rsidR="000B4123">
        <w:rPr>
          <w:rFonts w:ascii="Marianne Light" w:eastAsia="Times New Roman" w:hAnsi="Marianne Light"/>
          <w:iCs w:val="0"/>
          <w:color w:val="000000" w:themeColor="text1"/>
          <w:kern w:val="28"/>
          <w:sz w:val="22"/>
          <w:lang w:eastAsia="fr-FR"/>
          <w14:ligatures w14:val="standard"/>
          <w14:cntxtAlts/>
        </w:rPr>
        <w:t xml:space="preserve"> intégrant l’adaptation au changement climatique</w:t>
      </w:r>
      <w:r w:rsidR="000F1219" w:rsidRPr="000F5545">
        <w:rPr>
          <w:rFonts w:ascii="Calibri" w:eastAsia="Times New Roman" w:hAnsi="Calibri" w:cs="Calibri"/>
          <w:iCs w:val="0"/>
          <w:color w:val="000000" w:themeColor="text1"/>
          <w:kern w:val="28"/>
          <w:sz w:val="22"/>
          <w:lang w:eastAsia="fr-FR"/>
          <w14:ligatures w14:val="standard"/>
          <w14:cntxtAlts/>
        </w:rPr>
        <w:t> </w:t>
      </w:r>
      <w:r w:rsidR="000F1219" w:rsidRPr="000F5545">
        <w:rPr>
          <w:rFonts w:ascii="Marianne Light" w:eastAsia="Times New Roman" w:hAnsi="Marianne Light"/>
          <w:iCs w:val="0"/>
          <w:color w:val="000000" w:themeColor="text1"/>
          <w:kern w:val="28"/>
          <w:sz w:val="22"/>
          <w:lang w:eastAsia="fr-FR"/>
          <w14:ligatures w14:val="standard"/>
          <w14:cntxtAlts/>
        </w:rPr>
        <w:t>;</w:t>
      </w:r>
    </w:p>
    <w:p w14:paraId="0BA1428B" w14:textId="097561CD" w:rsidR="00232580" w:rsidRPr="00232580" w:rsidRDefault="623D7C64" w:rsidP="4DFDA171">
      <w:pPr>
        <w:pStyle w:val="TextenoirRESUMEABSTRACT"/>
        <w:numPr>
          <w:ilvl w:val="0"/>
          <w:numId w:val="8"/>
        </w:numPr>
        <w:tabs>
          <w:tab w:val="clear" w:pos="360"/>
        </w:tabs>
        <w:spacing w:line="240" w:lineRule="auto"/>
        <w:ind w:left="284" w:hanging="284"/>
        <w:rPr>
          <w:rFonts w:ascii="Marianne Light" w:eastAsia="Times New Roman" w:hAnsi="Marianne Light"/>
          <w:color w:val="000000" w:themeColor="text1"/>
          <w:kern w:val="28"/>
          <w:sz w:val="22"/>
          <w:szCs w:val="22"/>
          <w:lang w:eastAsia="fr-FR"/>
          <w14:ligatures w14:val="standard"/>
          <w14:cntxtAlts/>
        </w:rPr>
      </w:pPr>
      <w:r w:rsidRPr="4DFDA171">
        <w:rPr>
          <w:rFonts w:ascii="Marianne Light" w:eastAsia="Times New Roman" w:hAnsi="Marianne Light"/>
          <w:color w:val="000000" w:themeColor="text1"/>
          <w:kern w:val="28"/>
          <w:sz w:val="22"/>
          <w:szCs w:val="22"/>
          <w:lang w:eastAsia="fr-FR"/>
          <w14:ligatures w14:val="standard"/>
          <w14:cntxtAlts/>
        </w:rPr>
        <w:t>Calcul détaillé</w:t>
      </w:r>
      <w:r w:rsidR="7F34D44E" w:rsidRPr="4DFDA171">
        <w:rPr>
          <w:rFonts w:ascii="Marianne Light" w:eastAsia="Times New Roman" w:hAnsi="Marianne Light"/>
          <w:color w:val="000000" w:themeColor="text1"/>
          <w:kern w:val="28"/>
          <w:sz w:val="22"/>
          <w:szCs w:val="22"/>
          <w:lang w:eastAsia="fr-FR"/>
          <w14:ligatures w14:val="standard"/>
          <w14:cntxtAlts/>
        </w:rPr>
        <w:t xml:space="preserve"> et définitif</w:t>
      </w:r>
      <w:r w:rsidRPr="4DFDA171">
        <w:rPr>
          <w:rFonts w:ascii="Marianne Light" w:eastAsia="Times New Roman" w:hAnsi="Marianne Light"/>
          <w:color w:val="000000" w:themeColor="text1"/>
          <w:kern w:val="28"/>
          <w:sz w:val="22"/>
          <w:szCs w:val="22"/>
          <w:lang w:eastAsia="fr-FR"/>
          <w14:ligatures w14:val="standard"/>
          <w14:cntxtAlts/>
        </w:rPr>
        <w:t xml:space="preserve"> des objectifs d’efficacité et de couverture des besoins de chaleur </w:t>
      </w:r>
      <w:r w:rsidR="33696E50">
        <w:rPr>
          <w:rFonts w:ascii="Marianne Light" w:eastAsia="Times New Roman" w:hAnsi="Marianne Light"/>
          <w:color w:val="000000" w:themeColor="text1"/>
          <w:sz w:val="22"/>
          <w:szCs w:val="22"/>
          <w:lang w:eastAsia="fr-FR"/>
        </w:rPr>
        <w:t xml:space="preserve">et de froid </w:t>
      </w:r>
      <w:r w:rsidRPr="4DFDA171">
        <w:rPr>
          <w:rFonts w:ascii="Marianne Light" w:eastAsia="Times New Roman" w:hAnsi="Marianne Light"/>
          <w:color w:val="000000" w:themeColor="text1"/>
          <w:kern w:val="28"/>
          <w:sz w:val="22"/>
          <w:szCs w:val="22"/>
          <w:lang w:eastAsia="fr-FR"/>
          <w14:ligatures w14:val="standard"/>
          <w14:cntxtAlts/>
        </w:rPr>
        <w:t>par des EnR&amp;R éligibles au Fonds chaleur</w:t>
      </w:r>
      <w:r w:rsidRPr="4DFDA171">
        <w:rPr>
          <w:rFonts w:ascii="Calibri" w:eastAsia="Times New Roman" w:hAnsi="Calibri" w:cs="Calibri"/>
          <w:color w:val="000000" w:themeColor="text1"/>
          <w:kern w:val="28"/>
          <w:sz w:val="22"/>
          <w:szCs w:val="22"/>
          <w:lang w:eastAsia="fr-FR"/>
          <w14:ligatures w14:val="standard"/>
          <w14:cntxtAlts/>
        </w:rPr>
        <w:t> </w:t>
      </w:r>
      <w:r w:rsidRPr="4DFDA171">
        <w:rPr>
          <w:rFonts w:ascii="Marianne Light" w:eastAsia="Times New Roman" w:hAnsi="Marianne Light"/>
          <w:color w:val="000000" w:themeColor="text1"/>
          <w:kern w:val="28"/>
          <w:sz w:val="22"/>
          <w:szCs w:val="22"/>
          <w:lang w:eastAsia="fr-FR"/>
          <w14:ligatures w14:val="standard"/>
          <w14:cntxtAlts/>
        </w:rPr>
        <w:t xml:space="preserve">: d’une part la baisse globale des consommations énergétiques en énergie finale, d’autre part la couverture par des EnR&amp;R (éligibles au Fonds Chaleur) des besoins de chaleur </w:t>
      </w:r>
      <w:r w:rsidR="5E82617E">
        <w:rPr>
          <w:rFonts w:ascii="Marianne Light" w:eastAsia="Times New Roman" w:hAnsi="Marianne Light"/>
          <w:color w:val="000000" w:themeColor="text1"/>
          <w:sz w:val="22"/>
          <w:szCs w:val="22"/>
          <w:lang w:eastAsia="fr-FR"/>
        </w:rPr>
        <w:t xml:space="preserve">et de froid </w:t>
      </w:r>
      <w:r w:rsidRPr="4DFDA171">
        <w:rPr>
          <w:rFonts w:ascii="Marianne Light" w:eastAsia="Times New Roman" w:hAnsi="Marianne Light"/>
          <w:color w:val="000000" w:themeColor="text1"/>
          <w:kern w:val="28"/>
          <w:sz w:val="22"/>
          <w:szCs w:val="22"/>
          <w:lang w:eastAsia="fr-FR"/>
          <w14:ligatures w14:val="standard"/>
          <w14:cntxtAlts/>
        </w:rPr>
        <w:t>de l’ensemble des bâtiments identifiés, après prise en compte du volet «</w:t>
      </w:r>
      <w:r w:rsidRPr="4DFDA171">
        <w:rPr>
          <w:rFonts w:ascii="Calibri" w:eastAsia="Times New Roman" w:hAnsi="Calibri" w:cs="Calibri"/>
          <w:color w:val="000000" w:themeColor="text1"/>
          <w:kern w:val="28"/>
          <w:sz w:val="22"/>
          <w:szCs w:val="22"/>
          <w:lang w:eastAsia="fr-FR"/>
          <w14:ligatures w14:val="standard"/>
          <w14:cntxtAlts/>
        </w:rPr>
        <w:t> </w:t>
      </w:r>
      <w:r w:rsidRPr="4DFDA171">
        <w:rPr>
          <w:rFonts w:ascii="Marianne Light" w:eastAsia="Times New Roman" w:hAnsi="Marianne Light"/>
          <w:color w:val="000000" w:themeColor="text1"/>
          <w:kern w:val="28"/>
          <w:sz w:val="22"/>
          <w:szCs w:val="22"/>
          <w:lang w:eastAsia="fr-FR"/>
          <w14:ligatures w14:val="standard"/>
          <w14:cntxtAlts/>
        </w:rPr>
        <w:t>Efficacité énergétique</w:t>
      </w:r>
      <w:r w:rsidRPr="4DFDA171">
        <w:rPr>
          <w:rFonts w:ascii="Calibri" w:eastAsia="Times New Roman" w:hAnsi="Calibri" w:cs="Calibri"/>
          <w:color w:val="000000" w:themeColor="text1"/>
          <w:kern w:val="28"/>
          <w:sz w:val="22"/>
          <w:szCs w:val="22"/>
          <w:lang w:eastAsia="fr-FR"/>
          <w14:ligatures w14:val="standard"/>
          <w14:cntxtAlts/>
        </w:rPr>
        <w:t> </w:t>
      </w:r>
      <w:r w:rsidRPr="4DFDA171">
        <w:rPr>
          <w:rFonts w:ascii="Marianne Light" w:eastAsia="Times New Roman" w:hAnsi="Marianne Light"/>
          <w:color w:val="000000" w:themeColor="text1"/>
          <w:kern w:val="28"/>
          <w:sz w:val="22"/>
          <w:szCs w:val="22"/>
          <w:lang w:eastAsia="fr-FR"/>
          <w14:ligatures w14:val="standard"/>
          <w14:cntxtAlts/>
        </w:rPr>
        <w:t>»</w:t>
      </w:r>
      <w:r w:rsidR="63FC4C3A" w:rsidRPr="4DFDA171">
        <w:rPr>
          <w:rFonts w:ascii="Calibri" w:eastAsia="Times New Roman" w:hAnsi="Calibri" w:cs="Calibri"/>
          <w:color w:val="000000" w:themeColor="text1"/>
          <w:kern w:val="28"/>
          <w:sz w:val="22"/>
          <w:szCs w:val="22"/>
          <w:lang w:eastAsia="fr-FR"/>
          <w14:ligatures w14:val="standard"/>
          <w14:cntxtAlts/>
        </w:rPr>
        <w:t> </w:t>
      </w:r>
      <w:r w:rsidR="63FC4C3A" w:rsidRPr="4DFDA171">
        <w:rPr>
          <w:rFonts w:ascii="Marianne Light" w:eastAsia="Times New Roman" w:hAnsi="Marianne Light"/>
          <w:color w:val="000000" w:themeColor="text1"/>
          <w:kern w:val="28"/>
          <w:sz w:val="22"/>
          <w:szCs w:val="22"/>
          <w:lang w:eastAsia="fr-FR"/>
          <w14:ligatures w14:val="standard"/>
          <w14:cntxtAlts/>
        </w:rPr>
        <w:t>;</w:t>
      </w:r>
    </w:p>
    <w:p w14:paraId="38EF795F" w14:textId="2E1200DC" w:rsidR="000F1219" w:rsidRDefault="00E527D9" w:rsidP="00FA0712">
      <w:pPr>
        <w:pStyle w:val="TextenoirRESUMEABSTRACT"/>
        <w:numPr>
          <w:ilvl w:val="0"/>
          <w:numId w:val="8"/>
        </w:numPr>
        <w:tabs>
          <w:tab w:val="clear" w:pos="360"/>
        </w:tabs>
        <w:spacing w:line="240" w:lineRule="auto"/>
        <w:ind w:left="284" w:hanging="284"/>
        <w:rPr>
          <w:rFonts w:ascii="Marianne Light" w:eastAsia="Times New Roman" w:hAnsi="Marianne Light"/>
          <w:iCs w:val="0"/>
          <w:color w:val="000000" w:themeColor="text1"/>
          <w:kern w:val="28"/>
          <w:sz w:val="22"/>
          <w:lang w:eastAsia="fr-FR"/>
          <w14:ligatures w14:val="standard"/>
          <w14:cntxtAlts/>
        </w:rPr>
      </w:pPr>
      <w:r>
        <w:rPr>
          <w:rFonts w:ascii="Marianne Light" w:eastAsia="Times New Roman" w:hAnsi="Marianne Light"/>
          <w:iCs w:val="0"/>
          <w:color w:val="000000" w:themeColor="text1"/>
          <w:kern w:val="28"/>
          <w:sz w:val="22"/>
          <w:lang w:eastAsia="fr-FR"/>
          <w14:ligatures w14:val="standard"/>
          <w14:cntxtAlts/>
        </w:rPr>
        <w:t>Pr</w:t>
      </w:r>
      <w:r w:rsidR="000F1219" w:rsidRPr="000F5545">
        <w:rPr>
          <w:rFonts w:ascii="Marianne Light" w:eastAsia="Times New Roman" w:hAnsi="Marianne Light"/>
          <w:iCs w:val="0"/>
          <w:color w:val="000000" w:themeColor="text1"/>
          <w:kern w:val="28"/>
          <w:sz w:val="22"/>
          <w:lang w:eastAsia="fr-FR"/>
          <w14:ligatures w14:val="standard"/>
          <w14:cntxtAlts/>
        </w:rPr>
        <w:t>ogramme de suivi et d’évaluation précis</w:t>
      </w:r>
      <w:r w:rsidR="000A3226">
        <w:rPr>
          <w:rFonts w:ascii="Marianne Light" w:eastAsia="Times New Roman" w:hAnsi="Marianne Light"/>
          <w:iCs w:val="0"/>
          <w:color w:val="000000" w:themeColor="text1"/>
          <w:kern w:val="28"/>
          <w:sz w:val="22"/>
          <w:lang w:eastAsia="fr-FR"/>
          <w14:ligatures w14:val="standard"/>
          <w14:cntxtAlts/>
        </w:rPr>
        <w:t xml:space="preserve"> des installations </w:t>
      </w:r>
      <w:r w:rsidR="00801BFA">
        <w:rPr>
          <w:rFonts w:ascii="Marianne Light" w:eastAsia="Times New Roman" w:hAnsi="Marianne Light"/>
          <w:iCs w:val="0"/>
          <w:color w:val="000000" w:themeColor="text1"/>
          <w:kern w:val="28"/>
          <w:sz w:val="22"/>
          <w:lang w:eastAsia="fr-FR"/>
          <w14:ligatures w14:val="standard"/>
          <w14:cntxtAlts/>
        </w:rPr>
        <w:t>E</w:t>
      </w:r>
      <w:r w:rsidR="000A3226">
        <w:rPr>
          <w:rFonts w:ascii="Marianne Light" w:eastAsia="Times New Roman" w:hAnsi="Marianne Light"/>
          <w:iCs w:val="0"/>
          <w:color w:val="000000" w:themeColor="text1"/>
          <w:kern w:val="28"/>
          <w:sz w:val="22"/>
          <w:lang w:eastAsia="fr-FR"/>
          <w14:ligatures w14:val="standard"/>
          <w14:cntxtAlts/>
        </w:rPr>
        <w:t>nR&amp;R</w:t>
      </w:r>
      <w:r w:rsidR="00797C49">
        <w:rPr>
          <w:rFonts w:ascii="Marianne Light" w:eastAsia="Times New Roman" w:hAnsi="Marianne Light"/>
          <w:iCs w:val="0"/>
          <w:color w:val="000000" w:themeColor="text1"/>
          <w:kern w:val="28"/>
          <w:sz w:val="22"/>
          <w:lang w:eastAsia="fr-FR"/>
          <w14:ligatures w14:val="standard"/>
          <w14:cntxtAlts/>
        </w:rPr>
        <w:t>.</w:t>
      </w:r>
    </w:p>
    <w:p w14:paraId="6C18BC97" w14:textId="77777777" w:rsidR="000F1219" w:rsidRDefault="000F1219" w:rsidP="00CA55E3">
      <w:pPr>
        <w:pStyle w:val="TextenoirRESUMEABSTRACT"/>
        <w:spacing w:line="240" w:lineRule="auto"/>
        <w:rPr>
          <w:rFonts w:ascii="Marianne Light" w:eastAsia="Times New Roman" w:hAnsi="Marianne Light"/>
          <w:iCs w:val="0"/>
          <w:color w:val="000000" w:themeColor="text1"/>
          <w:kern w:val="28"/>
          <w:sz w:val="22"/>
          <w:lang w:eastAsia="fr-FR"/>
          <w14:ligatures w14:val="standard"/>
          <w14:cntxtAlts/>
        </w:rPr>
      </w:pPr>
    </w:p>
    <w:p w14:paraId="34B5032D" w14:textId="75DC2E90" w:rsidR="000F5545" w:rsidRPr="000F5545" w:rsidRDefault="00801BFA" w:rsidP="000F5545">
      <w:pPr>
        <w:pStyle w:val="TextenoirRESUMEABSTRACT"/>
        <w:spacing w:line="240" w:lineRule="auto"/>
        <w:rPr>
          <w:rFonts w:ascii="Marianne Light" w:eastAsia="Times New Roman" w:hAnsi="Marianne Light"/>
          <w:iCs w:val="0"/>
          <w:color w:val="000000" w:themeColor="text1"/>
          <w:kern w:val="28"/>
          <w:sz w:val="22"/>
          <w:lang w:eastAsia="fr-FR"/>
          <w14:ligatures w14:val="standard"/>
          <w14:cntxtAlts/>
        </w:rPr>
      </w:pPr>
      <w:r>
        <w:rPr>
          <w:rFonts w:ascii="Marianne Light" w:eastAsia="Times New Roman" w:hAnsi="Marianne Light"/>
          <w:color w:val="000000" w:themeColor="text1"/>
          <w:kern w:val="28"/>
          <w:sz w:val="22"/>
          <w:szCs w:val="22"/>
          <w:lang w:eastAsia="fr-FR"/>
          <w14:ligatures w14:val="standard"/>
          <w14:cntxtAlts/>
        </w:rPr>
        <w:t xml:space="preserve">Le </w:t>
      </w:r>
      <w:r w:rsidRPr="00801BFA">
        <w:rPr>
          <w:rFonts w:ascii="Marianne Light" w:eastAsia="Times New Roman" w:hAnsi="Marianne Light"/>
          <w:color w:val="000000" w:themeColor="text1"/>
          <w:kern w:val="28"/>
          <w:sz w:val="22"/>
          <w:szCs w:val="22"/>
          <w:lang w:eastAsia="fr-FR"/>
          <w14:ligatures w14:val="standard"/>
          <w14:cntxtAlts/>
        </w:rPr>
        <w:t xml:space="preserve">plan d'actions final </w:t>
      </w:r>
      <w:r>
        <w:rPr>
          <w:rFonts w:ascii="Marianne Light" w:eastAsia="Times New Roman" w:hAnsi="Marianne Light"/>
          <w:color w:val="000000" w:themeColor="text1"/>
          <w:kern w:val="28"/>
          <w:sz w:val="22"/>
          <w:szCs w:val="22"/>
          <w:lang w:eastAsia="fr-FR"/>
          <w14:ligatures w14:val="standard"/>
          <w14:cntxtAlts/>
        </w:rPr>
        <w:t>sera</w:t>
      </w:r>
      <w:r w:rsidRPr="00801BFA">
        <w:rPr>
          <w:rFonts w:ascii="Marianne Light" w:eastAsia="Times New Roman" w:hAnsi="Marianne Light"/>
          <w:color w:val="000000" w:themeColor="text1"/>
          <w:kern w:val="28"/>
          <w:sz w:val="22"/>
          <w:szCs w:val="22"/>
          <w:lang w:eastAsia="fr-FR"/>
          <w14:ligatures w14:val="standard"/>
          <w14:cntxtAlts/>
        </w:rPr>
        <w:t xml:space="preserve"> intégré dans </w:t>
      </w:r>
      <w:r>
        <w:rPr>
          <w:rFonts w:ascii="Marianne Light" w:eastAsia="Times New Roman" w:hAnsi="Marianne Light"/>
          <w:color w:val="000000" w:themeColor="text1"/>
          <w:kern w:val="28"/>
          <w:sz w:val="22"/>
          <w:szCs w:val="22"/>
          <w:lang w:eastAsia="fr-FR"/>
          <w14:ligatures w14:val="standard"/>
          <w14:cntxtAlts/>
        </w:rPr>
        <w:t>les livrables</w:t>
      </w:r>
      <w:r w:rsidRPr="00801BFA">
        <w:rPr>
          <w:rFonts w:ascii="Marianne Light" w:eastAsia="Times New Roman" w:hAnsi="Marianne Light"/>
          <w:color w:val="000000" w:themeColor="text1"/>
          <w:kern w:val="28"/>
          <w:sz w:val="22"/>
          <w:szCs w:val="22"/>
          <w:lang w:eastAsia="fr-FR"/>
          <w14:ligatures w14:val="standard"/>
          <w14:cntxtAlts/>
        </w:rPr>
        <w:t xml:space="preserve"> de la dernière étude</w:t>
      </w:r>
      <w:r>
        <w:rPr>
          <w:rFonts w:ascii="Marianne Light" w:eastAsia="Times New Roman" w:hAnsi="Marianne Light"/>
          <w:color w:val="000000" w:themeColor="text1"/>
          <w:kern w:val="28"/>
          <w:sz w:val="22"/>
          <w:szCs w:val="22"/>
          <w:lang w:eastAsia="fr-FR"/>
          <w14:ligatures w14:val="standard"/>
          <w14:cntxtAlts/>
        </w:rPr>
        <w:t xml:space="preserve"> de faisabilité réalisée. </w:t>
      </w:r>
      <w:r w:rsidR="000F5545" w:rsidRPr="00801BFA">
        <w:rPr>
          <w:rFonts w:ascii="Marianne Light" w:eastAsia="Times New Roman" w:hAnsi="Marianne Light"/>
          <w:color w:val="000000" w:themeColor="text1"/>
          <w:kern w:val="28"/>
          <w:sz w:val="22"/>
          <w:szCs w:val="22"/>
          <w:lang w:eastAsia="fr-FR"/>
          <w14:ligatures w14:val="standard"/>
          <w14:cntxtAlts/>
        </w:rPr>
        <w:t>Formellement</w:t>
      </w:r>
      <w:r w:rsidR="000F5545" w:rsidRPr="000F5545">
        <w:rPr>
          <w:rFonts w:ascii="Marianne Light" w:eastAsia="Times New Roman" w:hAnsi="Marianne Light"/>
          <w:iCs w:val="0"/>
          <w:color w:val="000000" w:themeColor="text1"/>
          <w:kern w:val="28"/>
          <w:sz w:val="22"/>
          <w:lang w:eastAsia="fr-FR"/>
          <w14:ligatures w14:val="standard"/>
          <w14:cntxtAlts/>
        </w:rPr>
        <w:t>, le plan d’actions final comporter</w:t>
      </w:r>
      <w:r w:rsidR="00FD486F">
        <w:rPr>
          <w:rFonts w:ascii="Marianne Light" w:eastAsia="Times New Roman" w:hAnsi="Marianne Light"/>
          <w:iCs w:val="0"/>
          <w:color w:val="000000" w:themeColor="text1"/>
          <w:kern w:val="28"/>
          <w:sz w:val="22"/>
          <w:lang w:eastAsia="fr-FR"/>
          <w14:ligatures w14:val="standard"/>
          <w14:cntxtAlts/>
        </w:rPr>
        <w:t xml:space="preserve">a </w:t>
      </w:r>
      <w:r w:rsidR="000F5545" w:rsidRPr="000F5545">
        <w:rPr>
          <w:rFonts w:ascii="Marianne Light" w:eastAsia="Times New Roman" w:hAnsi="Marianne Light"/>
          <w:iCs w:val="0"/>
          <w:color w:val="000000" w:themeColor="text1"/>
          <w:kern w:val="28"/>
          <w:sz w:val="22"/>
          <w:lang w:eastAsia="fr-FR"/>
          <w14:ligatures w14:val="standard"/>
          <w14:cntxtAlts/>
        </w:rPr>
        <w:t>des tableaux récapitulatifs comme proposés ci-dessous</w:t>
      </w:r>
      <w:r w:rsidR="000F5545" w:rsidRPr="000F5545">
        <w:rPr>
          <w:rFonts w:ascii="Calibri" w:eastAsia="Times New Roman" w:hAnsi="Calibri" w:cs="Calibri"/>
          <w:iCs w:val="0"/>
          <w:color w:val="000000" w:themeColor="text1"/>
          <w:kern w:val="28"/>
          <w:sz w:val="22"/>
          <w:lang w:eastAsia="fr-FR"/>
          <w14:ligatures w14:val="standard"/>
          <w14:cntxtAlts/>
        </w:rPr>
        <w:t> </w:t>
      </w:r>
      <w:r w:rsidR="000F5545" w:rsidRPr="000F5545">
        <w:rPr>
          <w:rFonts w:ascii="Marianne Light" w:eastAsia="Times New Roman" w:hAnsi="Marianne Light"/>
          <w:iCs w:val="0"/>
          <w:color w:val="000000" w:themeColor="text1"/>
          <w:kern w:val="28"/>
          <w:sz w:val="22"/>
          <w:lang w:eastAsia="fr-FR"/>
          <w14:ligatures w14:val="standard"/>
          <w14:cntxtAlts/>
        </w:rPr>
        <w:t>:</w:t>
      </w:r>
    </w:p>
    <w:tbl>
      <w:tblPr>
        <w:tblW w:w="94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4"/>
        <w:gridCol w:w="1036"/>
        <w:gridCol w:w="1197"/>
        <w:gridCol w:w="1619"/>
        <w:gridCol w:w="1427"/>
        <w:gridCol w:w="2462"/>
        <w:gridCol w:w="1276"/>
      </w:tblGrid>
      <w:tr w:rsidR="0062103B" w:rsidRPr="000F5545" w14:paraId="38A70325" w14:textId="77777777" w:rsidTr="00C51344">
        <w:trPr>
          <w:trHeight w:val="671"/>
        </w:trPr>
        <w:tc>
          <w:tcPr>
            <w:tcW w:w="414" w:type="dxa"/>
            <w:vAlign w:val="center"/>
          </w:tcPr>
          <w:p w14:paraId="7A5B1D1E" w14:textId="77777777" w:rsidR="000F5545" w:rsidRPr="000F5545" w:rsidRDefault="000F5545">
            <w:pPr>
              <w:jc w:val="center"/>
              <w:rPr>
                <w:rFonts w:ascii="Marianne Light" w:eastAsia="Times New Roman" w:hAnsi="Marianne Light"/>
                <w:color w:val="000000" w:themeColor="text1"/>
                <w:kern w:val="28"/>
                <w:szCs w:val="20"/>
                <w:lang w:eastAsia="fr-FR"/>
                <w14:ligatures w14:val="standard"/>
                <w14:cntxtAlts/>
              </w:rPr>
            </w:pPr>
            <w:bookmarkStart w:id="28" w:name="_Toc33454437"/>
            <w:bookmarkStart w:id="29" w:name="_Toc53494410"/>
            <w:bookmarkStart w:id="30" w:name="_Toc53494642"/>
            <w:bookmarkStart w:id="31" w:name="_Toc53494750"/>
            <w:bookmarkStart w:id="32" w:name="_Toc53494854"/>
            <w:bookmarkStart w:id="33" w:name="_Toc53496378"/>
            <w:bookmarkStart w:id="34" w:name="_Toc53497413"/>
            <w:bookmarkStart w:id="35" w:name="_Toc54018864"/>
            <w:bookmarkStart w:id="36" w:name="_Toc54019315"/>
            <w:bookmarkStart w:id="37" w:name="_Toc55803011"/>
            <w:bookmarkStart w:id="38" w:name="_Toc61447511"/>
            <w:r w:rsidRPr="000F5545">
              <w:rPr>
                <w:rFonts w:ascii="Marianne Light" w:eastAsia="Times New Roman" w:hAnsi="Marianne Light"/>
                <w:color w:val="000000" w:themeColor="text1"/>
                <w:kern w:val="28"/>
                <w:szCs w:val="20"/>
                <w:lang w:eastAsia="fr-FR"/>
                <w14:ligatures w14:val="standard"/>
                <w14:cntxtAlts/>
              </w:rPr>
              <w:t>N°</w:t>
            </w:r>
          </w:p>
        </w:tc>
        <w:tc>
          <w:tcPr>
            <w:tcW w:w="1036" w:type="dxa"/>
            <w:vAlign w:val="center"/>
            <w:hideMark/>
          </w:tcPr>
          <w:p w14:paraId="14790D33" w14:textId="77777777" w:rsidR="000F5545" w:rsidRPr="000F5545" w:rsidRDefault="000F5545">
            <w:pPr>
              <w:jc w:val="center"/>
              <w:rPr>
                <w:rFonts w:ascii="Marianne Light" w:eastAsia="Times New Roman" w:hAnsi="Marianne Light"/>
                <w:color w:val="000000" w:themeColor="text1"/>
                <w:kern w:val="28"/>
                <w:szCs w:val="20"/>
                <w:lang w:eastAsia="fr-FR"/>
                <w14:ligatures w14:val="standard"/>
                <w14:cntxtAlts/>
              </w:rPr>
            </w:pPr>
            <w:r w:rsidRPr="000F5545">
              <w:rPr>
                <w:rFonts w:ascii="Marianne Light" w:eastAsia="Times New Roman" w:hAnsi="Marianne Light"/>
                <w:color w:val="000000" w:themeColor="text1"/>
                <w:kern w:val="28"/>
                <w:szCs w:val="20"/>
                <w:lang w:eastAsia="fr-FR"/>
                <w14:ligatures w14:val="standard"/>
                <w14:cntxtAlts/>
              </w:rPr>
              <w:t>EnR</w:t>
            </w:r>
          </w:p>
        </w:tc>
        <w:tc>
          <w:tcPr>
            <w:tcW w:w="1197" w:type="dxa"/>
            <w:vAlign w:val="center"/>
            <w:hideMark/>
          </w:tcPr>
          <w:p w14:paraId="02FC1667" w14:textId="77777777" w:rsidR="000F5545" w:rsidRPr="000F5545" w:rsidRDefault="000F5545">
            <w:pPr>
              <w:jc w:val="center"/>
              <w:rPr>
                <w:rFonts w:ascii="Marianne Light" w:eastAsia="Times New Roman" w:hAnsi="Marianne Light"/>
                <w:color w:val="000000" w:themeColor="text1"/>
                <w:kern w:val="28"/>
                <w:szCs w:val="20"/>
                <w:lang w:eastAsia="fr-FR"/>
                <w14:ligatures w14:val="standard"/>
                <w14:cntxtAlts/>
              </w:rPr>
            </w:pPr>
            <w:r w:rsidRPr="000F5545">
              <w:rPr>
                <w:rFonts w:ascii="Marianne Light" w:eastAsia="Times New Roman" w:hAnsi="Marianne Light"/>
                <w:color w:val="000000" w:themeColor="text1"/>
                <w:kern w:val="28"/>
                <w:szCs w:val="20"/>
                <w:lang w:eastAsia="fr-FR"/>
                <w14:ligatures w14:val="standard"/>
                <w14:cntxtAlts/>
              </w:rPr>
              <w:t>Maître d'ouvrage</w:t>
            </w:r>
          </w:p>
          <w:p w14:paraId="1BF41BBA" w14:textId="77777777" w:rsidR="000F5545" w:rsidRPr="000F5545" w:rsidRDefault="000F5545">
            <w:pPr>
              <w:rPr>
                <w:rFonts w:ascii="Marianne Light" w:eastAsia="Times New Roman" w:hAnsi="Marianne Light"/>
                <w:color w:val="000000" w:themeColor="text1"/>
                <w:kern w:val="28"/>
                <w:szCs w:val="20"/>
                <w:lang w:eastAsia="fr-FR"/>
                <w14:ligatures w14:val="standard"/>
                <w14:cntxtAlts/>
              </w:rPr>
            </w:pPr>
            <w:r w:rsidRPr="000F5545">
              <w:rPr>
                <w:rFonts w:ascii="Calibri" w:eastAsia="Times New Roman" w:hAnsi="Calibri" w:cs="Calibri"/>
                <w:color w:val="000000" w:themeColor="text1"/>
                <w:kern w:val="28"/>
                <w:szCs w:val="20"/>
                <w:lang w:eastAsia="fr-FR"/>
                <w14:ligatures w14:val="standard"/>
                <w14:cntxtAlts/>
              </w:rPr>
              <w:t> </w:t>
            </w:r>
          </w:p>
        </w:tc>
        <w:tc>
          <w:tcPr>
            <w:tcW w:w="1619" w:type="dxa"/>
            <w:vAlign w:val="center"/>
          </w:tcPr>
          <w:p w14:paraId="7ED86BC9" w14:textId="77777777" w:rsidR="000F5545" w:rsidRPr="000F5545" w:rsidRDefault="000F5545">
            <w:pPr>
              <w:jc w:val="center"/>
              <w:rPr>
                <w:rFonts w:ascii="Marianne Light" w:eastAsia="Times New Roman" w:hAnsi="Marianne Light"/>
                <w:color w:val="000000" w:themeColor="text1"/>
                <w:kern w:val="28"/>
                <w:szCs w:val="20"/>
                <w:lang w:eastAsia="fr-FR"/>
                <w14:ligatures w14:val="standard"/>
                <w14:cntxtAlts/>
              </w:rPr>
            </w:pPr>
            <w:r w:rsidRPr="000F5545">
              <w:rPr>
                <w:rFonts w:ascii="Marianne Light" w:eastAsia="Times New Roman" w:hAnsi="Marianne Light"/>
                <w:color w:val="000000" w:themeColor="text1"/>
                <w:kern w:val="28"/>
                <w:szCs w:val="20"/>
                <w:lang w:eastAsia="fr-FR"/>
                <w14:ligatures w14:val="standard"/>
                <w14:cntxtAlts/>
              </w:rPr>
              <w:t>Configuration des installations (nombre, etc.)</w:t>
            </w:r>
          </w:p>
        </w:tc>
        <w:tc>
          <w:tcPr>
            <w:tcW w:w="1427" w:type="dxa"/>
            <w:vAlign w:val="center"/>
            <w:hideMark/>
          </w:tcPr>
          <w:p w14:paraId="4FABFE39" w14:textId="77777777" w:rsidR="000F5545" w:rsidRPr="000F5545" w:rsidRDefault="000F5545">
            <w:pPr>
              <w:jc w:val="center"/>
              <w:rPr>
                <w:rFonts w:ascii="Marianne Light" w:eastAsia="Times New Roman" w:hAnsi="Marianne Light"/>
                <w:color w:val="000000" w:themeColor="text1"/>
                <w:kern w:val="28"/>
                <w:szCs w:val="20"/>
                <w:lang w:eastAsia="fr-FR"/>
                <w14:ligatures w14:val="standard"/>
                <w14:cntxtAlts/>
              </w:rPr>
            </w:pPr>
            <w:r w:rsidRPr="000F5545">
              <w:rPr>
                <w:rFonts w:ascii="Marianne Light" w:eastAsia="Times New Roman" w:hAnsi="Marianne Light"/>
                <w:color w:val="000000" w:themeColor="text1"/>
                <w:kern w:val="28"/>
                <w:szCs w:val="20"/>
                <w:lang w:eastAsia="fr-FR"/>
                <w14:ligatures w14:val="standard"/>
                <w14:cntxtAlts/>
              </w:rPr>
              <w:t>MWh prévisionnel</w:t>
            </w:r>
          </w:p>
          <w:p w14:paraId="1444A275" w14:textId="77777777" w:rsidR="000F5545" w:rsidRPr="000F5545" w:rsidRDefault="000F5545">
            <w:pPr>
              <w:rPr>
                <w:rFonts w:ascii="Marianne Light" w:eastAsia="Times New Roman" w:hAnsi="Marianne Light"/>
                <w:color w:val="000000" w:themeColor="text1"/>
                <w:kern w:val="28"/>
                <w:szCs w:val="20"/>
                <w:lang w:eastAsia="fr-FR"/>
                <w14:ligatures w14:val="standard"/>
                <w14:cntxtAlts/>
              </w:rPr>
            </w:pPr>
            <w:r w:rsidRPr="000F5545">
              <w:rPr>
                <w:rFonts w:ascii="Calibri" w:eastAsia="Times New Roman" w:hAnsi="Calibri" w:cs="Calibri"/>
                <w:color w:val="000000" w:themeColor="text1"/>
                <w:kern w:val="28"/>
                <w:szCs w:val="20"/>
                <w:lang w:eastAsia="fr-FR"/>
                <w14:ligatures w14:val="standard"/>
                <w14:cntxtAlts/>
              </w:rPr>
              <w:t> </w:t>
            </w:r>
          </w:p>
        </w:tc>
        <w:tc>
          <w:tcPr>
            <w:tcW w:w="2462" w:type="dxa"/>
            <w:vAlign w:val="center"/>
            <w:hideMark/>
          </w:tcPr>
          <w:p w14:paraId="28191C80" w14:textId="6DF0FA61" w:rsidR="000F5545" w:rsidRPr="000F5545" w:rsidRDefault="000F5545">
            <w:pPr>
              <w:jc w:val="center"/>
              <w:rPr>
                <w:rFonts w:ascii="Marianne Light" w:eastAsia="Times New Roman" w:hAnsi="Marianne Light"/>
                <w:color w:val="000000" w:themeColor="text1"/>
                <w:kern w:val="28"/>
                <w:szCs w:val="20"/>
                <w:lang w:eastAsia="fr-FR"/>
                <w14:ligatures w14:val="standard"/>
                <w14:cntxtAlts/>
              </w:rPr>
            </w:pPr>
            <w:r w:rsidRPr="000F5545">
              <w:rPr>
                <w:rFonts w:ascii="Marianne Light" w:eastAsia="Times New Roman" w:hAnsi="Marianne Light"/>
                <w:color w:val="000000" w:themeColor="text1"/>
                <w:kern w:val="28"/>
                <w:szCs w:val="20"/>
                <w:lang w:eastAsia="fr-FR"/>
                <w14:ligatures w14:val="standard"/>
                <w14:cntxtAlts/>
              </w:rPr>
              <w:t xml:space="preserve">Spécificités par technologie (surface pour ST, ml de sondes </w:t>
            </w:r>
            <w:proofErr w:type="gramStart"/>
            <w:r w:rsidRPr="000F5545">
              <w:rPr>
                <w:rFonts w:ascii="Marianne Light" w:eastAsia="Times New Roman" w:hAnsi="Marianne Light"/>
                <w:color w:val="000000" w:themeColor="text1"/>
                <w:kern w:val="28"/>
                <w:szCs w:val="20"/>
                <w:lang w:eastAsia="fr-FR"/>
                <w14:ligatures w14:val="standard"/>
                <w14:cntxtAlts/>
              </w:rPr>
              <w:t>géothermiques, ..</w:t>
            </w:r>
            <w:proofErr w:type="gramEnd"/>
            <w:r w:rsidRPr="000F5545">
              <w:rPr>
                <w:rFonts w:ascii="Marianne Light" w:eastAsia="Times New Roman" w:hAnsi="Marianne Light"/>
                <w:color w:val="000000" w:themeColor="text1"/>
                <w:kern w:val="28"/>
                <w:szCs w:val="20"/>
                <w:lang w:eastAsia="fr-FR"/>
                <w14:ligatures w14:val="standard"/>
                <w14:cntxtAlts/>
              </w:rPr>
              <w:t>…)</w:t>
            </w:r>
          </w:p>
          <w:p w14:paraId="6667249A" w14:textId="77777777" w:rsidR="000F5545" w:rsidRPr="000F5545" w:rsidRDefault="000F5545">
            <w:pPr>
              <w:rPr>
                <w:rFonts w:ascii="Marianne Light" w:eastAsia="Times New Roman" w:hAnsi="Marianne Light"/>
                <w:color w:val="000000" w:themeColor="text1"/>
                <w:kern w:val="28"/>
                <w:szCs w:val="20"/>
                <w:lang w:eastAsia="fr-FR"/>
                <w14:ligatures w14:val="standard"/>
                <w14:cntxtAlts/>
              </w:rPr>
            </w:pPr>
            <w:r w:rsidRPr="000F5545">
              <w:rPr>
                <w:rFonts w:ascii="Calibri" w:eastAsia="Times New Roman" w:hAnsi="Calibri" w:cs="Calibri"/>
                <w:color w:val="000000" w:themeColor="text1"/>
                <w:kern w:val="28"/>
                <w:szCs w:val="20"/>
                <w:lang w:eastAsia="fr-FR"/>
                <w14:ligatures w14:val="standard"/>
                <w14:cntxtAlts/>
              </w:rPr>
              <w:t> </w:t>
            </w:r>
          </w:p>
        </w:tc>
        <w:tc>
          <w:tcPr>
            <w:tcW w:w="1276" w:type="dxa"/>
            <w:vAlign w:val="center"/>
            <w:hideMark/>
          </w:tcPr>
          <w:p w14:paraId="1DF41A70" w14:textId="77777777" w:rsidR="000F5545" w:rsidRPr="000F5545" w:rsidRDefault="000F5545">
            <w:pPr>
              <w:jc w:val="center"/>
              <w:rPr>
                <w:rFonts w:ascii="Marianne Light" w:eastAsia="Times New Roman" w:hAnsi="Marianne Light"/>
                <w:color w:val="000000" w:themeColor="text1"/>
                <w:kern w:val="28"/>
                <w:szCs w:val="20"/>
                <w:lang w:eastAsia="fr-FR"/>
                <w14:ligatures w14:val="standard"/>
                <w14:cntxtAlts/>
              </w:rPr>
            </w:pPr>
            <w:r w:rsidRPr="000F5545">
              <w:rPr>
                <w:rFonts w:ascii="Marianne Light" w:eastAsia="Times New Roman" w:hAnsi="Marianne Light"/>
                <w:color w:val="000000" w:themeColor="text1"/>
                <w:kern w:val="28"/>
                <w:szCs w:val="20"/>
                <w:lang w:eastAsia="fr-FR"/>
                <w14:ligatures w14:val="standard"/>
                <w14:cntxtAlts/>
              </w:rPr>
              <w:t>Réseau de chaleur et/ou de froid associé</w:t>
            </w:r>
          </w:p>
        </w:tc>
      </w:tr>
      <w:tr w:rsidR="0062103B" w:rsidRPr="000F5545" w14:paraId="45203255" w14:textId="77777777">
        <w:trPr>
          <w:trHeight w:val="385"/>
        </w:trPr>
        <w:tc>
          <w:tcPr>
            <w:tcW w:w="414" w:type="dxa"/>
            <w:vAlign w:val="center"/>
          </w:tcPr>
          <w:p w14:paraId="2755DEB5" w14:textId="325A116E" w:rsidR="00C51344" w:rsidRPr="000F5545" w:rsidRDefault="00C51344">
            <w:pPr>
              <w:rPr>
                <w:rFonts w:ascii="Marianne Light" w:eastAsia="Times New Roman" w:hAnsi="Marianne Light"/>
                <w:color w:val="000000" w:themeColor="text1"/>
                <w:kern w:val="28"/>
                <w:szCs w:val="20"/>
                <w:lang w:eastAsia="fr-FR"/>
                <w14:ligatures w14:val="standard"/>
                <w14:cntxtAlts/>
              </w:rPr>
            </w:pPr>
          </w:p>
        </w:tc>
        <w:tc>
          <w:tcPr>
            <w:tcW w:w="1036" w:type="dxa"/>
            <w:vAlign w:val="center"/>
          </w:tcPr>
          <w:p w14:paraId="244D940E" w14:textId="77777777" w:rsidR="00C51344" w:rsidRPr="000F5545" w:rsidRDefault="00C51344">
            <w:pPr>
              <w:rPr>
                <w:rFonts w:ascii="Marianne Light" w:eastAsia="Times New Roman" w:hAnsi="Marianne Light"/>
                <w:color w:val="000000" w:themeColor="text1"/>
                <w:kern w:val="28"/>
                <w:szCs w:val="20"/>
                <w:lang w:eastAsia="fr-FR"/>
                <w14:ligatures w14:val="standard"/>
                <w14:cntxtAlts/>
              </w:rPr>
            </w:pPr>
          </w:p>
        </w:tc>
        <w:tc>
          <w:tcPr>
            <w:tcW w:w="1197" w:type="dxa"/>
            <w:vAlign w:val="bottom"/>
          </w:tcPr>
          <w:p w14:paraId="4F35AFCE" w14:textId="77777777" w:rsidR="00C51344" w:rsidRPr="000F5545" w:rsidRDefault="00C51344">
            <w:pPr>
              <w:rPr>
                <w:rFonts w:ascii="Marianne Light" w:eastAsia="Times New Roman" w:hAnsi="Marianne Light"/>
                <w:color w:val="000000" w:themeColor="text1"/>
                <w:kern w:val="28"/>
                <w:szCs w:val="20"/>
                <w:lang w:eastAsia="fr-FR"/>
                <w14:ligatures w14:val="standard"/>
                <w14:cntxtAlts/>
              </w:rPr>
            </w:pPr>
          </w:p>
        </w:tc>
        <w:tc>
          <w:tcPr>
            <w:tcW w:w="1619" w:type="dxa"/>
          </w:tcPr>
          <w:p w14:paraId="59A6600E" w14:textId="77777777" w:rsidR="00C51344" w:rsidRPr="000F5545" w:rsidRDefault="00C51344">
            <w:pPr>
              <w:rPr>
                <w:rFonts w:ascii="Marianne Light" w:eastAsia="Times New Roman" w:hAnsi="Marianne Light"/>
                <w:color w:val="000000" w:themeColor="text1"/>
                <w:kern w:val="28"/>
                <w:szCs w:val="20"/>
                <w:lang w:eastAsia="fr-FR"/>
                <w14:ligatures w14:val="standard"/>
                <w14:cntxtAlts/>
              </w:rPr>
            </w:pPr>
          </w:p>
        </w:tc>
        <w:tc>
          <w:tcPr>
            <w:tcW w:w="1427" w:type="dxa"/>
            <w:vAlign w:val="bottom"/>
          </w:tcPr>
          <w:p w14:paraId="5EBFDA57" w14:textId="77777777" w:rsidR="00C51344" w:rsidRPr="000F5545" w:rsidRDefault="00C51344">
            <w:pPr>
              <w:rPr>
                <w:rFonts w:ascii="Marianne Light" w:eastAsia="Times New Roman" w:hAnsi="Marianne Light"/>
                <w:color w:val="000000" w:themeColor="text1"/>
                <w:kern w:val="28"/>
                <w:szCs w:val="20"/>
                <w:lang w:eastAsia="fr-FR"/>
                <w14:ligatures w14:val="standard"/>
                <w14:cntxtAlts/>
              </w:rPr>
            </w:pPr>
          </w:p>
        </w:tc>
        <w:tc>
          <w:tcPr>
            <w:tcW w:w="2462" w:type="dxa"/>
            <w:vAlign w:val="bottom"/>
          </w:tcPr>
          <w:p w14:paraId="012832F8" w14:textId="77777777" w:rsidR="00C51344" w:rsidRPr="000F5545" w:rsidRDefault="00C51344">
            <w:pPr>
              <w:rPr>
                <w:rFonts w:ascii="Marianne Light" w:eastAsia="Times New Roman" w:hAnsi="Marianne Light"/>
                <w:color w:val="000000" w:themeColor="text1"/>
                <w:kern w:val="28"/>
                <w:szCs w:val="20"/>
                <w:lang w:eastAsia="fr-FR"/>
                <w14:ligatures w14:val="standard"/>
                <w14:cntxtAlts/>
              </w:rPr>
            </w:pPr>
          </w:p>
        </w:tc>
        <w:tc>
          <w:tcPr>
            <w:tcW w:w="1276" w:type="dxa"/>
            <w:vAlign w:val="bottom"/>
          </w:tcPr>
          <w:p w14:paraId="488F864E" w14:textId="77777777" w:rsidR="00C51344" w:rsidRPr="000F5545" w:rsidRDefault="00C51344">
            <w:pPr>
              <w:rPr>
                <w:rFonts w:ascii="Marianne Light" w:eastAsia="Times New Roman" w:hAnsi="Marianne Light"/>
                <w:color w:val="000000" w:themeColor="text1"/>
                <w:kern w:val="28"/>
                <w:szCs w:val="20"/>
                <w:lang w:eastAsia="fr-FR"/>
                <w14:ligatures w14:val="standard"/>
                <w14:cntxtAlts/>
              </w:rPr>
            </w:pPr>
          </w:p>
        </w:tc>
      </w:tr>
      <w:tr w:rsidR="0062103B" w:rsidRPr="000F5545" w14:paraId="43EFC8E3" w14:textId="77777777">
        <w:trPr>
          <w:trHeight w:val="385"/>
        </w:trPr>
        <w:tc>
          <w:tcPr>
            <w:tcW w:w="414" w:type="dxa"/>
            <w:vAlign w:val="center"/>
          </w:tcPr>
          <w:p w14:paraId="07631031" w14:textId="77777777" w:rsidR="00C51344" w:rsidRPr="000F5545" w:rsidRDefault="00C51344">
            <w:pPr>
              <w:rPr>
                <w:rFonts w:ascii="Marianne Light" w:eastAsia="Times New Roman" w:hAnsi="Marianne Light"/>
                <w:color w:val="000000" w:themeColor="text1"/>
                <w:kern w:val="28"/>
                <w:szCs w:val="20"/>
                <w:lang w:eastAsia="fr-FR"/>
                <w14:ligatures w14:val="standard"/>
                <w14:cntxtAlts/>
              </w:rPr>
            </w:pPr>
          </w:p>
        </w:tc>
        <w:tc>
          <w:tcPr>
            <w:tcW w:w="1036" w:type="dxa"/>
            <w:vAlign w:val="center"/>
          </w:tcPr>
          <w:p w14:paraId="7E70D760" w14:textId="77777777" w:rsidR="00C51344" w:rsidRPr="000F5545" w:rsidRDefault="00C51344">
            <w:pPr>
              <w:rPr>
                <w:rFonts w:ascii="Marianne Light" w:eastAsia="Times New Roman" w:hAnsi="Marianne Light"/>
                <w:color w:val="000000" w:themeColor="text1"/>
                <w:kern w:val="28"/>
                <w:szCs w:val="20"/>
                <w:lang w:eastAsia="fr-FR"/>
                <w14:ligatures w14:val="standard"/>
                <w14:cntxtAlts/>
              </w:rPr>
            </w:pPr>
          </w:p>
        </w:tc>
        <w:tc>
          <w:tcPr>
            <w:tcW w:w="1197" w:type="dxa"/>
            <w:vAlign w:val="bottom"/>
          </w:tcPr>
          <w:p w14:paraId="4A038B31" w14:textId="77777777" w:rsidR="00C51344" w:rsidRPr="000F5545" w:rsidRDefault="00C51344">
            <w:pPr>
              <w:rPr>
                <w:rFonts w:ascii="Marianne Light" w:eastAsia="Times New Roman" w:hAnsi="Marianne Light"/>
                <w:color w:val="000000" w:themeColor="text1"/>
                <w:kern w:val="28"/>
                <w:szCs w:val="20"/>
                <w:lang w:eastAsia="fr-FR"/>
                <w14:ligatures w14:val="standard"/>
                <w14:cntxtAlts/>
              </w:rPr>
            </w:pPr>
          </w:p>
        </w:tc>
        <w:tc>
          <w:tcPr>
            <w:tcW w:w="1619" w:type="dxa"/>
          </w:tcPr>
          <w:p w14:paraId="04FFA076" w14:textId="77777777" w:rsidR="00C51344" w:rsidRPr="000F5545" w:rsidRDefault="00C51344">
            <w:pPr>
              <w:rPr>
                <w:rFonts w:ascii="Marianne Light" w:eastAsia="Times New Roman" w:hAnsi="Marianne Light"/>
                <w:color w:val="000000" w:themeColor="text1"/>
                <w:kern w:val="28"/>
                <w:szCs w:val="20"/>
                <w:lang w:eastAsia="fr-FR"/>
                <w14:ligatures w14:val="standard"/>
                <w14:cntxtAlts/>
              </w:rPr>
            </w:pPr>
          </w:p>
        </w:tc>
        <w:tc>
          <w:tcPr>
            <w:tcW w:w="1427" w:type="dxa"/>
            <w:vAlign w:val="bottom"/>
          </w:tcPr>
          <w:p w14:paraId="5DBB712F" w14:textId="77777777" w:rsidR="00C51344" w:rsidRPr="000F5545" w:rsidRDefault="00C51344">
            <w:pPr>
              <w:rPr>
                <w:rFonts w:ascii="Marianne Light" w:eastAsia="Times New Roman" w:hAnsi="Marianne Light"/>
                <w:color w:val="000000" w:themeColor="text1"/>
                <w:kern w:val="28"/>
                <w:szCs w:val="20"/>
                <w:lang w:eastAsia="fr-FR"/>
                <w14:ligatures w14:val="standard"/>
                <w14:cntxtAlts/>
              </w:rPr>
            </w:pPr>
          </w:p>
        </w:tc>
        <w:tc>
          <w:tcPr>
            <w:tcW w:w="2462" w:type="dxa"/>
            <w:vAlign w:val="bottom"/>
          </w:tcPr>
          <w:p w14:paraId="7AF1F941" w14:textId="77777777" w:rsidR="00C51344" w:rsidRPr="000F5545" w:rsidRDefault="00C51344">
            <w:pPr>
              <w:rPr>
                <w:rFonts w:ascii="Marianne Light" w:eastAsia="Times New Roman" w:hAnsi="Marianne Light"/>
                <w:color w:val="000000" w:themeColor="text1"/>
                <w:kern w:val="28"/>
                <w:szCs w:val="20"/>
                <w:lang w:eastAsia="fr-FR"/>
                <w14:ligatures w14:val="standard"/>
                <w14:cntxtAlts/>
              </w:rPr>
            </w:pPr>
          </w:p>
        </w:tc>
        <w:tc>
          <w:tcPr>
            <w:tcW w:w="1276" w:type="dxa"/>
            <w:vAlign w:val="bottom"/>
          </w:tcPr>
          <w:p w14:paraId="2FF42302" w14:textId="77777777" w:rsidR="00C51344" w:rsidRPr="000F5545" w:rsidRDefault="00C51344">
            <w:pPr>
              <w:rPr>
                <w:rFonts w:ascii="Marianne Light" w:eastAsia="Times New Roman" w:hAnsi="Marianne Light"/>
                <w:color w:val="000000" w:themeColor="text1"/>
                <w:kern w:val="28"/>
                <w:szCs w:val="20"/>
                <w:lang w:eastAsia="fr-FR"/>
                <w14:ligatures w14:val="standard"/>
                <w14:cntxtAlts/>
              </w:rPr>
            </w:pPr>
          </w:p>
        </w:tc>
      </w:tr>
    </w:tbl>
    <w:bookmarkEnd w:id="28"/>
    <w:bookmarkEnd w:id="29"/>
    <w:bookmarkEnd w:id="30"/>
    <w:bookmarkEnd w:id="31"/>
    <w:bookmarkEnd w:id="32"/>
    <w:bookmarkEnd w:id="33"/>
    <w:bookmarkEnd w:id="34"/>
    <w:bookmarkEnd w:id="35"/>
    <w:bookmarkEnd w:id="36"/>
    <w:bookmarkEnd w:id="37"/>
    <w:bookmarkEnd w:id="38"/>
    <w:p w14:paraId="183DEAC4" w14:textId="25533926" w:rsidR="000F5545" w:rsidRPr="000F5545" w:rsidRDefault="00C51344" w:rsidP="00E527D9">
      <w:pPr>
        <w:pStyle w:val="Sous-titre"/>
        <w:jc w:val="center"/>
        <w:rPr>
          <w:rFonts w:eastAsia="Times New Roman"/>
          <w:b/>
          <w:bCs/>
          <w:lang w:eastAsia="fr-FR"/>
        </w:rPr>
      </w:pPr>
      <w:r>
        <w:rPr>
          <w:rFonts w:eastAsia="Times New Roman"/>
          <w:lang w:eastAsia="fr-FR"/>
        </w:rPr>
        <w:t>Tableau 4</w:t>
      </w:r>
      <w:r>
        <w:rPr>
          <w:rFonts w:ascii="Calibri" w:eastAsia="Times New Roman" w:hAnsi="Calibri" w:cs="Calibri"/>
          <w:lang w:eastAsia="fr-FR"/>
        </w:rPr>
        <w:t> </w:t>
      </w:r>
      <w:r>
        <w:rPr>
          <w:rFonts w:eastAsia="Times New Roman"/>
          <w:lang w:eastAsia="fr-FR"/>
        </w:rPr>
        <w:t>: description synthétique des solutions EnR&amp;R retenues</w:t>
      </w:r>
    </w:p>
    <w:p w14:paraId="7F6878DE" w14:textId="6EB57E19" w:rsidR="005103FC" w:rsidRPr="00123BD2" w:rsidRDefault="005103FC" w:rsidP="00123BD2">
      <w:pPr>
        <w:pStyle w:val="Titre"/>
        <w:rPr>
          <w:lang w:eastAsia="fr-FR"/>
        </w:rPr>
      </w:pPr>
      <w:r>
        <w:rPr>
          <w:lang w:eastAsia="fr-FR"/>
        </w:rPr>
        <w:lastRenderedPageBreak/>
        <w:t>VOLET «</w:t>
      </w:r>
      <w:r>
        <w:rPr>
          <w:rFonts w:ascii="Calibri" w:hAnsi="Calibri" w:cs="Calibri"/>
          <w:lang w:eastAsia="fr-FR"/>
        </w:rPr>
        <w:t> </w:t>
      </w:r>
      <w:r>
        <w:rPr>
          <w:lang w:eastAsia="fr-FR"/>
        </w:rPr>
        <w:t>Investissements</w:t>
      </w:r>
      <w:r>
        <w:rPr>
          <w:rFonts w:ascii="Calibri" w:hAnsi="Calibri" w:cs="Calibri"/>
          <w:lang w:eastAsia="fr-FR"/>
        </w:rPr>
        <w:t> </w:t>
      </w:r>
      <w:r>
        <w:rPr>
          <w:rFonts w:cs="Marianne Light"/>
          <w:lang w:eastAsia="fr-FR"/>
        </w:rPr>
        <w:t>»</w:t>
      </w:r>
    </w:p>
    <w:bookmarkStart w:id="39" w:name="_Toc203637784"/>
    <w:p w14:paraId="28F389BC" w14:textId="77777777" w:rsidR="000C0B72" w:rsidRPr="00514497" w:rsidRDefault="000C0B72" w:rsidP="000C0B72">
      <w:pPr>
        <w:pStyle w:val="Titre1"/>
      </w:pPr>
      <w:r>
        <w:rPr>
          <w:noProof/>
        </w:rPr>
        <mc:AlternateContent>
          <mc:Choice Requires="wps">
            <w:drawing>
              <wp:anchor distT="0" distB="0" distL="0" distR="0" simplePos="0" relativeHeight="251669504" behindDoc="1" locked="0" layoutInCell="1" allowOverlap="1" wp14:anchorId="21F7BD5A" wp14:editId="3827E72F">
                <wp:simplePos x="0" y="0"/>
                <wp:positionH relativeFrom="page">
                  <wp:posOffset>882650</wp:posOffset>
                </wp:positionH>
                <wp:positionV relativeFrom="paragraph">
                  <wp:posOffset>254635</wp:posOffset>
                </wp:positionV>
                <wp:extent cx="5795645" cy="18415"/>
                <wp:effectExtent l="0" t="0" r="0" b="0"/>
                <wp:wrapTopAndBottom/>
                <wp:docPr id="974202135"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v:rect id="docshape6" style="position:absolute;margin-left:69.5pt;margin-top:20.05pt;width:456.35pt;height:1.4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70817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">
                <w10:wrap type="topAndBottom" anchorx="page"/>
              </v:rect>
            </w:pict>
          </mc:Fallback>
        </mc:AlternateContent>
      </w:r>
      <w:r>
        <w:t>Conditions d’éligibilité</w:t>
      </w:r>
      <w:bookmarkEnd w:id="39"/>
      <w:r>
        <w:t xml:space="preserve"> </w:t>
      </w:r>
    </w:p>
    <w:p w14:paraId="7EA14ECB" w14:textId="3BED022F" w:rsidR="002B5A1B" w:rsidRDefault="002B5A1B">
      <w:pPr>
        <w:pStyle w:val="Corpsdetexte"/>
        <w:rPr>
          <w:rFonts w:ascii="Marianne Light" w:eastAsia="Times New Roman" w:hAnsi="Marianne Light"/>
          <w:color w:val="000000" w:themeColor="text1"/>
          <w:kern w:val="28"/>
          <w:sz w:val="22"/>
          <w:szCs w:val="20"/>
          <w:lang w:eastAsia="fr-FR"/>
          <w14:ligatures w14:val="standard"/>
          <w14:cntxtAlts/>
        </w:rPr>
      </w:pPr>
    </w:p>
    <w:p w14:paraId="339F44E9" w14:textId="3A97AC67" w:rsidR="002B5A1B" w:rsidRDefault="002B5A1B" w:rsidP="002B5A1B">
      <w:pPr>
        <w:pStyle w:val="Titre2"/>
        <w:rPr>
          <w:lang w:eastAsia="fr-FR"/>
        </w:rPr>
      </w:pPr>
      <w:bookmarkStart w:id="40" w:name="_Toc203637785"/>
      <w:r>
        <w:rPr>
          <w:lang w:eastAsia="fr-FR"/>
        </w:rPr>
        <w:t>Périmètre technique éligible</w:t>
      </w:r>
      <w:bookmarkEnd w:id="40"/>
      <w:r>
        <w:rPr>
          <w:lang w:eastAsia="fr-FR"/>
        </w:rPr>
        <w:t xml:space="preserve"> </w:t>
      </w:r>
    </w:p>
    <w:p w14:paraId="19A3C899" w14:textId="77777777" w:rsidR="002B5A1B" w:rsidRDefault="002B5A1B">
      <w:pPr>
        <w:pStyle w:val="Corpsdetexte"/>
        <w:rPr>
          <w:rFonts w:ascii="Marianne Light" w:eastAsia="Times New Roman" w:hAnsi="Marianne Light"/>
          <w:color w:val="000000" w:themeColor="text1"/>
          <w:kern w:val="28"/>
          <w:sz w:val="22"/>
          <w:szCs w:val="20"/>
          <w:lang w:eastAsia="fr-FR"/>
          <w14:ligatures w14:val="standard"/>
          <w14:cntxtAlts/>
        </w:rPr>
      </w:pPr>
    </w:p>
    <w:p w14:paraId="10F4E957" w14:textId="567989E0" w:rsidR="00E14DBD" w:rsidRDefault="00E14DBD" w:rsidP="004B193D">
      <w:pPr>
        <w:pStyle w:val="Corpsdetexte"/>
        <w:jc w:val="both"/>
        <w:rPr>
          <w:rFonts w:ascii="Marianne Light" w:eastAsia="Times New Roman" w:hAnsi="Marianne Light"/>
          <w:color w:val="000000" w:themeColor="text1"/>
          <w:kern w:val="28"/>
          <w:sz w:val="22"/>
          <w:szCs w:val="20"/>
          <w:lang w:eastAsia="fr-FR"/>
          <w14:ligatures w14:val="standard"/>
          <w14:cntxtAlts/>
        </w:rPr>
      </w:pPr>
      <w:r>
        <w:rPr>
          <w:rFonts w:ascii="Marianne Light" w:eastAsia="Times New Roman" w:hAnsi="Marianne Light"/>
          <w:color w:val="000000" w:themeColor="text1"/>
          <w:kern w:val="28"/>
          <w:sz w:val="22"/>
          <w:szCs w:val="20"/>
          <w:lang w:eastAsia="fr-FR"/>
          <w14:ligatures w14:val="standard"/>
          <w14:cntxtAlts/>
        </w:rPr>
        <w:t>Les structures éligibles à ce volet «</w:t>
      </w:r>
      <w:r>
        <w:rPr>
          <w:rFonts w:ascii="Calibri" w:eastAsia="Times New Roman" w:hAnsi="Calibri" w:cs="Calibri"/>
          <w:color w:val="000000" w:themeColor="text1"/>
          <w:kern w:val="28"/>
          <w:sz w:val="22"/>
          <w:szCs w:val="20"/>
          <w:lang w:eastAsia="fr-FR"/>
          <w14:ligatures w14:val="standard"/>
          <w14:cntxtAlts/>
        </w:rPr>
        <w:t> </w:t>
      </w:r>
      <w:r>
        <w:rPr>
          <w:rFonts w:ascii="Marianne Light" w:eastAsia="Times New Roman" w:hAnsi="Marianne Light"/>
          <w:color w:val="000000" w:themeColor="text1"/>
          <w:kern w:val="28"/>
          <w:sz w:val="22"/>
          <w:szCs w:val="20"/>
          <w:lang w:eastAsia="fr-FR"/>
          <w14:ligatures w14:val="standard"/>
          <w14:cntxtAlts/>
        </w:rPr>
        <w:t>investissement</w:t>
      </w:r>
      <w:r>
        <w:rPr>
          <w:rFonts w:ascii="Calibri" w:eastAsia="Times New Roman" w:hAnsi="Calibri" w:cs="Calibri"/>
          <w:color w:val="000000" w:themeColor="text1"/>
          <w:kern w:val="28"/>
          <w:sz w:val="22"/>
          <w:szCs w:val="20"/>
          <w:lang w:eastAsia="fr-FR"/>
          <w14:ligatures w14:val="standard"/>
          <w14:cntxtAlts/>
        </w:rPr>
        <w:t> </w:t>
      </w:r>
      <w:r>
        <w:rPr>
          <w:rFonts w:ascii="Marianne Light" w:eastAsia="Times New Roman" w:hAnsi="Marianne Light" w:cs="Marianne Light"/>
          <w:color w:val="000000" w:themeColor="text1"/>
          <w:kern w:val="28"/>
          <w:sz w:val="22"/>
          <w:szCs w:val="20"/>
          <w:lang w:eastAsia="fr-FR"/>
          <w14:ligatures w14:val="standard"/>
          <w14:cntxtAlts/>
        </w:rPr>
        <w:t>»</w:t>
      </w:r>
      <w:r>
        <w:rPr>
          <w:rFonts w:ascii="Marianne Light" w:eastAsia="Times New Roman" w:hAnsi="Marianne Light"/>
          <w:color w:val="000000" w:themeColor="text1"/>
          <w:kern w:val="28"/>
          <w:sz w:val="22"/>
          <w:szCs w:val="20"/>
          <w:lang w:eastAsia="fr-FR"/>
          <w14:ligatures w14:val="standard"/>
          <w14:cntxtAlts/>
        </w:rPr>
        <w:t xml:space="preserve"> sont les entreprises remplissant les conditions suivantes</w:t>
      </w:r>
      <w:r>
        <w:rPr>
          <w:rFonts w:ascii="Calibri" w:eastAsia="Times New Roman" w:hAnsi="Calibri" w:cs="Calibri"/>
          <w:color w:val="000000" w:themeColor="text1"/>
          <w:kern w:val="28"/>
          <w:sz w:val="22"/>
          <w:szCs w:val="20"/>
          <w:lang w:eastAsia="fr-FR"/>
          <w14:ligatures w14:val="standard"/>
          <w14:cntxtAlts/>
        </w:rPr>
        <w:t> </w:t>
      </w:r>
      <w:r>
        <w:rPr>
          <w:rFonts w:ascii="Marianne Light" w:eastAsia="Times New Roman" w:hAnsi="Marianne Light"/>
          <w:color w:val="000000" w:themeColor="text1"/>
          <w:kern w:val="28"/>
          <w:sz w:val="22"/>
          <w:szCs w:val="20"/>
          <w:lang w:eastAsia="fr-FR"/>
          <w14:ligatures w14:val="standard"/>
          <w14:cntxtAlts/>
        </w:rPr>
        <w:t xml:space="preserve">: </w:t>
      </w:r>
    </w:p>
    <w:p w14:paraId="375AFBA0" w14:textId="3AA19398" w:rsidR="009B4A57" w:rsidRDefault="7535D1D0" w:rsidP="004B193D">
      <w:pPr>
        <w:pStyle w:val="Corpsdetexte"/>
        <w:numPr>
          <w:ilvl w:val="0"/>
          <w:numId w:val="25"/>
        </w:numPr>
        <w:jc w:val="both"/>
        <w:rPr>
          <w:rFonts w:ascii="Marianne Light" w:eastAsia="Times New Roman" w:hAnsi="Marianne Light"/>
          <w:color w:val="000000" w:themeColor="text1"/>
          <w:kern w:val="28"/>
          <w:sz w:val="22"/>
          <w:szCs w:val="22"/>
          <w:lang w:eastAsia="fr-FR"/>
          <w14:ligatures w14:val="standard"/>
          <w14:cntxtAlts/>
        </w:rPr>
      </w:pPr>
      <w:r w:rsidRPr="4DFDA171">
        <w:rPr>
          <w:rFonts w:ascii="Marianne Light" w:eastAsia="Times New Roman" w:hAnsi="Marianne Light"/>
          <w:color w:val="000000" w:themeColor="text1"/>
          <w:sz w:val="22"/>
          <w:szCs w:val="22"/>
          <w:lang w:eastAsia="fr-FR"/>
        </w:rPr>
        <w:t>Réalisation des études de faisabilité DETER</w:t>
      </w:r>
      <w:r w:rsidR="00825E07">
        <w:rPr>
          <w:rStyle w:val="Appelnotedebasdep"/>
          <w:rFonts w:ascii="Marianne Light" w:eastAsia="Times New Roman" w:hAnsi="Marianne Light"/>
          <w:color w:val="000000" w:themeColor="text1"/>
          <w:kern w:val="28"/>
          <w:sz w:val="22"/>
          <w:szCs w:val="20"/>
          <w:lang w:eastAsia="fr-FR"/>
          <w14:ligatures w14:val="standard"/>
          <w14:cntxtAlts/>
        </w:rPr>
        <w:footnoteReference w:id="17"/>
      </w:r>
      <w:r w:rsidRPr="4DFDA171">
        <w:rPr>
          <w:rFonts w:ascii="Marianne Light" w:eastAsia="Times New Roman" w:hAnsi="Marianne Light"/>
          <w:color w:val="000000" w:themeColor="text1"/>
          <w:sz w:val="22"/>
          <w:szCs w:val="22"/>
          <w:lang w:eastAsia="fr-FR"/>
        </w:rPr>
        <w:t xml:space="preserve"> pour plusieurs de leurs sites</w:t>
      </w:r>
      <w:r w:rsidR="41F414A8" w:rsidRPr="4DFDA171">
        <w:rPr>
          <w:rFonts w:ascii="Marianne Light" w:eastAsia="Times New Roman" w:hAnsi="Marianne Light"/>
          <w:color w:val="000000" w:themeColor="text1"/>
          <w:sz w:val="22"/>
          <w:szCs w:val="22"/>
          <w:lang w:eastAsia="fr-FR"/>
        </w:rPr>
        <w:t xml:space="preserve"> (minimum 3 sites)</w:t>
      </w:r>
      <w:r w:rsidRPr="4DFDA171">
        <w:rPr>
          <w:rFonts w:ascii="Marianne Light" w:eastAsia="Times New Roman" w:hAnsi="Marianne Light"/>
          <w:color w:val="000000" w:themeColor="text1"/>
          <w:sz w:val="22"/>
          <w:szCs w:val="22"/>
          <w:lang w:eastAsia="fr-FR"/>
        </w:rPr>
        <w:t xml:space="preserve">. </w:t>
      </w:r>
    </w:p>
    <w:p w14:paraId="5415463D" w14:textId="07D0EA71" w:rsidR="009B4A57" w:rsidRDefault="009B4A57" w:rsidP="004B193D">
      <w:pPr>
        <w:pStyle w:val="Corpsdetexte"/>
        <w:numPr>
          <w:ilvl w:val="0"/>
          <w:numId w:val="25"/>
        </w:numPr>
        <w:jc w:val="both"/>
        <w:rPr>
          <w:rFonts w:ascii="Marianne Light" w:eastAsia="Times New Roman" w:hAnsi="Marianne Light"/>
          <w:color w:val="000000" w:themeColor="text1"/>
          <w:kern w:val="28"/>
          <w:sz w:val="22"/>
          <w:szCs w:val="20"/>
          <w:lang w:eastAsia="fr-FR"/>
          <w14:ligatures w14:val="standard"/>
          <w14:cntxtAlts/>
        </w:rPr>
      </w:pPr>
      <w:r>
        <w:rPr>
          <w:rFonts w:ascii="Marianne Light" w:eastAsia="Times New Roman" w:hAnsi="Marianne Light"/>
          <w:color w:val="000000" w:themeColor="text1"/>
          <w:kern w:val="28"/>
          <w:sz w:val="22"/>
          <w:szCs w:val="20"/>
          <w:lang w:eastAsia="fr-FR"/>
          <w14:ligatures w14:val="standard"/>
          <w14:cntxtAlts/>
        </w:rPr>
        <w:t>Finalis</w:t>
      </w:r>
      <w:r w:rsidR="003F32BD">
        <w:rPr>
          <w:rFonts w:ascii="Marianne Light" w:eastAsia="Times New Roman" w:hAnsi="Marianne Light"/>
          <w:color w:val="000000" w:themeColor="text1"/>
          <w:kern w:val="28"/>
          <w:sz w:val="22"/>
          <w:szCs w:val="20"/>
          <w:lang w:eastAsia="fr-FR"/>
          <w14:ligatures w14:val="standard"/>
          <w14:cntxtAlts/>
        </w:rPr>
        <w:t>ation</w:t>
      </w:r>
      <w:r w:rsidR="00E14DBD">
        <w:rPr>
          <w:rFonts w:ascii="Marianne Light" w:eastAsia="Times New Roman" w:hAnsi="Marianne Light"/>
          <w:color w:val="000000" w:themeColor="text1"/>
          <w:kern w:val="28"/>
          <w:sz w:val="22"/>
          <w:szCs w:val="20"/>
          <w:lang w:eastAsia="fr-FR"/>
          <w14:ligatures w14:val="standard"/>
          <w14:cntxtAlts/>
        </w:rPr>
        <w:t xml:space="preserve"> de</w:t>
      </w:r>
      <w:r>
        <w:rPr>
          <w:rFonts w:ascii="Marianne Light" w:eastAsia="Times New Roman" w:hAnsi="Marianne Light"/>
          <w:color w:val="000000" w:themeColor="text1"/>
          <w:kern w:val="28"/>
          <w:sz w:val="22"/>
          <w:szCs w:val="20"/>
          <w:lang w:eastAsia="fr-FR"/>
          <w14:ligatures w14:val="standard"/>
          <w14:cntxtAlts/>
        </w:rPr>
        <w:t xml:space="preserve"> leur plan d’action</w:t>
      </w:r>
      <w:r w:rsidR="00E14DBD">
        <w:rPr>
          <w:rFonts w:ascii="Marianne Light" w:eastAsia="Times New Roman" w:hAnsi="Marianne Light"/>
          <w:color w:val="000000" w:themeColor="text1"/>
          <w:kern w:val="28"/>
          <w:sz w:val="22"/>
          <w:szCs w:val="20"/>
          <w:lang w:eastAsia="fr-FR"/>
          <w14:ligatures w14:val="standard"/>
          <w14:cntxtAlts/>
        </w:rPr>
        <w:t xml:space="preserve"> tel que mentionné dans la partie 4 précédente,</w:t>
      </w:r>
      <w:r>
        <w:rPr>
          <w:rFonts w:ascii="Marianne Light" w:eastAsia="Times New Roman" w:hAnsi="Marianne Light"/>
          <w:color w:val="000000" w:themeColor="text1"/>
          <w:kern w:val="28"/>
          <w:sz w:val="22"/>
          <w:szCs w:val="20"/>
          <w:lang w:eastAsia="fr-FR"/>
          <w14:ligatures w14:val="standard"/>
          <w14:cntxtAlts/>
        </w:rPr>
        <w:t xml:space="preserve"> qui sera validé par </w:t>
      </w:r>
      <w:r w:rsidR="00A41D1F">
        <w:rPr>
          <w:rFonts w:ascii="Marianne Light" w:eastAsia="Times New Roman" w:hAnsi="Marianne Light"/>
          <w:color w:val="000000" w:themeColor="text1"/>
          <w:kern w:val="28"/>
          <w:sz w:val="22"/>
          <w:szCs w:val="20"/>
          <w:lang w:eastAsia="fr-FR"/>
          <w14:ligatures w14:val="standard"/>
          <w14:cntxtAlts/>
        </w:rPr>
        <w:t>les parties</w:t>
      </w:r>
      <w:r w:rsidR="003F32BD">
        <w:rPr>
          <w:rFonts w:ascii="Marianne Light" w:eastAsia="Times New Roman" w:hAnsi="Marianne Light"/>
          <w:color w:val="000000" w:themeColor="text1"/>
          <w:kern w:val="28"/>
          <w:sz w:val="22"/>
          <w:szCs w:val="20"/>
          <w:lang w:eastAsia="fr-FR"/>
          <w14:ligatures w14:val="standard"/>
          <w14:cntxtAlts/>
        </w:rPr>
        <w:t xml:space="preserve"> et qui permettra d’atteindre les deux objectifs «</w:t>
      </w:r>
      <w:r w:rsidR="003F32BD">
        <w:rPr>
          <w:rFonts w:ascii="Calibri" w:eastAsia="Times New Roman" w:hAnsi="Calibri" w:cs="Calibri"/>
          <w:color w:val="000000" w:themeColor="text1"/>
          <w:kern w:val="28"/>
          <w:sz w:val="22"/>
          <w:szCs w:val="20"/>
          <w:lang w:eastAsia="fr-FR"/>
          <w14:ligatures w14:val="standard"/>
          <w14:cntxtAlts/>
        </w:rPr>
        <w:t> </w:t>
      </w:r>
      <w:r w:rsidR="003F32BD">
        <w:rPr>
          <w:rFonts w:ascii="Marianne Light" w:eastAsia="Times New Roman" w:hAnsi="Marianne Light"/>
          <w:color w:val="000000" w:themeColor="text1"/>
          <w:kern w:val="28"/>
          <w:sz w:val="22"/>
          <w:szCs w:val="20"/>
          <w:lang w:eastAsia="fr-FR"/>
          <w14:ligatures w14:val="standard"/>
          <w14:cntxtAlts/>
        </w:rPr>
        <w:t>d’efficacité énergétique</w:t>
      </w:r>
      <w:r w:rsidR="003F32BD">
        <w:rPr>
          <w:rFonts w:ascii="Calibri" w:eastAsia="Times New Roman" w:hAnsi="Calibri" w:cs="Calibri"/>
          <w:color w:val="000000" w:themeColor="text1"/>
          <w:kern w:val="28"/>
          <w:sz w:val="22"/>
          <w:szCs w:val="20"/>
          <w:lang w:eastAsia="fr-FR"/>
          <w14:ligatures w14:val="standard"/>
          <w14:cntxtAlts/>
        </w:rPr>
        <w:t> </w:t>
      </w:r>
      <w:r w:rsidR="003F32BD">
        <w:rPr>
          <w:rFonts w:ascii="Marianne Light" w:eastAsia="Times New Roman" w:hAnsi="Marianne Light" w:cs="Marianne Light"/>
          <w:color w:val="000000" w:themeColor="text1"/>
          <w:kern w:val="28"/>
          <w:sz w:val="22"/>
          <w:szCs w:val="20"/>
          <w:lang w:eastAsia="fr-FR"/>
          <w14:ligatures w14:val="standard"/>
          <w14:cntxtAlts/>
        </w:rPr>
        <w:t>»</w:t>
      </w:r>
      <w:r w:rsidR="003F32BD">
        <w:rPr>
          <w:rFonts w:ascii="Marianne Light" w:eastAsia="Times New Roman" w:hAnsi="Marianne Light"/>
          <w:color w:val="000000" w:themeColor="text1"/>
          <w:kern w:val="28"/>
          <w:sz w:val="22"/>
          <w:szCs w:val="20"/>
          <w:lang w:eastAsia="fr-FR"/>
          <w14:ligatures w14:val="standard"/>
          <w14:cntxtAlts/>
        </w:rPr>
        <w:t xml:space="preserve"> et de «</w:t>
      </w:r>
      <w:r w:rsidR="003F32BD">
        <w:rPr>
          <w:rFonts w:ascii="Calibri" w:eastAsia="Times New Roman" w:hAnsi="Calibri" w:cs="Calibri"/>
          <w:color w:val="000000" w:themeColor="text1"/>
          <w:kern w:val="28"/>
          <w:sz w:val="22"/>
          <w:szCs w:val="20"/>
          <w:lang w:eastAsia="fr-FR"/>
          <w14:ligatures w14:val="standard"/>
          <w14:cntxtAlts/>
        </w:rPr>
        <w:t> </w:t>
      </w:r>
      <w:r w:rsidR="003F32BD">
        <w:rPr>
          <w:rFonts w:ascii="Marianne Light" w:eastAsia="Times New Roman" w:hAnsi="Marianne Light"/>
          <w:color w:val="000000" w:themeColor="text1"/>
          <w:kern w:val="28"/>
          <w:sz w:val="22"/>
          <w:szCs w:val="20"/>
          <w:lang w:eastAsia="fr-FR"/>
          <w14:ligatures w14:val="standard"/>
          <w14:cntxtAlts/>
        </w:rPr>
        <w:t>couverture EnR</w:t>
      </w:r>
      <w:r w:rsidR="003F32BD">
        <w:rPr>
          <w:rFonts w:ascii="Calibri" w:eastAsia="Times New Roman" w:hAnsi="Calibri" w:cs="Calibri"/>
          <w:color w:val="000000" w:themeColor="text1"/>
          <w:kern w:val="28"/>
          <w:sz w:val="22"/>
          <w:szCs w:val="20"/>
          <w:lang w:eastAsia="fr-FR"/>
          <w14:ligatures w14:val="standard"/>
          <w14:cntxtAlts/>
        </w:rPr>
        <w:t> </w:t>
      </w:r>
      <w:r w:rsidR="003F32BD">
        <w:rPr>
          <w:rFonts w:ascii="Marianne Light" w:eastAsia="Times New Roman" w:hAnsi="Marianne Light" w:cs="Marianne Light"/>
          <w:color w:val="000000" w:themeColor="text1"/>
          <w:kern w:val="28"/>
          <w:sz w:val="22"/>
          <w:szCs w:val="20"/>
          <w:lang w:eastAsia="fr-FR"/>
          <w14:ligatures w14:val="standard"/>
          <w14:cntxtAlts/>
        </w:rPr>
        <w:t>»</w:t>
      </w:r>
      <w:r w:rsidR="003F32BD">
        <w:rPr>
          <w:rFonts w:ascii="Marianne Light" w:eastAsia="Times New Roman" w:hAnsi="Marianne Light"/>
          <w:color w:val="000000" w:themeColor="text1"/>
          <w:kern w:val="28"/>
          <w:sz w:val="22"/>
          <w:szCs w:val="20"/>
          <w:lang w:eastAsia="fr-FR"/>
          <w14:ligatures w14:val="standard"/>
          <w14:cntxtAlts/>
        </w:rPr>
        <w:t xml:space="preserve">. </w:t>
      </w:r>
      <w:r w:rsidR="00A41D1F">
        <w:rPr>
          <w:rFonts w:ascii="Marianne Light" w:eastAsia="Times New Roman" w:hAnsi="Marianne Light"/>
          <w:color w:val="000000" w:themeColor="text1"/>
          <w:kern w:val="28"/>
          <w:sz w:val="22"/>
          <w:szCs w:val="20"/>
          <w:lang w:eastAsia="fr-FR"/>
          <w14:ligatures w14:val="standard"/>
          <w14:cntxtAlts/>
        </w:rPr>
        <w:t xml:space="preserve">Le plan d’action final sera </w:t>
      </w:r>
      <w:r w:rsidR="00A41D1F" w:rsidRPr="00A41D1F">
        <w:rPr>
          <w:rFonts w:ascii="Marianne Light" w:eastAsia="Times New Roman" w:hAnsi="Marianne Light"/>
          <w:color w:val="000000" w:themeColor="text1"/>
          <w:kern w:val="28"/>
          <w:sz w:val="22"/>
          <w:szCs w:val="20"/>
          <w:lang w:eastAsia="fr-FR"/>
          <w14:ligatures w14:val="standard"/>
          <w14:cntxtAlts/>
        </w:rPr>
        <w:t xml:space="preserve">remis </w:t>
      </w:r>
      <w:r w:rsidR="004D3047">
        <w:rPr>
          <w:rFonts w:ascii="Marianne Light" w:eastAsia="Times New Roman" w:hAnsi="Marianne Light"/>
          <w:color w:val="000000" w:themeColor="text1"/>
          <w:kern w:val="28"/>
          <w:sz w:val="22"/>
          <w:szCs w:val="20"/>
          <w:lang w:eastAsia="fr-FR"/>
          <w14:ligatures w14:val="standard"/>
          <w14:cntxtAlts/>
        </w:rPr>
        <w:t>à l’issue de la réalisation de toutes les études faisabilité</w:t>
      </w:r>
      <w:r w:rsidR="00A41D1F" w:rsidRPr="00A41D1F">
        <w:rPr>
          <w:rFonts w:ascii="Marianne Light" w:eastAsia="Times New Roman" w:hAnsi="Marianne Light"/>
          <w:color w:val="000000" w:themeColor="text1"/>
          <w:kern w:val="28"/>
          <w:sz w:val="22"/>
          <w:szCs w:val="20"/>
          <w:lang w:eastAsia="fr-FR"/>
          <w14:ligatures w14:val="standard"/>
          <w14:cntxtAlts/>
        </w:rPr>
        <w:t xml:space="preserve"> (ce document constituera un prérequis aux aides à l’investissement).</w:t>
      </w:r>
    </w:p>
    <w:p w14:paraId="08D6D94C" w14:textId="6E2CE698" w:rsidR="009B4A57" w:rsidRPr="00123BD2" w:rsidRDefault="00440227" w:rsidP="004B193D">
      <w:pPr>
        <w:pStyle w:val="Corpsdetexte"/>
        <w:numPr>
          <w:ilvl w:val="0"/>
          <w:numId w:val="25"/>
        </w:numPr>
        <w:jc w:val="both"/>
        <w:rPr>
          <w:rFonts w:ascii="Marianne Light" w:eastAsia="Times New Roman" w:hAnsi="Marianne Light"/>
          <w:color w:val="000000" w:themeColor="text1"/>
          <w:kern w:val="28"/>
          <w:sz w:val="22"/>
          <w:szCs w:val="20"/>
          <w:lang w:eastAsia="fr-FR"/>
          <w14:ligatures w14:val="standard"/>
          <w14:cntxtAlts/>
        </w:rPr>
      </w:pPr>
      <w:r>
        <w:rPr>
          <w:rFonts w:ascii="Marianne Light" w:eastAsia="Times New Roman" w:hAnsi="Marianne Light"/>
          <w:color w:val="000000" w:themeColor="text1"/>
          <w:kern w:val="28"/>
          <w:sz w:val="22"/>
          <w:szCs w:val="20"/>
          <w:lang w:eastAsia="fr-FR"/>
          <w14:ligatures w14:val="standard"/>
          <w14:cntxtAlts/>
        </w:rPr>
        <w:t xml:space="preserve">Investissements éligibles aux </w:t>
      </w:r>
      <w:r w:rsidR="00040EA9">
        <w:rPr>
          <w:rFonts w:ascii="Marianne Light" w:eastAsia="Times New Roman" w:hAnsi="Marianne Light"/>
          <w:color w:val="000000" w:themeColor="text1"/>
          <w:kern w:val="28"/>
          <w:sz w:val="22"/>
          <w:szCs w:val="20"/>
          <w:lang w:eastAsia="fr-FR"/>
          <w14:ligatures w14:val="standard"/>
          <w14:cntxtAlts/>
        </w:rPr>
        <w:t>critères</w:t>
      </w:r>
      <w:r>
        <w:rPr>
          <w:rFonts w:ascii="Marianne Light" w:eastAsia="Times New Roman" w:hAnsi="Marianne Light"/>
          <w:color w:val="000000" w:themeColor="text1"/>
          <w:kern w:val="28"/>
          <w:sz w:val="22"/>
          <w:szCs w:val="20"/>
          <w:lang w:eastAsia="fr-FR"/>
          <w14:ligatures w14:val="standard"/>
          <w14:cntxtAlts/>
        </w:rPr>
        <w:t xml:space="preserve"> du Fond Chaleur</w:t>
      </w:r>
    </w:p>
    <w:p w14:paraId="44B7A545" w14:textId="77777777" w:rsidR="000C0B72" w:rsidRDefault="000C0B72" w:rsidP="000C0B72">
      <w:pPr>
        <w:pStyle w:val="Corpsdetexte"/>
        <w:rPr>
          <w:rFonts w:ascii="Marianne Light" w:eastAsia="Times New Roman" w:hAnsi="Marianne Light"/>
          <w:color w:val="000000" w:themeColor="text1"/>
          <w:kern w:val="28"/>
          <w:sz w:val="22"/>
          <w:szCs w:val="20"/>
          <w:lang w:eastAsia="fr-FR"/>
          <w14:ligatures w14:val="standard"/>
          <w14:cntxtAlts/>
        </w:rPr>
      </w:pPr>
    </w:p>
    <w:p w14:paraId="36BCE404" w14:textId="49FBDC82" w:rsidR="000C0B72" w:rsidRDefault="002B5A1B" w:rsidP="002B5A1B">
      <w:pPr>
        <w:pStyle w:val="Titre2"/>
        <w:rPr>
          <w:lang w:eastAsia="fr-FR"/>
        </w:rPr>
      </w:pPr>
      <w:bookmarkStart w:id="41" w:name="_Toc203637786"/>
      <w:r>
        <w:rPr>
          <w:lang w:eastAsia="fr-FR"/>
        </w:rPr>
        <w:t>Opérations inéligibles</w:t>
      </w:r>
      <w:bookmarkEnd w:id="41"/>
      <w:r>
        <w:rPr>
          <w:lang w:eastAsia="fr-FR"/>
        </w:rPr>
        <w:t xml:space="preserve"> </w:t>
      </w:r>
    </w:p>
    <w:p w14:paraId="48D54429" w14:textId="79DA27FA" w:rsidR="002B5A1B" w:rsidRDefault="002B5A1B" w:rsidP="000C0B72">
      <w:pPr>
        <w:pStyle w:val="Corpsdetexte"/>
        <w:rPr>
          <w:rFonts w:ascii="Marianne Light" w:eastAsia="Times New Roman" w:hAnsi="Marianne Light"/>
          <w:color w:val="000000" w:themeColor="text1"/>
          <w:kern w:val="28"/>
          <w:sz w:val="22"/>
          <w:szCs w:val="20"/>
          <w:lang w:eastAsia="fr-FR"/>
          <w14:ligatures w14:val="standard"/>
          <w14:cntxtAlts/>
        </w:rPr>
      </w:pPr>
    </w:p>
    <w:p w14:paraId="39F338EB" w14:textId="1D1CE816" w:rsidR="002B5A1B" w:rsidRDefault="00697F71" w:rsidP="000C0B72">
      <w:pPr>
        <w:pStyle w:val="Corpsdetexte"/>
        <w:rPr>
          <w:rFonts w:ascii="Marianne Light" w:eastAsia="Times New Roman" w:hAnsi="Marianne Light"/>
          <w:color w:val="000000" w:themeColor="text1"/>
          <w:kern w:val="28"/>
          <w:sz w:val="22"/>
          <w:szCs w:val="20"/>
          <w:lang w:eastAsia="fr-FR"/>
          <w14:ligatures w14:val="standard"/>
          <w14:cntxtAlts/>
        </w:rPr>
      </w:pPr>
      <w:r>
        <w:rPr>
          <w:rFonts w:ascii="Marianne Light" w:eastAsia="Times New Roman" w:hAnsi="Marianne Light"/>
          <w:color w:val="000000" w:themeColor="text1"/>
          <w:kern w:val="28"/>
          <w:sz w:val="22"/>
          <w:szCs w:val="20"/>
          <w:lang w:eastAsia="fr-FR"/>
          <w14:ligatures w14:val="standard"/>
          <w14:cntxtAlts/>
        </w:rPr>
        <w:t>Se référer à la</w:t>
      </w:r>
      <w:r w:rsidR="002B5A1B">
        <w:rPr>
          <w:rFonts w:ascii="Marianne Light" w:eastAsia="Times New Roman" w:hAnsi="Marianne Light"/>
          <w:color w:val="000000" w:themeColor="text1"/>
          <w:kern w:val="28"/>
          <w:sz w:val="22"/>
          <w:szCs w:val="20"/>
          <w:lang w:eastAsia="fr-FR"/>
          <w14:ligatures w14:val="standard"/>
          <w14:cntxtAlts/>
        </w:rPr>
        <w:t xml:space="preserve"> partie 2.2 </w:t>
      </w:r>
    </w:p>
    <w:p w14:paraId="19BDC562" w14:textId="77777777" w:rsidR="002B5A1B" w:rsidRDefault="002B5A1B" w:rsidP="000C0B72">
      <w:pPr>
        <w:pStyle w:val="Corpsdetexte"/>
        <w:rPr>
          <w:rFonts w:ascii="Marianne Light" w:eastAsia="Times New Roman" w:hAnsi="Marianne Light"/>
          <w:color w:val="000000" w:themeColor="text1"/>
          <w:kern w:val="28"/>
          <w:sz w:val="22"/>
          <w:szCs w:val="20"/>
          <w:lang w:eastAsia="fr-FR"/>
          <w14:ligatures w14:val="standard"/>
          <w14:cntxtAlts/>
        </w:rPr>
      </w:pPr>
    </w:p>
    <w:p w14:paraId="3B57F1EF" w14:textId="4087E65E" w:rsidR="002B5A1B" w:rsidRPr="002B5A1B" w:rsidRDefault="002B5A1B" w:rsidP="00AA5C1D">
      <w:pPr>
        <w:pStyle w:val="Titre2"/>
        <w:rPr>
          <w:lang w:eastAsia="fr-FR"/>
        </w:rPr>
      </w:pPr>
      <w:bookmarkStart w:id="42" w:name="_Toc203637787"/>
      <w:r w:rsidRPr="002B5A1B">
        <w:rPr>
          <w:lang w:eastAsia="fr-FR"/>
        </w:rPr>
        <w:t>Effet incitatif de l’aide</w:t>
      </w:r>
      <w:bookmarkEnd w:id="42"/>
      <w:r w:rsidRPr="002B5A1B">
        <w:rPr>
          <w:lang w:eastAsia="fr-FR"/>
        </w:rPr>
        <w:t xml:space="preserve"> </w:t>
      </w:r>
    </w:p>
    <w:p w14:paraId="0F58897A" w14:textId="77777777" w:rsidR="002B5A1B" w:rsidRDefault="002B5A1B" w:rsidP="000C0B72">
      <w:pPr>
        <w:pStyle w:val="Corpsdetexte"/>
        <w:rPr>
          <w:rFonts w:ascii="Marianne Light" w:eastAsia="Times New Roman" w:hAnsi="Marianne Light"/>
          <w:color w:val="000000" w:themeColor="text1"/>
          <w:kern w:val="28"/>
          <w:sz w:val="22"/>
          <w:szCs w:val="20"/>
          <w:lang w:eastAsia="fr-FR"/>
          <w14:ligatures w14:val="standard"/>
          <w14:cntxtAlts/>
        </w:rPr>
      </w:pPr>
    </w:p>
    <w:p w14:paraId="638DA706" w14:textId="77777777" w:rsidR="009F378C" w:rsidRPr="00977FDC" w:rsidRDefault="009F378C" w:rsidP="009F378C">
      <w:pPr>
        <w:pStyle w:val="TextenoirRESUMEABSTRACT"/>
        <w:spacing w:line="240" w:lineRule="auto"/>
        <w:rPr>
          <w:rFonts w:ascii="Marianne Light" w:eastAsia="Times New Roman" w:hAnsi="Marianne Light"/>
          <w:color w:val="000000" w:themeColor="text1"/>
          <w:kern w:val="28"/>
          <w:sz w:val="22"/>
          <w:szCs w:val="22"/>
          <w:lang w:eastAsia="fr-FR"/>
          <w14:ligatures w14:val="standard"/>
          <w14:cntxtAlts/>
        </w:rPr>
      </w:pPr>
      <w:r w:rsidRPr="00977FDC">
        <w:rPr>
          <w:rFonts w:ascii="Marianne Light" w:eastAsia="Times New Roman" w:hAnsi="Marianne Light"/>
          <w:color w:val="000000" w:themeColor="text1"/>
          <w:kern w:val="28"/>
          <w:sz w:val="22"/>
          <w:szCs w:val="22"/>
          <w:lang w:eastAsia="fr-FR"/>
          <w14:ligatures w14:val="standard"/>
          <w14:cntxtAlts/>
        </w:rPr>
        <w:t xml:space="preserve">Une aide est réputée avoir un effet incitatif si le bénéficiaire a présenté une demande d'aide écrite à l'ADEME avant le début des travaux liés au projet ou à l'activité en question. La demande d’aide doit notamment inclure les informations suivantes : </w:t>
      </w:r>
    </w:p>
    <w:p w14:paraId="4C4D8D69" w14:textId="77777777" w:rsidR="009F378C" w:rsidRPr="00977FDC" w:rsidRDefault="009F378C" w:rsidP="009F378C">
      <w:pPr>
        <w:pStyle w:val="TextenoirRESUMEABSTRACT"/>
        <w:numPr>
          <w:ilvl w:val="0"/>
          <w:numId w:val="22"/>
        </w:numPr>
        <w:spacing w:after="0" w:line="240" w:lineRule="auto"/>
        <w:ind w:hanging="720"/>
        <w:rPr>
          <w:rFonts w:ascii="Marianne Light" w:eastAsia="Times New Roman" w:hAnsi="Marianne Light"/>
          <w:color w:val="000000" w:themeColor="text1"/>
          <w:kern w:val="28"/>
          <w:sz w:val="22"/>
          <w:szCs w:val="22"/>
          <w:lang w:eastAsia="fr-FR"/>
          <w14:ligatures w14:val="standard"/>
          <w14:cntxtAlts/>
        </w:rPr>
      </w:pPr>
      <w:r w:rsidRPr="00977FDC">
        <w:rPr>
          <w:rFonts w:ascii="Marianne Light" w:eastAsia="Times New Roman" w:hAnsi="Marianne Light"/>
          <w:color w:val="000000" w:themeColor="text1"/>
          <w:kern w:val="28"/>
          <w:sz w:val="22"/>
          <w:szCs w:val="22"/>
          <w:lang w:eastAsia="fr-FR"/>
          <w14:ligatures w14:val="standard"/>
          <w14:cntxtAlts/>
        </w:rPr>
        <w:t>Le nom du porteur de projet et son SIRET</w:t>
      </w:r>
    </w:p>
    <w:p w14:paraId="5636D520" w14:textId="77777777" w:rsidR="009F378C" w:rsidRPr="00977FDC" w:rsidRDefault="009F378C" w:rsidP="009F378C">
      <w:pPr>
        <w:pStyle w:val="TextenoirRESUMEABSTRACT"/>
        <w:numPr>
          <w:ilvl w:val="0"/>
          <w:numId w:val="22"/>
        </w:numPr>
        <w:spacing w:after="0" w:line="240" w:lineRule="auto"/>
        <w:ind w:hanging="720"/>
        <w:rPr>
          <w:rFonts w:ascii="Marianne Light" w:eastAsia="Times New Roman" w:hAnsi="Marianne Light"/>
          <w:color w:val="000000" w:themeColor="text1"/>
          <w:kern w:val="28"/>
          <w:sz w:val="22"/>
          <w:szCs w:val="22"/>
          <w:lang w:eastAsia="fr-FR"/>
          <w14:ligatures w14:val="standard"/>
          <w14:cntxtAlts/>
        </w:rPr>
      </w:pPr>
      <w:r w:rsidRPr="00977FDC">
        <w:rPr>
          <w:rFonts w:ascii="Marianne Light" w:eastAsia="Times New Roman" w:hAnsi="Marianne Light"/>
          <w:color w:val="000000" w:themeColor="text1"/>
          <w:kern w:val="28"/>
          <w:sz w:val="22"/>
          <w:szCs w:val="22"/>
          <w:lang w:eastAsia="fr-FR"/>
          <w14:ligatures w14:val="standard"/>
          <w14:cntxtAlts/>
        </w:rPr>
        <w:t>La description et la localisation du projet ;</w:t>
      </w:r>
    </w:p>
    <w:p w14:paraId="2A3F07C5" w14:textId="77777777" w:rsidR="009F378C" w:rsidRPr="00977FDC" w:rsidRDefault="009F378C" w:rsidP="009F378C">
      <w:pPr>
        <w:pStyle w:val="TextenoirRESUMEABSTRACT"/>
        <w:numPr>
          <w:ilvl w:val="0"/>
          <w:numId w:val="22"/>
        </w:numPr>
        <w:spacing w:after="0" w:line="240" w:lineRule="auto"/>
        <w:ind w:hanging="720"/>
        <w:rPr>
          <w:rFonts w:ascii="Marianne Light" w:eastAsia="Times New Roman" w:hAnsi="Marianne Light"/>
          <w:color w:val="000000" w:themeColor="text1"/>
          <w:kern w:val="28"/>
          <w:sz w:val="22"/>
          <w:szCs w:val="22"/>
          <w:lang w:eastAsia="fr-FR"/>
          <w14:ligatures w14:val="standard"/>
          <w14:cntxtAlts/>
        </w:rPr>
      </w:pPr>
      <w:r w:rsidRPr="00977FDC">
        <w:rPr>
          <w:rFonts w:ascii="Marianne Light" w:eastAsia="Times New Roman" w:hAnsi="Marianne Light"/>
          <w:color w:val="000000" w:themeColor="text1"/>
          <w:kern w:val="28"/>
          <w:sz w:val="22"/>
          <w:szCs w:val="22"/>
          <w:lang w:eastAsia="fr-FR"/>
          <w14:ligatures w14:val="standard"/>
          <w14:cntxtAlts/>
        </w:rPr>
        <w:t>La date de démarrage et de fin prévue ;</w:t>
      </w:r>
    </w:p>
    <w:p w14:paraId="4F19D726" w14:textId="638C73BE" w:rsidR="009F378C" w:rsidRPr="00977FDC" w:rsidRDefault="009F378C" w:rsidP="009F378C">
      <w:pPr>
        <w:pStyle w:val="TextenoirRESUMEABSTRACT"/>
        <w:numPr>
          <w:ilvl w:val="0"/>
          <w:numId w:val="22"/>
        </w:numPr>
        <w:spacing w:after="0" w:line="240" w:lineRule="auto"/>
        <w:ind w:left="426" w:hanging="426"/>
        <w:rPr>
          <w:rFonts w:ascii="Marianne Light" w:eastAsia="Times New Roman" w:hAnsi="Marianne Light"/>
          <w:color w:val="000000" w:themeColor="text1"/>
          <w:kern w:val="28"/>
          <w:sz w:val="22"/>
          <w:szCs w:val="22"/>
          <w:lang w:eastAsia="fr-FR"/>
          <w14:ligatures w14:val="standard"/>
          <w14:cntxtAlts/>
        </w:rPr>
      </w:pPr>
      <w:r w:rsidRPr="00977FDC">
        <w:rPr>
          <w:rFonts w:ascii="Marianne Light" w:eastAsia="Times New Roman" w:hAnsi="Marianne Light"/>
          <w:color w:val="000000" w:themeColor="text1"/>
          <w:kern w:val="28"/>
          <w:sz w:val="22"/>
          <w:szCs w:val="22"/>
          <w:lang w:eastAsia="fr-FR"/>
          <w14:ligatures w14:val="standard"/>
          <w14:cntxtAlts/>
        </w:rPr>
        <w:t xml:space="preserve">L’ensemble des coûts du projet (y compris les coûts éligibles) pour la réalisation des différents </w:t>
      </w:r>
      <w:r w:rsidR="006C15CC" w:rsidRPr="00977FDC">
        <w:rPr>
          <w:rFonts w:ascii="Marianne Light" w:eastAsia="Times New Roman" w:hAnsi="Marianne Light"/>
          <w:color w:val="000000" w:themeColor="text1"/>
          <w:kern w:val="28"/>
          <w:sz w:val="22"/>
          <w:szCs w:val="22"/>
          <w:lang w:eastAsia="fr-FR"/>
          <w14:ligatures w14:val="standard"/>
          <w14:cntxtAlts/>
        </w:rPr>
        <w:t>investissements</w:t>
      </w:r>
      <w:r w:rsidR="00CB4A7C" w:rsidRPr="00977FDC">
        <w:rPr>
          <w:rFonts w:ascii="Marianne Light" w:eastAsia="Times New Roman" w:hAnsi="Marianne Light"/>
          <w:color w:val="000000" w:themeColor="text1"/>
          <w:kern w:val="28"/>
          <w:sz w:val="22"/>
          <w:szCs w:val="22"/>
          <w:lang w:eastAsia="fr-FR"/>
          <w14:ligatures w14:val="standard"/>
          <w14:cntxtAlts/>
        </w:rPr>
        <w:t xml:space="preserve"> </w:t>
      </w:r>
      <w:r w:rsidRPr="00977FDC">
        <w:rPr>
          <w:rFonts w:ascii="Marianne Light" w:eastAsia="Times New Roman" w:hAnsi="Marianne Light"/>
          <w:color w:val="000000" w:themeColor="text1"/>
          <w:kern w:val="28"/>
          <w:sz w:val="22"/>
          <w:szCs w:val="22"/>
          <w:lang w:eastAsia="fr-FR"/>
          <w14:ligatures w14:val="standard"/>
          <w14:cntxtAlts/>
        </w:rPr>
        <w:t>;</w:t>
      </w:r>
    </w:p>
    <w:p w14:paraId="2D5FAAB1" w14:textId="1DE8FD47" w:rsidR="009F378C" w:rsidRPr="00977FDC" w:rsidRDefault="009F378C" w:rsidP="009F378C">
      <w:pPr>
        <w:pStyle w:val="TextenoirRESUMEABSTRACT"/>
        <w:numPr>
          <w:ilvl w:val="0"/>
          <w:numId w:val="22"/>
        </w:numPr>
        <w:spacing w:after="0" w:line="240" w:lineRule="auto"/>
        <w:ind w:left="426" w:hanging="426"/>
        <w:rPr>
          <w:rFonts w:ascii="Marianne Light" w:eastAsia="Times New Roman" w:hAnsi="Marianne Light"/>
          <w:color w:val="000000" w:themeColor="text1"/>
          <w:kern w:val="28"/>
          <w:sz w:val="22"/>
          <w:szCs w:val="22"/>
          <w:lang w:eastAsia="fr-FR"/>
          <w14:ligatures w14:val="standard"/>
          <w14:cntxtAlts/>
        </w:rPr>
      </w:pPr>
      <w:r w:rsidRPr="00977FDC">
        <w:rPr>
          <w:rFonts w:ascii="Marianne Light" w:eastAsia="Times New Roman" w:hAnsi="Marianne Light"/>
          <w:color w:val="000000" w:themeColor="text1"/>
          <w:kern w:val="28"/>
          <w:sz w:val="22"/>
          <w:szCs w:val="22"/>
          <w:lang w:eastAsia="fr-FR"/>
          <w14:ligatures w14:val="standard"/>
          <w14:cntxtAlts/>
        </w:rPr>
        <w:t>Le montant d’aide strictement nécessaire à la réalisation du projet (avec un plan de financement) spécifique au volet « </w:t>
      </w:r>
      <w:r w:rsidR="006C15CC" w:rsidRPr="00977FDC">
        <w:rPr>
          <w:rFonts w:ascii="Marianne Light" w:eastAsia="Times New Roman" w:hAnsi="Marianne Light"/>
          <w:color w:val="000000" w:themeColor="text1"/>
          <w:kern w:val="28"/>
          <w:sz w:val="22"/>
          <w:szCs w:val="22"/>
          <w:lang w:eastAsia="fr-FR"/>
          <w14:ligatures w14:val="standard"/>
          <w14:cntxtAlts/>
        </w:rPr>
        <w:t>investissement</w:t>
      </w:r>
      <w:r w:rsidRPr="00977FDC">
        <w:rPr>
          <w:rFonts w:ascii="Marianne Light" w:eastAsia="Times New Roman" w:hAnsi="Marianne Light"/>
          <w:color w:val="000000" w:themeColor="text1"/>
          <w:kern w:val="28"/>
          <w:sz w:val="22"/>
          <w:szCs w:val="22"/>
          <w:lang w:eastAsia="fr-FR"/>
          <w14:ligatures w14:val="standard"/>
          <w14:cntxtAlts/>
        </w:rPr>
        <w:t> ».</w:t>
      </w:r>
    </w:p>
    <w:p w14:paraId="4A2412A1" w14:textId="77777777" w:rsidR="009F378C" w:rsidRPr="00977FDC" w:rsidRDefault="009F378C" w:rsidP="009F378C">
      <w:pPr>
        <w:pStyle w:val="TextenoirRESUMEABSTRACT"/>
        <w:tabs>
          <w:tab w:val="clear" w:pos="360"/>
        </w:tabs>
        <w:spacing w:after="0" w:line="240" w:lineRule="auto"/>
        <w:rPr>
          <w:rFonts w:ascii="Marianne Light" w:eastAsia="Times New Roman" w:hAnsi="Marianne Light"/>
          <w:color w:val="000000" w:themeColor="text1"/>
          <w:kern w:val="28"/>
          <w:sz w:val="22"/>
          <w:szCs w:val="22"/>
          <w:lang w:eastAsia="fr-FR"/>
          <w14:ligatures w14:val="standard"/>
          <w14:cntxtAlts/>
        </w:rPr>
      </w:pPr>
    </w:p>
    <w:p w14:paraId="3777A0A1" w14:textId="0B90D3DE" w:rsidR="005F6B1B" w:rsidRPr="00977FDC" w:rsidRDefault="009F378C" w:rsidP="004D3047">
      <w:pPr>
        <w:pStyle w:val="TextenoirRESUMEABSTRACT"/>
        <w:spacing w:line="240" w:lineRule="auto"/>
        <w:rPr>
          <w:rFonts w:ascii="Marianne Light" w:eastAsia="Times New Roman" w:hAnsi="Marianne Light"/>
          <w:color w:val="000000" w:themeColor="text1"/>
          <w:kern w:val="28"/>
          <w:sz w:val="22"/>
          <w:szCs w:val="22"/>
          <w:lang w:eastAsia="fr-FR"/>
          <w14:ligatures w14:val="standard"/>
          <w14:cntxtAlts/>
        </w:rPr>
      </w:pPr>
      <w:r w:rsidRPr="00977FDC">
        <w:rPr>
          <w:rFonts w:ascii="Marianne Light" w:eastAsia="Times New Roman" w:hAnsi="Marianne Light"/>
          <w:color w:val="000000" w:themeColor="text1"/>
          <w:kern w:val="28"/>
          <w:sz w:val="22"/>
          <w:szCs w:val="22"/>
          <w:lang w:eastAsia="fr-FR"/>
          <w14:ligatures w14:val="standard"/>
          <w14:cntxtAlts/>
        </w:rPr>
        <w:t>On entend par « début des travaux » : soit le début des travaux de construction liés à l'investissement, soit le premier engagement juridiquement contraignant de commande d'équipement ou tout autre engagement rendant l'investissement irréversible, selon l'événement qui se produit en premier. L'achat de terrains et les préparatifs tels que l'obtention d'autorisations et la réalisation d'études de faisabilité ne sont pas considérés comme le début des travaux.</w:t>
      </w:r>
    </w:p>
    <w:p w14:paraId="7484FEB7" w14:textId="3E50F186" w:rsidR="00AA5C1D" w:rsidRDefault="00AA5C1D" w:rsidP="00B6017C">
      <w:pPr>
        <w:pStyle w:val="Titre1"/>
        <w:rPr>
          <w:lang w:eastAsia="fr-FR"/>
        </w:rPr>
      </w:pPr>
      <w:bookmarkStart w:id="43" w:name="_Toc203637788"/>
      <w:r>
        <w:rPr>
          <w:lang w:eastAsia="fr-FR"/>
        </w:rPr>
        <w:lastRenderedPageBreak/>
        <w:t>Phase de sélection des dossiers</w:t>
      </w:r>
      <w:bookmarkEnd w:id="43"/>
      <w:r>
        <w:rPr>
          <w:lang w:eastAsia="fr-FR"/>
        </w:rPr>
        <w:t xml:space="preserve"> </w:t>
      </w:r>
    </w:p>
    <w:p w14:paraId="5AB325C4" w14:textId="77777777" w:rsidR="00AA5C1D" w:rsidRDefault="00AA5C1D" w:rsidP="004D3047">
      <w:pPr>
        <w:pStyle w:val="TextenoirRESUMEABSTRACT"/>
        <w:spacing w:line="240" w:lineRule="auto"/>
        <w:rPr>
          <w:rFonts w:ascii="Marianne Light" w:eastAsia="Times New Roman" w:hAnsi="Marianne Light"/>
          <w:iCs w:val="0"/>
          <w:color w:val="000000" w:themeColor="text1"/>
          <w:sz w:val="22"/>
          <w:szCs w:val="22"/>
          <w:lang w:eastAsia="fr-FR"/>
        </w:rPr>
      </w:pPr>
    </w:p>
    <w:p w14:paraId="55449064" w14:textId="4515E33E" w:rsidR="00AA5C1D" w:rsidRDefault="00AA5C1D" w:rsidP="00B6017C">
      <w:pPr>
        <w:pStyle w:val="Titre2"/>
        <w:rPr>
          <w:lang w:eastAsia="fr-FR"/>
        </w:rPr>
      </w:pPr>
      <w:bookmarkStart w:id="44" w:name="_Toc203637789"/>
      <w:r>
        <w:rPr>
          <w:lang w:eastAsia="fr-FR"/>
        </w:rPr>
        <w:t>Présentation synthétique</w:t>
      </w:r>
      <w:bookmarkEnd w:id="44"/>
      <w:r>
        <w:rPr>
          <w:lang w:eastAsia="fr-FR"/>
        </w:rPr>
        <w:t xml:space="preserve"> </w:t>
      </w:r>
    </w:p>
    <w:p w14:paraId="2D2B00E6" w14:textId="00691478" w:rsidR="00614E7C" w:rsidRDefault="00AE647B" w:rsidP="00FF73B8">
      <w:pPr>
        <w:rPr>
          <w:lang w:eastAsia="fr-FR"/>
        </w:rPr>
      </w:pPr>
      <w:r>
        <w:rPr>
          <w:noProof/>
        </w:rPr>
        <w:drawing>
          <wp:inline distT="0" distB="0" distL="0" distR="0" wp14:anchorId="5A42FE28" wp14:editId="07FAD018">
            <wp:extent cx="5505450" cy="2247900"/>
            <wp:effectExtent l="0" t="0" r="0" b="0"/>
            <wp:docPr id="1461244737" name="Image 1" descr="Une image contenant texte, capture d’écran, Polic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244737" name="Image 1" descr="Une image contenant texte, capture d’écran, Police, ligne&#10;&#10;Le contenu généré par l’IA peut être incorrect."/>
                    <pic:cNvPicPr/>
                  </pic:nvPicPr>
                  <pic:blipFill>
                    <a:blip r:embed="rId21"/>
                    <a:stretch>
                      <a:fillRect/>
                    </a:stretch>
                  </pic:blipFill>
                  <pic:spPr>
                    <a:xfrm>
                      <a:off x="0" y="0"/>
                      <a:ext cx="5505450" cy="2247900"/>
                    </a:xfrm>
                    <a:prstGeom prst="rect">
                      <a:avLst/>
                    </a:prstGeom>
                  </pic:spPr>
                </pic:pic>
              </a:graphicData>
            </a:graphic>
          </wp:inline>
        </w:drawing>
      </w:r>
    </w:p>
    <w:p w14:paraId="54D28ADA" w14:textId="7CB58562" w:rsidR="00AA5C1D" w:rsidRDefault="00FB4B84" w:rsidP="00AA5C1D">
      <w:pPr>
        <w:pStyle w:val="Titre2"/>
        <w:rPr>
          <w:lang w:eastAsia="fr-FR"/>
        </w:rPr>
      </w:pPr>
      <w:bookmarkStart w:id="45" w:name="_Toc203637790"/>
      <w:r>
        <w:rPr>
          <w:lang w:eastAsia="fr-FR"/>
        </w:rPr>
        <w:t xml:space="preserve">Phase de </w:t>
      </w:r>
      <w:bookmarkEnd w:id="45"/>
      <w:r w:rsidR="00040EA9">
        <w:rPr>
          <w:lang w:eastAsia="fr-FR"/>
        </w:rPr>
        <w:t>contractualisation</w:t>
      </w:r>
    </w:p>
    <w:p w14:paraId="78E31281" w14:textId="6E3C2D2B" w:rsidR="00E14DBD" w:rsidRPr="004B193D" w:rsidRDefault="00E14DBD" w:rsidP="009B4A57">
      <w:pPr>
        <w:rPr>
          <w:rFonts w:ascii="Marianne Light" w:eastAsia="Times New Roman" w:hAnsi="Marianne Light"/>
          <w:color w:val="000000" w:themeColor="text1"/>
          <w:kern w:val="28"/>
          <w:lang w:eastAsia="fr-FR"/>
          <w14:ligatures w14:val="standard"/>
          <w14:cntxtAlts/>
        </w:rPr>
      </w:pPr>
    </w:p>
    <w:p w14:paraId="35B473D9" w14:textId="02679BA6" w:rsidR="00FF73B8" w:rsidRPr="00977FDC" w:rsidRDefault="00FF73B8" w:rsidP="006C3445">
      <w:pPr>
        <w:pStyle w:val="Sous-titre"/>
        <w:numPr>
          <w:ilvl w:val="0"/>
          <w:numId w:val="0"/>
        </w:numPr>
        <w:jc w:val="both"/>
        <w:rPr>
          <w:rFonts w:ascii="Marianne Light" w:eastAsia="Times New Roman" w:hAnsi="Marianne Light" w:cs="Arial"/>
          <w:iCs/>
          <w:color w:val="000000" w:themeColor="text1"/>
          <w:spacing w:val="0"/>
          <w:kern w:val="28"/>
          <w:lang w:eastAsia="fr-FR"/>
          <w14:ligatures w14:val="standard"/>
          <w14:cntxtAlts/>
        </w:rPr>
      </w:pPr>
      <w:r w:rsidRPr="00977FDC">
        <w:rPr>
          <w:rFonts w:ascii="Marianne Light" w:eastAsia="Times New Roman" w:hAnsi="Marianne Light" w:cs="Arial"/>
          <w:iCs/>
          <w:color w:val="000000" w:themeColor="text1"/>
          <w:spacing w:val="0"/>
          <w:kern w:val="28"/>
          <w:lang w:eastAsia="fr-FR"/>
          <w14:ligatures w14:val="standard"/>
          <w14:cntxtAlts/>
        </w:rPr>
        <w:t>Sur la base du plan d’action final, un échange</w:t>
      </w:r>
      <w:r w:rsidR="00040EA9">
        <w:rPr>
          <w:rFonts w:ascii="Marianne Light" w:eastAsia="Times New Roman" w:hAnsi="Marianne Light" w:cs="Arial"/>
          <w:iCs/>
          <w:color w:val="000000" w:themeColor="text1"/>
          <w:spacing w:val="0"/>
          <w:kern w:val="28"/>
          <w:lang w:eastAsia="fr-FR"/>
          <w14:ligatures w14:val="standard"/>
          <w14:cntxtAlts/>
        </w:rPr>
        <w:t xml:space="preserve"> préalable à la contractualisation</w:t>
      </w:r>
      <w:r w:rsidRPr="00977FDC">
        <w:rPr>
          <w:rFonts w:ascii="Marianne Light" w:eastAsia="Times New Roman" w:hAnsi="Marianne Light" w:cs="Arial"/>
          <w:iCs/>
          <w:color w:val="000000" w:themeColor="text1"/>
          <w:spacing w:val="0"/>
          <w:kern w:val="28"/>
          <w:lang w:eastAsia="fr-FR"/>
          <w14:ligatures w14:val="standard"/>
          <w14:cntxtAlts/>
        </w:rPr>
        <w:t xml:space="preserve"> entre le </w:t>
      </w:r>
      <w:r w:rsidR="00977FDC" w:rsidRPr="00977FDC">
        <w:rPr>
          <w:rFonts w:ascii="Marianne Light" w:eastAsia="Times New Roman" w:hAnsi="Marianne Light" w:cs="Arial"/>
          <w:iCs/>
          <w:color w:val="000000" w:themeColor="text1"/>
          <w:spacing w:val="0"/>
          <w:kern w:val="28"/>
          <w:lang w:eastAsia="fr-FR"/>
          <w14:ligatures w14:val="standard"/>
          <w14:cntxtAlts/>
        </w:rPr>
        <w:t>candidat</w:t>
      </w:r>
      <w:r w:rsidRPr="00977FDC">
        <w:rPr>
          <w:rFonts w:ascii="Marianne Light" w:eastAsia="Times New Roman" w:hAnsi="Marianne Light" w:cs="Arial"/>
          <w:iCs/>
          <w:color w:val="000000" w:themeColor="text1"/>
          <w:spacing w:val="0"/>
          <w:kern w:val="28"/>
          <w:lang w:eastAsia="fr-FR"/>
          <w14:ligatures w14:val="standard"/>
          <w14:cntxtAlts/>
        </w:rPr>
        <w:t xml:space="preserve"> et l’ADEME permettra de définir le périmètre des sites retenus pour le volet « investissements ». Il est possible que le périmètre soit modifié, à la baisse, par rapport au périmètre de sites du volet « études » et ce pour plusieurs raisons : </w:t>
      </w:r>
    </w:p>
    <w:p w14:paraId="66CD27EB" w14:textId="457960C3" w:rsidR="00FF73B8" w:rsidRPr="00977FDC" w:rsidRDefault="6155E379" w:rsidP="00123BD2">
      <w:pPr>
        <w:pStyle w:val="Sous-titre"/>
        <w:numPr>
          <w:ilvl w:val="0"/>
          <w:numId w:val="25"/>
        </w:numPr>
        <w:spacing w:after="0" w:line="259" w:lineRule="auto"/>
        <w:jc w:val="both"/>
        <w:rPr>
          <w:rFonts w:ascii="Marianne Light" w:eastAsia="Times New Roman" w:hAnsi="Marianne Light" w:cs="Arial"/>
          <w:iCs/>
          <w:color w:val="000000" w:themeColor="text1"/>
          <w:spacing w:val="0"/>
          <w:kern w:val="28"/>
          <w:lang w:eastAsia="fr-FR"/>
          <w14:ligatures w14:val="standard"/>
          <w14:cntxtAlts/>
        </w:rPr>
      </w:pPr>
      <w:r w:rsidRPr="00977FDC">
        <w:rPr>
          <w:rFonts w:ascii="Marianne Light" w:eastAsia="Times New Roman" w:hAnsi="Marianne Light" w:cs="Arial"/>
          <w:iCs/>
          <w:color w:val="000000" w:themeColor="text1"/>
          <w:spacing w:val="0"/>
          <w:kern w:val="28"/>
          <w:lang w:eastAsia="fr-FR"/>
          <w14:ligatures w14:val="standard"/>
          <w14:cntxtAlts/>
        </w:rPr>
        <w:t xml:space="preserve">Résultat des études </w:t>
      </w:r>
      <w:r w:rsidR="4D6AF66B" w:rsidRPr="00977FDC">
        <w:rPr>
          <w:rFonts w:ascii="Marianne Light" w:eastAsia="Times New Roman" w:hAnsi="Marianne Light" w:cs="Arial"/>
          <w:iCs/>
          <w:color w:val="000000" w:themeColor="text1"/>
          <w:spacing w:val="0"/>
          <w:kern w:val="28"/>
          <w:lang w:eastAsia="fr-FR"/>
          <w14:ligatures w14:val="standard"/>
          <w14:cntxtAlts/>
        </w:rPr>
        <w:t>révélant</w:t>
      </w:r>
      <w:r w:rsidRPr="00977FDC">
        <w:rPr>
          <w:rFonts w:ascii="Marianne Light" w:eastAsia="Times New Roman" w:hAnsi="Marianne Light" w:cs="Arial"/>
          <w:iCs/>
          <w:color w:val="000000" w:themeColor="text1"/>
          <w:spacing w:val="0"/>
          <w:kern w:val="28"/>
          <w:lang w:eastAsia="fr-FR"/>
          <w14:ligatures w14:val="standard"/>
          <w14:cntxtAlts/>
        </w:rPr>
        <w:t xml:space="preserve"> la non-faisabilité de la mise en place de la technologie étudiée</w:t>
      </w:r>
      <w:r w:rsidR="00CB4A7C" w:rsidRPr="00977FDC">
        <w:rPr>
          <w:rFonts w:ascii="Marianne Light" w:eastAsia="Times New Roman" w:hAnsi="Marianne Light" w:cs="Arial"/>
          <w:iCs/>
          <w:color w:val="000000" w:themeColor="text1"/>
          <w:spacing w:val="0"/>
          <w:kern w:val="28"/>
          <w:lang w:eastAsia="fr-FR"/>
          <w14:ligatures w14:val="standard"/>
          <w14:cntxtAlts/>
        </w:rPr>
        <w:t xml:space="preserve"> </w:t>
      </w:r>
      <w:r w:rsidRPr="00977FDC">
        <w:rPr>
          <w:rFonts w:ascii="Marianne Light" w:eastAsia="Times New Roman" w:hAnsi="Marianne Light" w:cs="Arial"/>
          <w:iCs/>
          <w:color w:val="000000" w:themeColor="text1"/>
          <w:spacing w:val="0"/>
          <w:kern w:val="28"/>
          <w:lang w:eastAsia="fr-FR"/>
          <w14:ligatures w14:val="standard"/>
          <w14:cntxtAlts/>
        </w:rPr>
        <w:t>;</w:t>
      </w:r>
    </w:p>
    <w:p w14:paraId="67814546" w14:textId="77777777" w:rsidR="00FF73B8" w:rsidRPr="00977FDC" w:rsidRDefault="00FF73B8" w:rsidP="006C3445">
      <w:pPr>
        <w:pStyle w:val="Sous-titre"/>
        <w:numPr>
          <w:ilvl w:val="0"/>
          <w:numId w:val="25"/>
        </w:numPr>
        <w:jc w:val="both"/>
        <w:rPr>
          <w:rFonts w:ascii="Marianne Light" w:eastAsia="Times New Roman" w:hAnsi="Marianne Light" w:cs="Arial"/>
          <w:iCs/>
          <w:color w:val="000000" w:themeColor="text1"/>
          <w:spacing w:val="0"/>
          <w:kern w:val="28"/>
          <w:lang w:eastAsia="fr-FR"/>
          <w14:ligatures w14:val="standard"/>
          <w14:cntxtAlts/>
        </w:rPr>
      </w:pPr>
      <w:r w:rsidRPr="00977FDC">
        <w:rPr>
          <w:rFonts w:ascii="Marianne Light" w:eastAsia="Times New Roman" w:hAnsi="Marianne Light" w:cs="Arial"/>
          <w:iCs/>
          <w:color w:val="000000" w:themeColor="text1"/>
          <w:spacing w:val="0"/>
          <w:kern w:val="28"/>
          <w:lang w:eastAsia="fr-FR"/>
          <w14:ligatures w14:val="standard"/>
          <w14:cntxtAlts/>
        </w:rPr>
        <w:t>Investissements totaux pour l’ensemble des sites trop importants pour le porteur de projet sur la durée de la convention.</w:t>
      </w:r>
    </w:p>
    <w:p w14:paraId="563B47BE" w14:textId="27D543AF" w:rsidR="00614E7C" w:rsidRPr="00977FDC" w:rsidRDefault="00614E7C" w:rsidP="006C3445">
      <w:pPr>
        <w:jc w:val="both"/>
        <w:rPr>
          <w:rFonts w:ascii="Marianne Light" w:eastAsia="Times New Roman" w:hAnsi="Marianne Light"/>
          <w:iCs/>
          <w:color w:val="000000" w:themeColor="text1"/>
          <w:kern w:val="28"/>
          <w:lang w:eastAsia="fr-FR"/>
          <w14:ligatures w14:val="standard"/>
          <w14:cntxtAlts/>
        </w:rPr>
      </w:pPr>
      <w:r w:rsidRPr="00977FDC">
        <w:rPr>
          <w:rFonts w:ascii="Marianne Light" w:eastAsia="Times New Roman" w:hAnsi="Marianne Light"/>
          <w:iCs/>
          <w:color w:val="000000" w:themeColor="text1"/>
          <w:kern w:val="28"/>
          <w:lang w:eastAsia="fr-FR"/>
          <w14:ligatures w14:val="standard"/>
          <w14:cntxtAlts/>
        </w:rPr>
        <w:t xml:space="preserve">Il est aussi possible de revoir le périmètre </w:t>
      </w:r>
      <w:r w:rsidR="00040EA9">
        <w:rPr>
          <w:rFonts w:ascii="Marianne Light" w:eastAsia="Times New Roman" w:hAnsi="Marianne Light"/>
          <w:iCs/>
          <w:color w:val="000000" w:themeColor="text1"/>
          <w:kern w:val="28"/>
          <w:lang w:eastAsia="fr-FR"/>
          <w14:ligatures w14:val="standard"/>
          <w14:cntxtAlts/>
        </w:rPr>
        <w:t xml:space="preserve">du projet </w:t>
      </w:r>
      <w:r w:rsidRPr="00977FDC">
        <w:rPr>
          <w:rFonts w:ascii="Marianne Light" w:eastAsia="Times New Roman" w:hAnsi="Marianne Light"/>
          <w:iCs/>
          <w:color w:val="000000" w:themeColor="text1"/>
          <w:kern w:val="28"/>
          <w:lang w:eastAsia="fr-FR"/>
          <w14:ligatures w14:val="standard"/>
          <w14:cntxtAlts/>
        </w:rPr>
        <w:t xml:space="preserve">à la hausse pour un cas bien particulier : un des sites non prévus au périmètre initial a réalisé une étude de faisabilité conforme aux règles du Fond Chaleur validant la faisabilité d’un moyen de production de chaleur/froid EnR. </w:t>
      </w:r>
    </w:p>
    <w:p w14:paraId="7FA0E053" w14:textId="77777777" w:rsidR="00FF73B8" w:rsidRPr="00977FDC" w:rsidRDefault="00FF73B8" w:rsidP="00FF73B8">
      <w:pPr>
        <w:rPr>
          <w:rFonts w:ascii="Marianne Light" w:eastAsia="Times New Roman" w:hAnsi="Marianne Light"/>
          <w:iCs/>
          <w:color w:val="000000" w:themeColor="text1"/>
          <w:kern w:val="28"/>
          <w:lang w:eastAsia="fr-FR"/>
          <w14:ligatures w14:val="standard"/>
          <w14:cntxtAlts/>
        </w:rPr>
      </w:pPr>
    </w:p>
    <w:p w14:paraId="654B85A3" w14:textId="49A4D819" w:rsidR="00FF73B8" w:rsidRPr="00977FDC" w:rsidRDefault="6155E379" w:rsidP="00FF73B8">
      <w:pPr>
        <w:jc w:val="both"/>
        <w:rPr>
          <w:rFonts w:ascii="Marianne Light" w:eastAsia="Times New Roman" w:hAnsi="Marianne Light"/>
          <w:iCs/>
          <w:color w:val="000000" w:themeColor="text1"/>
          <w:kern w:val="28"/>
          <w:lang w:eastAsia="fr-FR"/>
          <w14:ligatures w14:val="standard"/>
          <w14:cntxtAlts/>
        </w:rPr>
      </w:pPr>
      <w:r w:rsidRPr="00977FDC">
        <w:rPr>
          <w:rFonts w:ascii="Marianne Light" w:eastAsia="Times New Roman" w:hAnsi="Marianne Light"/>
          <w:iCs/>
          <w:color w:val="000000" w:themeColor="text1"/>
          <w:kern w:val="28"/>
          <w:lang w:eastAsia="fr-FR"/>
          <w14:ligatures w14:val="standard"/>
          <w14:cntxtAlts/>
        </w:rPr>
        <w:t>Chaque changement de périmètre entre le volet « études » et le volet « investissement » devra être justifié et validé par l’ADEME. Il est effectivement nécessaire que les nouveaux sites respectent les critères d’éligibilités</w:t>
      </w:r>
      <w:r w:rsidR="00040EA9">
        <w:rPr>
          <w:rFonts w:ascii="Marianne Light" w:eastAsia="Times New Roman" w:hAnsi="Marianne Light"/>
          <w:iCs/>
          <w:color w:val="000000" w:themeColor="text1"/>
          <w:kern w:val="28"/>
          <w:lang w:eastAsia="fr-FR"/>
          <w14:ligatures w14:val="standard"/>
          <w14:cntxtAlts/>
        </w:rPr>
        <w:t xml:space="preserve"> du dispositif</w:t>
      </w:r>
      <w:r w:rsidRPr="00977FDC">
        <w:rPr>
          <w:rFonts w:ascii="Marianne Light" w:eastAsia="Times New Roman" w:hAnsi="Marianne Light"/>
          <w:iCs/>
          <w:color w:val="000000" w:themeColor="text1"/>
          <w:kern w:val="28"/>
          <w:lang w:eastAsia="fr-FR"/>
          <w14:ligatures w14:val="standard"/>
          <w14:cntxtAlts/>
        </w:rPr>
        <w:t xml:space="preserve"> : soumis au DEET ; respect des objectifs en </w:t>
      </w:r>
      <w:r w:rsidR="0A80317F" w:rsidRPr="00977FDC">
        <w:rPr>
          <w:rFonts w:ascii="Marianne Light" w:eastAsia="Times New Roman" w:hAnsi="Marianne Light"/>
          <w:iCs/>
          <w:color w:val="000000" w:themeColor="text1"/>
          <w:kern w:val="28"/>
          <w:lang w:eastAsia="fr-FR"/>
          <w14:ligatures w14:val="standard"/>
          <w14:cntxtAlts/>
        </w:rPr>
        <w:t>matière d’</w:t>
      </w:r>
      <w:r w:rsidRPr="00977FDC">
        <w:rPr>
          <w:rFonts w:ascii="Marianne Light" w:eastAsia="Times New Roman" w:hAnsi="Marianne Light"/>
          <w:iCs/>
          <w:color w:val="000000" w:themeColor="text1"/>
          <w:kern w:val="28"/>
          <w:lang w:eastAsia="fr-FR"/>
          <w14:ligatures w14:val="standard"/>
          <w14:cntxtAlts/>
        </w:rPr>
        <w:t xml:space="preserve">efficacité énergétique et </w:t>
      </w:r>
      <w:r w:rsidR="3BCBD97C" w:rsidRPr="00977FDC">
        <w:rPr>
          <w:rFonts w:ascii="Marianne Light" w:eastAsia="Times New Roman" w:hAnsi="Marianne Light"/>
          <w:iCs/>
          <w:color w:val="000000" w:themeColor="text1"/>
          <w:kern w:val="28"/>
          <w:lang w:eastAsia="fr-FR"/>
          <w14:ligatures w14:val="standard"/>
          <w14:cntxtAlts/>
        </w:rPr>
        <w:t>de</w:t>
      </w:r>
      <w:r w:rsidRPr="00977FDC">
        <w:rPr>
          <w:rFonts w:ascii="Marianne Light" w:eastAsia="Times New Roman" w:hAnsi="Marianne Light"/>
          <w:iCs/>
          <w:color w:val="000000" w:themeColor="text1"/>
          <w:kern w:val="28"/>
          <w:lang w:eastAsia="fr-FR"/>
          <w14:ligatures w14:val="standard"/>
          <w14:cntxtAlts/>
        </w:rPr>
        <w:t xml:space="preserve"> taux de couverture EnR (voir objectifs définis en partie 2.1) </w:t>
      </w:r>
    </w:p>
    <w:p w14:paraId="1D52BE0C" w14:textId="77777777" w:rsidR="00FF73B8" w:rsidRPr="00977FDC" w:rsidRDefault="00FF73B8" w:rsidP="00FF73B8">
      <w:pPr>
        <w:jc w:val="both"/>
        <w:rPr>
          <w:rFonts w:ascii="Marianne Light" w:eastAsia="Times New Roman" w:hAnsi="Marianne Light"/>
          <w:iCs/>
          <w:color w:val="000000" w:themeColor="text1"/>
          <w:kern w:val="28"/>
          <w:lang w:eastAsia="fr-FR"/>
          <w14:ligatures w14:val="standard"/>
          <w14:cntxtAlts/>
        </w:rPr>
      </w:pPr>
    </w:p>
    <w:p w14:paraId="3A53A8D5" w14:textId="798ABD4B" w:rsidR="00123BD2" w:rsidRPr="00977FDC" w:rsidRDefault="00FF73B8" w:rsidP="00123BD2">
      <w:pPr>
        <w:pStyle w:val="Sous-titre"/>
        <w:numPr>
          <w:ilvl w:val="0"/>
          <w:numId w:val="0"/>
        </w:numPr>
        <w:spacing w:after="0"/>
        <w:jc w:val="both"/>
        <w:rPr>
          <w:rFonts w:ascii="Marianne Light" w:eastAsia="Times New Roman" w:hAnsi="Marianne Light" w:cs="Arial"/>
          <w:iCs/>
          <w:color w:val="000000" w:themeColor="text1"/>
          <w:spacing w:val="0"/>
          <w:kern w:val="28"/>
          <w:lang w:eastAsia="fr-FR"/>
          <w14:ligatures w14:val="standard"/>
          <w14:cntxtAlts/>
        </w:rPr>
      </w:pPr>
      <w:r w:rsidRPr="00977FDC">
        <w:rPr>
          <w:rFonts w:ascii="Marianne Light" w:eastAsia="Times New Roman" w:hAnsi="Marianne Light" w:cs="Arial"/>
          <w:iCs/>
          <w:color w:val="000000" w:themeColor="text1"/>
          <w:spacing w:val="0"/>
          <w:kern w:val="28"/>
          <w:lang w:eastAsia="fr-FR"/>
          <w14:ligatures w14:val="standard"/>
          <w14:cntxtAlts/>
        </w:rPr>
        <w:t xml:space="preserve">Une fois le périmètre des sites défini et validé par l’ADEME, une ou plusieurs convention(s) d’aide aux investissements en production de chaleur et de froid EnR&amp;R portant sur les investissements éligibles identifiés dans le plan d’actions final, pourront être établie(s). </w:t>
      </w:r>
    </w:p>
    <w:p w14:paraId="5A296641" w14:textId="77777777" w:rsidR="00123BD2" w:rsidRPr="00123BD2" w:rsidRDefault="00123BD2" w:rsidP="00123BD2">
      <w:pPr>
        <w:rPr>
          <w:lang w:eastAsia="fr-FR"/>
        </w:rPr>
      </w:pPr>
    </w:p>
    <w:p w14:paraId="5387AD97" w14:textId="4E1C9A2E" w:rsidR="00614E7C" w:rsidRDefault="104E1D00" w:rsidP="00153E1E">
      <w:pPr>
        <w:jc w:val="both"/>
        <w:rPr>
          <w:rFonts w:ascii="Marianne Light" w:eastAsia="Times New Roman" w:hAnsi="Marianne Light"/>
          <w:color w:val="000000" w:themeColor="text1"/>
          <w:kern w:val="28"/>
          <w:lang w:eastAsia="fr-FR"/>
          <w14:ligatures w14:val="standard"/>
          <w14:cntxtAlts/>
        </w:rPr>
      </w:pPr>
      <w:r w:rsidRPr="4DFDA171">
        <w:rPr>
          <w:rFonts w:ascii="Marianne Light" w:eastAsia="Times New Roman" w:hAnsi="Marianne Light"/>
          <w:color w:val="000000" w:themeColor="text1"/>
          <w:lang w:eastAsia="fr-FR"/>
        </w:rPr>
        <w:t xml:space="preserve">Les demandes </w:t>
      </w:r>
      <w:r w:rsidR="573448C9" w:rsidRPr="4DFDA171">
        <w:rPr>
          <w:rFonts w:ascii="Marianne Light" w:eastAsia="Times New Roman" w:hAnsi="Marianne Light"/>
          <w:color w:val="000000" w:themeColor="text1"/>
          <w:lang w:eastAsia="fr-FR"/>
        </w:rPr>
        <w:t>d’aides</w:t>
      </w:r>
      <w:r w:rsidRPr="4DFDA171">
        <w:rPr>
          <w:rFonts w:ascii="Marianne Light" w:eastAsia="Times New Roman" w:hAnsi="Marianne Light"/>
          <w:color w:val="000000" w:themeColor="text1"/>
          <w:lang w:eastAsia="fr-FR"/>
        </w:rPr>
        <w:t xml:space="preserve"> pour le volet «</w:t>
      </w:r>
      <w:r w:rsidRPr="4DFDA171">
        <w:rPr>
          <w:rFonts w:ascii="Calibri" w:eastAsia="Times New Roman" w:hAnsi="Calibri" w:cs="Calibri"/>
          <w:color w:val="000000" w:themeColor="text1"/>
          <w:lang w:eastAsia="fr-FR"/>
        </w:rPr>
        <w:t> </w:t>
      </w:r>
      <w:r w:rsidRPr="4DFDA171">
        <w:rPr>
          <w:rFonts w:ascii="Marianne Light" w:eastAsia="Times New Roman" w:hAnsi="Marianne Light"/>
          <w:color w:val="000000" w:themeColor="text1"/>
          <w:lang w:eastAsia="fr-FR"/>
        </w:rPr>
        <w:t>investissements</w:t>
      </w:r>
      <w:r w:rsidRPr="4DFDA171">
        <w:rPr>
          <w:rFonts w:ascii="Calibri" w:eastAsia="Times New Roman" w:hAnsi="Calibri" w:cs="Calibri"/>
          <w:color w:val="000000" w:themeColor="text1"/>
          <w:lang w:eastAsia="fr-FR"/>
        </w:rPr>
        <w:t> </w:t>
      </w:r>
      <w:r w:rsidRPr="4DFDA171">
        <w:rPr>
          <w:rFonts w:ascii="Marianne Light" w:eastAsia="Times New Roman" w:hAnsi="Marianne Light" w:cs="Marianne Light"/>
          <w:color w:val="000000" w:themeColor="text1"/>
          <w:lang w:eastAsia="fr-FR"/>
        </w:rPr>
        <w:t>»</w:t>
      </w:r>
      <w:r w:rsidRPr="4DFDA171">
        <w:rPr>
          <w:rFonts w:ascii="Marianne Light" w:eastAsia="Times New Roman" w:hAnsi="Marianne Light"/>
          <w:color w:val="000000" w:themeColor="text1"/>
          <w:lang w:eastAsia="fr-FR"/>
        </w:rPr>
        <w:t xml:space="preserve"> se feront sur la plateforme AGIR de l’ADEME </w:t>
      </w:r>
      <w:hyperlink r:id="rId22" w:history="1">
        <w:r w:rsidRPr="4DFDA171">
          <w:rPr>
            <w:rStyle w:val="Lienhypertexte"/>
            <w:rFonts w:ascii="Marianne Light" w:eastAsia="Times New Roman" w:hAnsi="Marianne Light"/>
            <w:lang w:eastAsia="fr-FR"/>
          </w:rPr>
          <w:t>https://agir.ademe.fr/aides-financieres/aap/deter-decarboner-le-tertiaire-0</w:t>
        </w:r>
      </w:hyperlink>
      <w:r w:rsidRPr="4DFDA171">
        <w:rPr>
          <w:rFonts w:ascii="Marianne Light" w:eastAsia="Times New Roman" w:hAnsi="Marianne Light"/>
          <w:color w:val="000000" w:themeColor="text1"/>
          <w:lang w:eastAsia="fr-FR"/>
        </w:rPr>
        <w:t xml:space="preserve"> . </w:t>
      </w:r>
    </w:p>
    <w:p w14:paraId="0CE8568A" w14:textId="77777777" w:rsidR="00614E7C" w:rsidRDefault="104E1D00" w:rsidP="00153E1E">
      <w:pPr>
        <w:jc w:val="both"/>
        <w:rPr>
          <w:rFonts w:ascii="Marianne Light" w:eastAsia="Times New Roman" w:hAnsi="Marianne Light"/>
          <w:color w:val="000000" w:themeColor="text1"/>
          <w:kern w:val="28"/>
          <w:lang w:eastAsia="fr-FR"/>
          <w14:ligatures w14:val="standard"/>
          <w14:cntxtAlts/>
        </w:rPr>
      </w:pPr>
      <w:r w:rsidRPr="4DFDA171">
        <w:rPr>
          <w:rFonts w:ascii="Marianne Light" w:eastAsia="Times New Roman" w:hAnsi="Marianne Light"/>
          <w:color w:val="000000" w:themeColor="text1"/>
          <w:lang w:eastAsia="fr-FR"/>
        </w:rPr>
        <w:lastRenderedPageBreak/>
        <w:t>Il sera possible pour ce volet «</w:t>
      </w:r>
      <w:r w:rsidRPr="4DFDA171">
        <w:rPr>
          <w:rFonts w:ascii="Calibri" w:eastAsia="Times New Roman" w:hAnsi="Calibri" w:cs="Calibri"/>
          <w:color w:val="000000" w:themeColor="text1"/>
          <w:lang w:eastAsia="fr-FR"/>
        </w:rPr>
        <w:t> </w:t>
      </w:r>
      <w:r w:rsidRPr="4DFDA171">
        <w:rPr>
          <w:rFonts w:ascii="Marianne Light" w:eastAsia="Times New Roman" w:hAnsi="Marianne Light"/>
          <w:color w:val="000000" w:themeColor="text1"/>
          <w:lang w:eastAsia="fr-FR"/>
        </w:rPr>
        <w:t>investissement</w:t>
      </w:r>
      <w:r w:rsidRPr="4DFDA171">
        <w:rPr>
          <w:rFonts w:ascii="Calibri" w:eastAsia="Times New Roman" w:hAnsi="Calibri" w:cs="Calibri"/>
          <w:color w:val="000000" w:themeColor="text1"/>
          <w:lang w:eastAsia="fr-FR"/>
        </w:rPr>
        <w:t> </w:t>
      </w:r>
      <w:r w:rsidRPr="4DFDA171">
        <w:rPr>
          <w:rFonts w:ascii="Marianne Light" w:eastAsia="Times New Roman" w:hAnsi="Marianne Light" w:cs="Marianne Light"/>
          <w:color w:val="000000" w:themeColor="text1"/>
          <w:lang w:eastAsia="fr-FR"/>
        </w:rPr>
        <w:t>»</w:t>
      </w:r>
      <w:r w:rsidRPr="4DFDA171">
        <w:rPr>
          <w:rFonts w:ascii="Marianne Light" w:eastAsia="Times New Roman" w:hAnsi="Marianne Light"/>
          <w:color w:val="000000" w:themeColor="text1"/>
          <w:lang w:eastAsia="fr-FR"/>
        </w:rPr>
        <w:t xml:space="preserve"> de déposer à n’importe quel moment sans attendre les dates de relève qui elles sont dédiées aux dépôts de demande d’aide pour le volet «</w:t>
      </w:r>
      <w:r w:rsidRPr="4DFDA171">
        <w:rPr>
          <w:rFonts w:ascii="Calibri" w:eastAsia="Times New Roman" w:hAnsi="Calibri" w:cs="Calibri"/>
          <w:color w:val="000000" w:themeColor="text1"/>
          <w:lang w:eastAsia="fr-FR"/>
        </w:rPr>
        <w:t> </w:t>
      </w:r>
      <w:r w:rsidRPr="4DFDA171">
        <w:rPr>
          <w:rFonts w:ascii="Marianne Light" w:eastAsia="Times New Roman" w:hAnsi="Marianne Light"/>
          <w:color w:val="000000" w:themeColor="text1"/>
          <w:lang w:eastAsia="fr-FR"/>
        </w:rPr>
        <w:t>études</w:t>
      </w:r>
      <w:r w:rsidRPr="4DFDA171">
        <w:rPr>
          <w:rFonts w:ascii="Calibri" w:eastAsia="Times New Roman" w:hAnsi="Calibri" w:cs="Calibri"/>
          <w:color w:val="000000" w:themeColor="text1"/>
          <w:lang w:eastAsia="fr-FR"/>
        </w:rPr>
        <w:t> </w:t>
      </w:r>
      <w:r w:rsidRPr="4DFDA171">
        <w:rPr>
          <w:rFonts w:ascii="Marianne Light" w:eastAsia="Times New Roman" w:hAnsi="Marianne Light" w:cs="Marianne Light"/>
          <w:color w:val="000000" w:themeColor="text1"/>
          <w:lang w:eastAsia="fr-FR"/>
        </w:rPr>
        <w:t>»</w:t>
      </w:r>
      <w:r w:rsidRPr="4DFDA171">
        <w:rPr>
          <w:rFonts w:ascii="Marianne Light" w:eastAsia="Times New Roman" w:hAnsi="Marianne Light"/>
          <w:color w:val="000000" w:themeColor="text1"/>
          <w:lang w:eastAsia="fr-FR"/>
        </w:rPr>
        <w:t>.</w:t>
      </w:r>
    </w:p>
    <w:p w14:paraId="484CAA2C" w14:textId="77777777" w:rsidR="00614E7C" w:rsidRDefault="104E1D00" w:rsidP="00153E1E">
      <w:pPr>
        <w:jc w:val="both"/>
        <w:rPr>
          <w:rFonts w:ascii="Marianne Light" w:eastAsia="Times New Roman" w:hAnsi="Marianne Light"/>
          <w:color w:val="000000" w:themeColor="text1"/>
          <w:kern w:val="28"/>
          <w:lang w:eastAsia="fr-FR"/>
          <w14:ligatures w14:val="standard"/>
          <w14:cntxtAlts/>
        </w:rPr>
      </w:pPr>
      <w:r w:rsidRPr="4DFDA171">
        <w:rPr>
          <w:rFonts w:ascii="Marianne Light" w:eastAsia="Times New Roman" w:hAnsi="Marianne Light"/>
          <w:color w:val="000000" w:themeColor="text1"/>
          <w:lang w:eastAsia="fr-FR"/>
        </w:rPr>
        <w:t>Il est fortement recommandé de valider le dépôt de demande «</w:t>
      </w:r>
      <w:r w:rsidRPr="4DFDA171">
        <w:rPr>
          <w:rFonts w:ascii="Calibri" w:eastAsia="Times New Roman" w:hAnsi="Calibri" w:cs="Calibri"/>
          <w:color w:val="000000" w:themeColor="text1"/>
          <w:lang w:eastAsia="fr-FR"/>
        </w:rPr>
        <w:t> </w:t>
      </w:r>
      <w:r w:rsidRPr="4DFDA171">
        <w:rPr>
          <w:rFonts w:ascii="Marianne Light" w:eastAsia="Times New Roman" w:hAnsi="Marianne Light"/>
          <w:color w:val="000000" w:themeColor="text1"/>
          <w:lang w:eastAsia="fr-FR"/>
        </w:rPr>
        <w:t>investissements</w:t>
      </w:r>
      <w:r w:rsidRPr="4DFDA171">
        <w:rPr>
          <w:rFonts w:ascii="Calibri" w:eastAsia="Times New Roman" w:hAnsi="Calibri" w:cs="Calibri"/>
          <w:color w:val="000000" w:themeColor="text1"/>
          <w:lang w:eastAsia="fr-FR"/>
        </w:rPr>
        <w:t> </w:t>
      </w:r>
      <w:r w:rsidRPr="4DFDA171">
        <w:rPr>
          <w:rFonts w:ascii="Marianne Light" w:eastAsia="Times New Roman" w:hAnsi="Marianne Light" w:cs="Marianne Light"/>
          <w:color w:val="000000" w:themeColor="text1"/>
          <w:lang w:eastAsia="fr-FR"/>
        </w:rPr>
        <w:t>»</w:t>
      </w:r>
      <w:r w:rsidRPr="4DFDA171">
        <w:rPr>
          <w:rFonts w:ascii="Marianne Light" w:eastAsia="Times New Roman" w:hAnsi="Marianne Light"/>
          <w:color w:val="000000" w:themeColor="text1"/>
          <w:lang w:eastAsia="fr-FR"/>
        </w:rPr>
        <w:t xml:space="preserve"> avec l’ADEME en amont. </w:t>
      </w:r>
    </w:p>
    <w:p w14:paraId="6CBDE44E" w14:textId="77777777" w:rsidR="00614E7C" w:rsidRDefault="00614E7C" w:rsidP="00614E7C">
      <w:pPr>
        <w:rPr>
          <w:rFonts w:ascii="Marianne Light" w:eastAsia="Times New Roman" w:hAnsi="Marianne Light"/>
          <w:color w:val="000000" w:themeColor="text1"/>
          <w:kern w:val="28"/>
          <w:lang w:eastAsia="fr-FR"/>
          <w14:ligatures w14:val="standard"/>
          <w14:cntxtAlts/>
        </w:rPr>
      </w:pPr>
    </w:p>
    <w:p w14:paraId="273B3719" w14:textId="77777777" w:rsidR="00AE647B" w:rsidRDefault="00AE647B" w:rsidP="00AE647B">
      <w:pPr>
        <w:pStyle w:val="Titre1"/>
        <w:rPr>
          <w:lang w:eastAsia="fr-FR"/>
        </w:rPr>
      </w:pPr>
      <w:bookmarkStart w:id="46" w:name="_Toc203637791"/>
      <w:r>
        <w:rPr>
          <w:lang w:eastAsia="fr-FR"/>
        </w:rPr>
        <w:t>Modalités de calcul de l’aide</w:t>
      </w:r>
      <w:bookmarkEnd w:id="46"/>
      <w:r>
        <w:rPr>
          <w:lang w:eastAsia="fr-FR"/>
        </w:rPr>
        <w:t xml:space="preserve"> </w:t>
      </w:r>
    </w:p>
    <w:p w14:paraId="25BD78F3" w14:textId="77777777" w:rsidR="00AE647B" w:rsidRDefault="00AE647B" w:rsidP="00AE647B">
      <w:pPr>
        <w:rPr>
          <w:lang w:eastAsia="fr-FR"/>
        </w:rPr>
      </w:pPr>
    </w:p>
    <w:p w14:paraId="70D5C4F6" w14:textId="77777777" w:rsidR="00AE647B" w:rsidRPr="00614E7C" w:rsidRDefault="00AE647B" w:rsidP="00AE647B">
      <w:pPr>
        <w:pStyle w:val="Titre2"/>
        <w:rPr>
          <w:lang w:eastAsia="fr-FR"/>
        </w:rPr>
      </w:pPr>
      <w:bookmarkStart w:id="47" w:name="_Toc203637792"/>
      <w:r>
        <w:rPr>
          <w:lang w:eastAsia="fr-FR"/>
        </w:rPr>
        <w:t>Modalités générales</w:t>
      </w:r>
      <w:bookmarkEnd w:id="47"/>
      <w:r>
        <w:rPr>
          <w:lang w:eastAsia="fr-FR"/>
        </w:rPr>
        <w:t xml:space="preserve"> </w:t>
      </w:r>
    </w:p>
    <w:p w14:paraId="53F20488" w14:textId="77777777" w:rsidR="00AE647B" w:rsidRDefault="00AE647B" w:rsidP="00AE647B">
      <w:pPr>
        <w:widowControl/>
        <w:adjustRightInd w:val="0"/>
        <w:jc w:val="both"/>
        <w:rPr>
          <w:rFonts w:ascii="Marianne Light" w:eastAsia="Times New Roman" w:hAnsi="Marianne Light"/>
          <w:iCs/>
          <w:color w:val="000000" w:themeColor="text1"/>
          <w:kern w:val="28"/>
          <w:lang w:eastAsia="fr-FR"/>
          <w14:ligatures w14:val="standard"/>
          <w14:cntxtAlts/>
        </w:rPr>
      </w:pPr>
    </w:p>
    <w:p w14:paraId="77F20966" w14:textId="3557BA14" w:rsidR="00AE647B" w:rsidRPr="00D74D05" w:rsidRDefault="00AE647B" w:rsidP="005208F5">
      <w:pPr>
        <w:widowControl/>
        <w:adjustRightInd w:val="0"/>
        <w:jc w:val="both"/>
        <w:rPr>
          <w:rFonts w:ascii="Marianne Light" w:eastAsia="Times New Roman" w:hAnsi="Marianne Light"/>
          <w:iCs/>
          <w:color w:val="000000" w:themeColor="text1"/>
          <w:kern w:val="28"/>
          <w:lang w:eastAsia="fr-FR"/>
          <w14:ligatures w14:val="standard"/>
          <w14:cntxtAlts/>
        </w:rPr>
      </w:pPr>
      <w:r w:rsidRPr="00D74D05">
        <w:rPr>
          <w:rFonts w:ascii="Marianne Light" w:eastAsia="Times New Roman" w:hAnsi="Marianne Light"/>
          <w:iCs/>
          <w:color w:val="000000" w:themeColor="text1"/>
          <w:kern w:val="28"/>
          <w:lang w:eastAsia="fr-FR"/>
          <w14:ligatures w14:val="standard"/>
          <w14:cntxtAlts/>
        </w:rPr>
        <w:t>Les aides du Fonds Chaleur sont apportées, dans le cadre d</w:t>
      </w:r>
      <w:r w:rsidRPr="00D74D05">
        <w:rPr>
          <w:rFonts w:ascii="Marianne Light" w:eastAsia="Times New Roman" w:hAnsi="Marianne Light" w:hint="eastAsia"/>
          <w:iCs/>
          <w:color w:val="000000" w:themeColor="text1"/>
          <w:kern w:val="28"/>
          <w:lang w:eastAsia="fr-FR"/>
          <w14:ligatures w14:val="standard"/>
          <w14:cntxtAlts/>
        </w:rPr>
        <w:t>’</w:t>
      </w:r>
      <w:r w:rsidRPr="00D74D05">
        <w:rPr>
          <w:rFonts w:ascii="Marianne Light" w:eastAsia="Times New Roman" w:hAnsi="Marianne Light"/>
          <w:iCs/>
          <w:color w:val="000000" w:themeColor="text1"/>
          <w:kern w:val="28"/>
          <w:lang w:eastAsia="fr-FR"/>
          <w14:ligatures w14:val="standard"/>
          <w14:cntxtAlts/>
        </w:rPr>
        <w:t>une enveloppe limitée, aux projets consid</w:t>
      </w:r>
      <w:r>
        <w:rPr>
          <w:rFonts w:ascii="Marianne Light" w:eastAsia="Times New Roman" w:hAnsi="Marianne Light"/>
          <w:iCs/>
          <w:color w:val="000000" w:themeColor="text1"/>
          <w:kern w:val="28"/>
          <w:lang w:eastAsia="fr-FR"/>
          <w14:ligatures w14:val="standard"/>
          <w14:cntxtAlts/>
        </w:rPr>
        <w:t>é</w:t>
      </w:r>
      <w:r w:rsidRPr="00D74D05">
        <w:rPr>
          <w:rFonts w:ascii="Marianne Light" w:eastAsia="Times New Roman" w:hAnsi="Marianne Light"/>
          <w:iCs/>
          <w:color w:val="000000" w:themeColor="text1"/>
          <w:kern w:val="28"/>
          <w:lang w:eastAsia="fr-FR"/>
          <w14:ligatures w14:val="standard"/>
          <w14:cntxtAlts/>
        </w:rPr>
        <w:t>r</w:t>
      </w:r>
      <w:r>
        <w:rPr>
          <w:rFonts w:ascii="Marianne Light" w:eastAsia="Times New Roman" w:hAnsi="Marianne Light"/>
          <w:iCs/>
          <w:color w:val="000000" w:themeColor="text1"/>
          <w:kern w:val="28"/>
          <w:lang w:eastAsia="fr-FR"/>
          <w14:ligatures w14:val="standard"/>
          <w14:cntxtAlts/>
        </w:rPr>
        <w:t>é</w:t>
      </w:r>
      <w:r w:rsidRPr="00D74D05">
        <w:rPr>
          <w:rFonts w:ascii="Marianne Light" w:eastAsia="Times New Roman" w:hAnsi="Marianne Light"/>
          <w:iCs/>
          <w:color w:val="000000" w:themeColor="text1"/>
          <w:kern w:val="28"/>
          <w:lang w:eastAsia="fr-FR"/>
          <w14:ligatures w14:val="standard"/>
          <w14:cntxtAlts/>
        </w:rPr>
        <w:t>s</w:t>
      </w:r>
      <w:r>
        <w:rPr>
          <w:rFonts w:ascii="Marianne Light" w:eastAsia="Times New Roman" w:hAnsi="Marianne Light"/>
          <w:iCs/>
          <w:color w:val="000000" w:themeColor="text1"/>
          <w:kern w:val="28"/>
          <w:lang w:eastAsia="fr-FR"/>
          <w14:ligatures w14:val="standard"/>
          <w14:cntxtAlts/>
        </w:rPr>
        <w:t xml:space="preserve"> </w:t>
      </w:r>
      <w:r w:rsidRPr="00D74D05">
        <w:rPr>
          <w:rFonts w:ascii="Marianne Light" w:eastAsia="Times New Roman" w:hAnsi="Marianne Light"/>
          <w:iCs/>
          <w:color w:val="000000" w:themeColor="text1"/>
          <w:kern w:val="28"/>
          <w:lang w:eastAsia="fr-FR"/>
          <w14:ligatures w14:val="standard"/>
          <w14:cntxtAlts/>
        </w:rPr>
        <w:t xml:space="preserve">comme les plus performants sur les aspects techniques, </w:t>
      </w:r>
      <w:r>
        <w:rPr>
          <w:rFonts w:ascii="Marianne Light" w:eastAsia="Times New Roman" w:hAnsi="Marianne Light"/>
          <w:iCs/>
          <w:color w:val="000000" w:themeColor="text1"/>
          <w:kern w:val="28"/>
          <w:lang w:eastAsia="fr-FR"/>
          <w14:ligatures w14:val="standard"/>
          <w14:cntxtAlts/>
        </w:rPr>
        <w:t>é</w:t>
      </w:r>
      <w:r w:rsidRPr="00D74D05">
        <w:rPr>
          <w:rFonts w:ascii="Marianne Light" w:eastAsia="Times New Roman" w:hAnsi="Marianne Light"/>
          <w:iCs/>
          <w:color w:val="000000" w:themeColor="text1"/>
          <w:kern w:val="28"/>
          <w:lang w:eastAsia="fr-FR"/>
          <w14:ligatures w14:val="standard"/>
          <w14:cntxtAlts/>
        </w:rPr>
        <w:t>conomiques et environnementaux. Les aides de</w:t>
      </w:r>
      <w:r>
        <w:rPr>
          <w:rFonts w:ascii="Marianne Light" w:eastAsia="Times New Roman" w:hAnsi="Marianne Light"/>
          <w:iCs/>
          <w:color w:val="000000" w:themeColor="text1"/>
          <w:kern w:val="28"/>
          <w:lang w:eastAsia="fr-FR"/>
          <w14:ligatures w14:val="standard"/>
          <w14:cntxtAlts/>
        </w:rPr>
        <w:t xml:space="preserve"> </w:t>
      </w:r>
      <w:r w:rsidRPr="00D74D05">
        <w:rPr>
          <w:rFonts w:ascii="Marianne Light" w:eastAsia="Times New Roman" w:hAnsi="Marianne Light"/>
          <w:iCs/>
          <w:color w:val="000000" w:themeColor="text1"/>
          <w:kern w:val="28"/>
          <w:lang w:eastAsia="fr-FR"/>
          <w14:ligatures w14:val="standard"/>
          <w14:cntxtAlts/>
        </w:rPr>
        <w:t>l</w:t>
      </w:r>
      <w:r w:rsidRPr="00D74D05">
        <w:rPr>
          <w:rFonts w:ascii="Marianne Light" w:eastAsia="Times New Roman" w:hAnsi="Marianne Light" w:hint="eastAsia"/>
          <w:iCs/>
          <w:color w:val="000000" w:themeColor="text1"/>
          <w:kern w:val="28"/>
          <w:lang w:eastAsia="fr-FR"/>
          <w14:ligatures w14:val="standard"/>
          <w14:cntxtAlts/>
        </w:rPr>
        <w:t>’</w:t>
      </w:r>
      <w:r w:rsidRPr="00D74D05">
        <w:rPr>
          <w:rFonts w:ascii="Marianne Light" w:eastAsia="Times New Roman" w:hAnsi="Marianne Light"/>
          <w:iCs/>
          <w:color w:val="000000" w:themeColor="text1"/>
          <w:kern w:val="28"/>
          <w:lang w:eastAsia="fr-FR"/>
          <w14:ligatures w14:val="standard"/>
          <w14:cntxtAlts/>
        </w:rPr>
        <w:t>ADEME ne constituent pas un droit a d</w:t>
      </w:r>
      <w:r>
        <w:rPr>
          <w:rFonts w:ascii="Marianne Light" w:eastAsia="Times New Roman" w:hAnsi="Marianne Light"/>
          <w:iCs/>
          <w:color w:val="000000" w:themeColor="text1"/>
          <w:kern w:val="28"/>
          <w:lang w:eastAsia="fr-FR"/>
          <w14:ligatures w14:val="standard"/>
          <w14:cntxtAlts/>
        </w:rPr>
        <w:t>é</w:t>
      </w:r>
      <w:r w:rsidRPr="00D74D05">
        <w:rPr>
          <w:rFonts w:ascii="Marianne Light" w:eastAsia="Times New Roman" w:hAnsi="Marianne Light"/>
          <w:iCs/>
          <w:color w:val="000000" w:themeColor="text1"/>
          <w:kern w:val="28"/>
          <w:lang w:eastAsia="fr-FR"/>
          <w14:ligatures w14:val="standard"/>
          <w14:cntxtAlts/>
        </w:rPr>
        <w:t>livrance et n</w:t>
      </w:r>
      <w:r w:rsidRPr="00D74D05">
        <w:rPr>
          <w:rFonts w:ascii="Marianne Light" w:eastAsia="Times New Roman" w:hAnsi="Marianne Light" w:hint="eastAsia"/>
          <w:iCs/>
          <w:color w:val="000000" w:themeColor="text1"/>
          <w:kern w:val="28"/>
          <w:lang w:eastAsia="fr-FR"/>
          <w14:ligatures w14:val="standard"/>
          <w14:cntxtAlts/>
        </w:rPr>
        <w:t>’</w:t>
      </w:r>
      <w:r w:rsidRPr="00D74D05">
        <w:rPr>
          <w:rFonts w:ascii="Marianne Light" w:eastAsia="Times New Roman" w:hAnsi="Marianne Light"/>
          <w:iCs/>
          <w:color w:val="000000" w:themeColor="text1"/>
          <w:kern w:val="28"/>
          <w:lang w:eastAsia="fr-FR"/>
          <w14:ligatures w14:val="standard"/>
          <w14:cntxtAlts/>
        </w:rPr>
        <w:t>ont pas un caract</w:t>
      </w:r>
      <w:r>
        <w:rPr>
          <w:rFonts w:ascii="Marianne Light" w:eastAsia="Times New Roman" w:hAnsi="Marianne Light"/>
          <w:iCs/>
          <w:color w:val="000000" w:themeColor="text1"/>
          <w:kern w:val="28"/>
          <w:lang w:eastAsia="fr-FR"/>
          <w14:ligatures w14:val="standard"/>
          <w14:cntxtAlts/>
        </w:rPr>
        <w:t>è</w:t>
      </w:r>
      <w:r w:rsidRPr="00D74D05">
        <w:rPr>
          <w:rFonts w:ascii="Marianne Light" w:eastAsia="Times New Roman" w:hAnsi="Marianne Light"/>
          <w:iCs/>
          <w:color w:val="000000" w:themeColor="text1"/>
          <w:kern w:val="28"/>
          <w:lang w:eastAsia="fr-FR"/>
          <w14:ligatures w14:val="standard"/>
          <w14:cntxtAlts/>
        </w:rPr>
        <w:t>re syst</w:t>
      </w:r>
      <w:r>
        <w:rPr>
          <w:rFonts w:ascii="Marianne Light" w:eastAsia="Times New Roman" w:hAnsi="Marianne Light"/>
          <w:iCs/>
          <w:color w:val="000000" w:themeColor="text1"/>
          <w:kern w:val="28"/>
          <w:lang w:eastAsia="fr-FR"/>
          <w14:ligatures w14:val="standard"/>
          <w14:cntxtAlts/>
        </w:rPr>
        <w:t>é</w:t>
      </w:r>
      <w:r w:rsidRPr="00D74D05">
        <w:rPr>
          <w:rFonts w:ascii="Marianne Light" w:eastAsia="Times New Roman" w:hAnsi="Marianne Light"/>
          <w:iCs/>
          <w:color w:val="000000" w:themeColor="text1"/>
          <w:kern w:val="28"/>
          <w:lang w:eastAsia="fr-FR"/>
          <w14:ligatures w14:val="standard"/>
          <w14:cntxtAlts/>
        </w:rPr>
        <w:t xml:space="preserve">matique. De plus, </w:t>
      </w:r>
      <w:r>
        <w:rPr>
          <w:rFonts w:ascii="Marianne Light" w:eastAsia="Times New Roman" w:hAnsi="Marianne Light"/>
          <w:iCs/>
          <w:color w:val="000000" w:themeColor="text1"/>
          <w:kern w:val="28"/>
          <w:lang w:eastAsia="fr-FR"/>
          <w14:ligatures w14:val="standard"/>
          <w14:cntxtAlts/>
        </w:rPr>
        <w:t>à</w:t>
      </w:r>
      <w:r w:rsidRPr="00D74D05">
        <w:rPr>
          <w:rFonts w:ascii="Marianne Light" w:eastAsia="Times New Roman" w:hAnsi="Marianne Light"/>
          <w:iCs/>
          <w:color w:val="000000" w:themeColor="text1"/>
          <w:kern w:val="28"/>
          <w:lang w:eastAsia="fr-FR"/>
          <w14:ligatures w14:val="standard"/>
          <w14:cntxtAlts/>
        </w:rPr>
        <w:t xml:space="preserve"> la</w:t>
      </w:r>
      <w:r>
        <w:rPr>
          <w:rFonts w:ascii="Marianne Light" w:eastAsia="Times New Roman" w:hAnsi="Marianne Light"/>
          <w:iCs/>
          <w:color w:val="000000" w:themeColor="text1"/>
          <w:kern w:val="28"/>
          <w:lang w:eastAsia="fr-FR"/>
          <w14:ligatures w14:val="standard"/>
          <w14:cntxtAlts/>
        </w:rPr>
        <w:t xml:space="preserve"> </w:t>
      </w:r>
      <w:r w:rsidRPr="00D74D05">
        <w:rPr>
          <w:rFonts w:ascii="Marianne Light" w:eastAsia="Times New Roman" w:hAnsi="Marianne Light"/>
          <w:iCs/>
          <w:color w:val="000000" w:themeColor="text1"/>
          <w:kern w:val="28"/>
          <w:lang w:eastAsia="fr-FR"/>
          <w14:ligatures w14:val="standard"/>
          <w14:cntxtAlts/>
        </w:rPr>
        <w:t>suite de l</w:t>
      </w:r>
      <w:r w:rsidRPr="00D74D05">
        <w:rPr>
          <w:rFonts w:ascii="Marianne Light" w:eastAsia="Times New Roman" w:hAnsi="Marianne Light" w:hint="eastAsia"/>
          <w:iCs/>
          <w:color w:val="000000" w:themeColor="text1"/>
          <w:kern w:val="28"/>
          <w:lang w:eastAsia="fr-FR"/>
          <w14:ligatures w14:val="standard"/>
          <w14:cntxtAlts/>
        </w:rPr>
        <w:t>’</w:t>
      </w:r>
      <w:r w:rsidRPr="00D74D05">
        <w:rPr>
          <w:rFonts w:ascii="Marianne Light" w:eastAsia="Times New Roman" w:hAnsi="Marianne Light"/>
          <w:iCs/>
          <w:color w:val="000000" w:themeColor="text1"/>
          <w:kern w:val="28"/>
          <w:lang w:eastAsia="fr-FR"/>
          <w14:ligatures w14:val="standard"/>
          <w14:cntxtAlts/>
        </w:rPr>
        <w:t>instruction des dossiers, les aides effectivement apport</w:t>
      </w:r>
      <w:r>
        <w:rPr>
          <w:rFonts w:ascii="Marianne Light" w:eastAsia="Times New Roman" w:hAnsi="Marianne Light"/>
          <w:iCs/>
          <w:color w:val="000000" w:themeColor="text1"/>
          <w:kern w:val="28"/>
          <w:lang w:eastAsia="fr-FR"/>
          <w14:ligatures w14:val="standard"/>
          <w14:cntxtAlts/>
        </w:rPr>
        <w:t>é</w:t>
      </w:r>
      <w:r w:rsidRPr="00D74D05">
        <w:rPr>
          <w:rFonts w:ascii="Marianne Light" w:eastAsia="Times New Roman" w:hAnsi="Marianne Light"/>
          <w:iCs/>
          <w:color w:val="000000" w:themeColor="text1"/>
          <w:kern w:val="28"/>
          <w:lang w:eastAsia="fr-FR"/>
          <w14:ligatures w14:val="standard"/>
          <w14:cntxtAlts/>
        </w:rPr>
        <w:t xml:space="preserve">es pourront </w:t>
      </w:r>
      <w:r>
        <w:rPr>
          <w:rFonts w:ascii="Marianne Light" w:eastAsia="Times New Roman" w:hAnsi="Marianne Light"/>
          <w:iCs/>
          <w:color w:val="000000" w:themeColor="text1"/>
          <w:kern w:val="28"/>
          <w:lang w:eastAsia="fr-FR"/>
          <w14:ligatures w14:val="standard"/>
          <w14:cntxtAlts/>
        </w:rPr>
        <w:t>ê</w:t>
      </w:r>
      <w:r w:rsidRPr="00D74D05">
        <w:rPr>
          <w:rFonts w:ascii="Marianne Light" w:eastAsia="Times New Roman" w:hAnsi="Marianne Light"/>
          <w:iCs/>
          <w:color w:val="000000" w:themeColor="text1"/>
          <w:kern w:val="28"/>
          <w:lang w:eastAsia="fr-FR"/>
          <w14:ligatures w14:val="standard"/>
          <w14:cntxtAlts/>
        </w:rPr>
        <w:t>tre inf</w:t>
      </w:r>
      <w:r>
        <w:rPr>
          <w:rFonts w:ascii="Marianne Light" w:eastAsia="Times New Roman" w:hAnsi="Marianne Light"/>
          <w:iCs/>
          <w:color w:val="000000" w:themeColor="text1"/>
          <w:kern w:val="28"/>
          <w:lang w:eastAsia="fr-FR"/>
          <w14:ligatures w14:val="standard"/>
          <w14:cntxtAlts/>
        </w:rPr>
        <w:t>é</w:t>
      </w:r>
      <w:r w:rsidRPr="00D74D05">
        <w:rPr>
          <w:rFonts w:ascii="Marianne Light" w:eastAsia="Times New Roman" w:hAnsi="Marianne Light"/>
          <w:iCs/>
          <w:color w:val="000000" w:themeColor="text1"/>
          <w:kern w:val="28"/>
          <w:lang w:eastAsia="fr-FR"/>
          <w14:ligatures w14:val="standard"/>
          <w14:cntxtAlts/>
        </w:rPr>
        <w:t>ri</w:t>
      </w:r>
      <w:r>
        <w:rPr>
          <w:rFonts w:ascii="Marianne Light" w:eastAsia="Times New Roman" w:hAnsi="Marianne Light"/>
          <w:iCs/>
          <w:color w:val="000000" w:themeColor="text1"/>
          <w:kern w:val="28"/>
          <w:lang w:eastAsia="fr-FR"/>
          <w14:ligatures w14:val="standard"/>
          <w14:cntxtAlts/>
        </w:rPr>
        <w:t>e</w:t>
      </w:r>
      <w:r w:rsidRPr="00D74D05">
        <w:rPr>
          <w:rFonts w:ascii="Marianne Light" w:eastAsia="Times New Roman" w:hAnsi="Marianne Light"/>
          <w:iCs/>
          <w:color w:val="000000" w:themeColor="text1"/>
          <w:kern w:val="28"/>
          <w:lang w:eastAsia="fr-FR"/>
          <w14:ligatures w14:val="standard"/>
          <w14:cntxtAlts/>
        </w:rPr>
        <w:t xml:space="preserve">ures </w:t>
      </w:r>
      <w:r>
        <w:rPr>
          <w:rFonts w:ascii="Marianne Light" w:eastAsia="Times New Roman" w:hAnsi="Marianne Light"/>
          <w:iCs/>
          <w:color w:val="000000" w:themeColor="text1"/>
          <w:kern w:val="28"/>
          <w:lang w:eastAsia="fr-FR"/>
          <w14:ligatures w14:val="standard"/>
          <w14:cntxtAlts/>
        </w:rPr>
        <w:t>à</w:t>
      </w:r>
      <w:r w:rsidRPr="00D74D05">
        <w:rPr>
          <w:rFonts w:ascii="Marianne Light" w:eastAsia="Times New Roman" w:hAnsi="Marianne Light"/>
          <w:iCs/>
          <w:color w:val="000000" w:themeColor="text1"/>
          <w:kern w:val="28"/>
          <w:lang w:eastAsia="fr-FR"/>
          <w14:ligatures w14:val="standard"/>
          <w14:cntxtAlts/>
        </w:rPr>
        <w:t xml:space="preserve"> ces</w:t>
      </w:r>
      <w:r>
        <w:rPr>
          <w:rFonts w:ascii="Marianne Light" w:eastAsia="Times New Roman" w:hAnsi="Marianne Light"/>
          <w:iCs/>
          <w:color w:val="000000" w:themeColor="text1"/>
          <w:kern w:val="28"/>
          <w:lang w:eastAsia="fr-FR"/>
          <w14:ligatures w14:val="standard"/>
          <w14:cntxtAlts/>
        </w:rPr>
        <w:t xml:space="preserve"> </w:t>
      </w:r>
      <w:r w:rsidRPr="00D74D05">
        <w:rPr>
          <w:rFonts w:ascii="Marianne Light" w:eastAsia="Times New Roman" w:hAnsi="Marianne Light"/>
          <w:iCs/>
          <w:color w:val="000000" w:themeColor="text1"/>
          <w:kern w:val="28"/>
          <w:lang w:eastAsia="fr-FR"/>
          <w14:ligatures w14:val="standard"/>
          <w14:cntxtAlts/>
        </w:rPr>
        <w:t>indications.</w:t>
      </w:r>
    </w:p>
    <w:p w14:paraId="1B5F8A10" w14:textId="77777777" w:rsidR="00AE647B" w:rsidRDefault="00AE647B" w:rsidP="00AE647B">
      <w:pPr>
        <w:widowControl/>
        <w:adjustRightInd w:val="0"/>
        <w:jc w:val="both"/>
        <w:rPr>
          <w:b/>
          <w:bCs/>
          <w:lang w:eastAsia="fr-FR"/>
        </w:rPr>
      </w:pPr>
      <w:r w:rsidRPr="7C9CCAB1">
        <w:rPr>
          <w:rFonts w:ascii="Marianne Light" w:eastAsia="Times New Roman" w:hAnsi="Marianne Light"/>
          <w:color w:val="000000" w:themeColor="text1"/>
          <w:kern w:val="28"/>
          <w:lang w:eastAsia="fr-FR"/>
          <w14:ligatures w14:val="standard"/>
          <w14:cntxtAlts/>
        </w:rPr>
        <w:t xml:space="preserve">Dans tous les cas, les aides financières sont attribuées conformément aux Règles générales et aux systèmes d’aides de l’ADEME. </w:t>
      </w:r>
    </w:p>
    <w:p w14:paraId="3B4052F7" w14:textId="77777777" w:rsidR="00AE647B" w:rsidRDefault="00AE647B" w:rsidP="00AE647B">
      <w:pPr>
        <w:widowControl/>
        <w:adjustRightInd w:val="0"/>
        <w:jc w:val="both"/>
        <w:rPr>
          <w:rFonts w:ascii="Marianne Light" w:eastAsia="Times New Roman" w:hAnsi="Marianne Light"/>
          <w:color w:val="000000" w:themeColor="text1"/>
          <w:lang w:eastAsia="fr-FR"/>
        </w:rPr>
      </w:pPr>
    </w:p>
    <w:p w14:paraId="2DBBAEB0" w14:textId="77777777" w:rsidR="00AE647B" w:rsidRDefault="00AE647B" w:rsidP="00AE647B">
      <w:pPr>
        <w:widowControl/>
        <w:adjustRightInd w:val="0"/>
        <w:jc w:val="both"/>
        <w:rPr>
          <w:b/>
          <w:bCs/>
          <w:lang w:eastAsia="fr-FR"/>
        </w:rPr>
      </w:pPr>
      <w:r w:rsidRPr="7C9CCAB1">
        <w:rPr>
          <w:rFonts w:ascii="Marianne Light" w:eastAsia="Times New Roman" w:hAnsi="Marianne Light"/>
          <w:color w:val="000000" w:themeColor="text1"/>
          <w:kern w:val="28"/>
          <w:lang w:eastAsia="fr-FR"/>
          <w14:ligatures w14:val="standard"/>
          <w14:cntxtAlts/>
        </w:rPr>
        <w:t>Le montant total des aides apportées est calculé en appliquant les taux d’aides Fonds Chaleur classiques à chacune des installations attendues dans le contrat (Cf. Conditions d’Eligibilité et de Financement spécifiques à chaque filière EnR&amp;R disponibles sur le site AGIR de l’ADEME</w:t>
      </w:r>
      <w:r w:rsidRPr="7C9CCAB1">
        <w:rPr>
          <w:rFonts w:ascii="Calibri" w:eastAsia="Times New Roman" w:hAnsi="Calibri" w:cs="Calibri"/>
          <w:color w:val="000000" w:themeColor="text1"/>
          <w:kern w:val="28"/>
          <w:lang w:eastAsia="fr-FR"/>
          <w14:ligatures w14:val="standard"/>
          <w14:cntxtAlts/>
        </w:rPr>
        <w:t> </w:t>
      </w:r>
      <w:r w:rsidRPr="7C9CCAB1">
        <w:rPr>
          <w:rFonts w:ascii="Marianne Light" w:eastAsia="Times New Roman" w:hAnsi="Marianne Light"/>
          <w:color w:val="000000" w:themeColor="text1"/>
          <w:kern w:val="28"/>
          <w:lang w:eastAsia="fr-FR"/>
          <w14:ligatures w14:val="standard"/>
          <w14:cntxtAlts/>
        </w:rPr>
        <w:t>:</w:t>
      </w:r>
      <w:r>
        <w:rPr>
          <w:lang w:eastAsia="fr-FR"/>
        </w:rPr>
        <w:t xml:space="preserve"> </w:t>
      </w:r>
      <w:hyperlink r:id="rId23">
        <w:r w:rsidRPr="7C9CCAB1">
          <w:rPr>
            <w:rStyle w:val="Lienhypertexte"/>
            <w:rFonts w:ascii="Marianne Light" w:eastAsia="Times New Roman" w:hAnsi="Marianne Light"/>
            <w:lang w:eastAsia="fr-FR"/>
          </w:rPr>
          <w:t>https://agirpourlatransition.ademe.fr/</w:t>
        </w:r>
      </w:hyperlink>
      <w:r w:rsidRPr="00D74D05">
        <w:rPr>
          <w:lang w:eastAsia="fr-FR"/>
        </w:rPr>
        <w:t>).</w:t>
      </w:r>
    </w:p>
    <w:p w14:paraId="1429716E" w14:textId="77777777" w:rsidR="00AE647B" w:rsidRDefault="00AE647B" w:rsidP="00AE647B">
      <w:pPr>
        <w:pStyle w:val="Titre2"/>
        <w:numPr>
          <w:ilvl w:val="0"/>
          <w:numId w:val="0"/>
        </w:numPr>
        <w:rPr>
          <w:rFonts w:ascii="Marianne Light" w:eastAsia="Times New Roman" w:hAnsi="Marianne Light"/>
          <w:b w:val="0"/>
          <w:bCs w:val="0"/>
          <w:iCs/>
          <w:color w:val="000000" w:themeColor="text1"/>
          <w:kern w:val="28"/>
          <w:sz w:val="22"/>
          <w:szCs w:val="22"/>
          <w:lang w:eastAsia="fr-FR"/>
          <w14:ligatures w14:val="standard"/>
          <w14:cntxtAlts/>
        </w:rPr>
      </w:pPr>
    </w:p>
    <w:p w14:paraId="14F1341F" w14:textId="77777777" w:rsidR="00AE647B" w:rsidRDefault="00AE647B" w:rsidP="00AE647B">
      <w:pPr>
        <w:jc w:val="both"/>
      </w:pPr>
      <w:r w:rsidRPr="652226FA">
        <w:rPr>
          <w:rFonts w:ascii="Marianne Light" w:eastAsia="Times New Roman" w:hAnsi="Marianne Light"/>
          <w:color w:val="000000" w:themeColor="text1"/>
          <w:lang w:eastAsia="fr-FR"/>
        </w:rPr>
        <w:t>Les modalités d’aides devront être conformes aux régimes d’aides en vigueur à échéance de la contractualisation ; l’ADEME se réserve donc la possibilité d’apporter toute modification rendue nécessaire au regard de l’évolution des encadrements communautaires ou des régimes d’aides applicables.</w:t>
      </w:r>
    </w:p>
    <w:p w14:paraId="046954B8" w14:textId="77777777" w:rsidR="00AE647B" w:rsidRPr="00D74D05" w:rsidRDefault="00AE647B" w:rsidP="00AE647B">
      <w:pPr>
        <w:pStyle w:val="Titre2"/>
        <w:numPr>
          <w:ilvl w:val="0"/>
          <w:numId w:val="0"/>
        </w:numPr>
        <w:rPr>
          <w:rFonts w:ascii="Marianne Light" w:eastAsia="Times New Roman" w:hAnsi="Marianne Light"/>
          <w:b w:val="0"/>
          <w:bCs w:val="0"/>
          <w:iCs/>
          <w:color w:val="000000" w:themeColor="text1"/>
          <w:kern w:val="28"/>
          <w:sz w:val="22"/>
          <w:szCs w:val="22"/>
          <w:lang w:eastAsia="fr-FR"/>
          <w14:ligatures w14:val="standard"/>
          <w14:cntxtAlts/>
        </w:rPr>
      </w:pPr>
    </w:p>
    <w:p w14:paraId="57E3C6F2" w14:textId="77777777" w:rsidR="00AE647B" w:rsidRPr="00D74D05" w:rsidRDefault="00AE647B" w:rsidP="00AE647B">
      <w:pPr>
        <w:widowControl/>
        <w:adjustRightInd w:val="0"/>
        <w:jc w:val="both"/>
        <w:rPr>
          <w:rFonts w:ascii="Marianne Light" w:eastAsia="Times New Roman" w:hAnsi="Marianne Light"/>
          <w:color w:val="000000" w:themeColor="text1"/>
          <w:kern w:val="28"/>
          <w:lang w:eastAsia="fr-FR"/>
          <w14:ligatures w14:val="standard"/>
          <w14:cntxtAlts/>
        </w:rPr>
      </w:pPr>
      <w:r w:rsidRPr="21266594">
        <w:rPr>
          <w:rFonts w:ascii="Marianne Light" w:eastAsia="Times New Roman" w:hAnsi="Marianne Light"/>
          <w:color w:val="000000" w:themeColor="text1"/>
          <w:kern w:val="28"/>
          <w:lang w:eastAsia="fr-FR"/>
          <w14:ligatures w14:val="standard"/>
          <w14:cntxtAlts/>
        </w:rPr>
        <w:t>Les aides de l'ADEME peuvent être complétées par des aides des partenaires (Région, Département, Europe) dans le respect de l’encadrement communautaire.</w:t>
      </w:r>
    </w:p>
    <w:p w14:paraId="3F89AB45" w14:textId="09862926" w:rsidR="00EF6FE1" w:rsidRPr="00123BD2" w:rsidRDefault="00AE647B" w:rsidP="00123BD2">
      <w:pPr>
        <w:widowControl/>
        <w:adjustRightInd w:val="0"/>
        <w:rPr>
          <w:rFonts w:ascii="Marianne Light" w:eastAsia="Times New Roman" w:hAnsi="Marianne Light"/>
          <w:b/>
          <w:bCs/>
          <w:iCs/>
          <w:color w:val="000000" w:themeColor="text1"/>
          <w:kern w:val="28"/>
          <w:lang w:eastAsia="fr-FR"/>
          <w14:ligatures w14:val="standard"/>
          <w14:cntxtAlts/>
        </w:rPr>
      </w:pPr>
      <w:r w:rsidRPr="00D74D05">
        <w:rPr>
          <w:rFonts w:ascii="Marianne Light" w:eastAsia="Times New Roman" w:hAnsi="Marianne Light"/>
          <w:iCs/>
          <w:color w:val="000000" w:themeColor="text1"/>
          <w:kern w:val="28"/>
          <w:lang w:eastAsia="fr-FR"/>
          <w14:ligatures w14:val="standard"/>
          <w14:cntxtAlts/>
        </w:rPr>
        <w:t>L</w:t>
      </w:r>
      <w:r w:rsidRPr="00D74D05">
        <w:rPr>
          <w:rFonts w:ascii="Marianne Light" w:eastAsia="Times New Roman" w:hAnsi="Marianne Light" w:hint="eastAsia"/>
          <w:iCs/>
          <w:color w:val="000000" w:themeColor="text1"/>
          <w:kern w:val="28"/>
          <w:lang w:eastAsia="fr-FR"/>
          <w14:ligatures w14:val="standard"/>
          <w14:cntxtAlts/>
        </w:rPr>
        <w:t>’</w:t>
      </w:r>
      <w:r w:rsidRPr="00D74D05">
        <w:rPr>
          <w:rFonts w:ascii="Marianne Light" w:eastAsia="Times New Roman" w:hAnsi="Marianne Light"/>
          <w:iCs/>
          <w:color w:val="000000" w:themeColor="text1"/>
          <w:kern w:val="28"/>
          <w:lang w:eastAsia="fr-FR"/>
          <w14:ligatures w14:val="standard"/>
          <w14:cntxtAlts/>
        </w:rPr>
        <w:t xml:space="preserve">engagement </w:t>
      </w:r>
      <w:r>
        <w:rPr>
          <w:rFonts w:ascii="Marianne Light" w:eastAsia="Times New Roman" w:hAnsi="Marianne Light"/>
          <w:iCs/>
          <w:color w:val="000000" w:themeColor="text1"/>
          <w:kern w:val="28"/>
          <w:lang w:eastAsia="fr-FR"/>
          <w14:ligatures w14:val="standard"/>
          <w14:cntxtAlts/>
        </w:rPr>
        <w:t>à</w:t>
      </w:r>
      <w:r w:rsidRPr="00D74D05">
        <w:rPr>
          <w:rFonts w:ascii="Marianne Light" w:eastAsia="Times New Roman" w:hAnsi="Marianne Light"/>
          <w:iCs/>
          <w:color w:val="000000" w:themeColor="text1"/>
          <w:kern w:val="28"/>
          <w:lang w:eastAsia="fr-FR"/>
          <w14:ligatures w14:val="standard"/>
          <w14:cntxtAlts/>
        </w:rPr>
        <w:t xml:space="preserve"> mobiliser pour le projet l</w:t>
      </w:r>
      <w:r w:rsidRPr="00D74D05">
        <w:rPr>
          <w:rFonts w:ascii="Marianne Light" w:eastAsia="Times New Roman" w:hAnsi="Marianne Light" w:hint="eastAsia"/>
          <w:iCs/>
          <w:color w:val="000000" w:themeColor="text1"/>
          <w:kern w:val="28"/>
          <w:lang w:eastAsia="fr-FR"/>
          <w14:ligatures w14:val="standard"/>
          <w14:cntxtAlts/>
        </w:rPr>
        <w:t>’</w:t>
      </w:r>
      <w:r w:rsidRPr="00D74D05">
        <w:rPr>
          <w:rFonts w:ascii="Marianne Light" w:eastAsia="Times New Roman" w:hAnsi="Marianne Light"/>
          <w:iCs/>
          <w:color w:val="000000" w:themeColor="text1"/>
          <w:kern w:val="28"/>
          <w:lang w:eastAsia="fr-FR"/>
          <w14:ligatures w14:val="standard"/>
          <w14:cntxtAlts/>
        </w:rPr>
        <w:t>ensemble des financeurs, et notamment les fonds europ</w:t>
      </w:r>
      <w:r>
        <w:rPr>
          <w:rFonts w:ascii="Marianne Light" w:eastAsia="Times New Roman" w:hAnsi="Marianne Light"/>
          <w:iCs/>
          <w:color w:val="000000" w:themeColor="text1"/>
          <w:kern w:val="28"/>
          <w:lang w:eastAsia="fr-FR"/>
          <w14:ligatures w14:val="standard"/>
          <w14:cntxtAlts/>
        </w:rPr>
        <w:t>ée</w:t>
      </w:r>
      <w:r w:rsidRPr="00D74D05">
        <w:rPr>
          <w:rFonts w:ascii="Marianne Light" w:eastAsia="Times New Roman" w:hAnsi="Marianne Light"/>
          <w:iCs/>
          <w:color w:val="000000" w:themeColor="text1"/>
          <w:kern w:val="28"/>
          <w:lang w:eastAsia="fr-FR"/>
          <w14:ligatures w14:val="standard"/>
          <w14:cntxtAlts/>
        </w:rPr>
        <w:t>ns,</w:t>
      </w:r>
      <w:r>
        <w:rPr>
          <w:rFonts w:ascii="Marianne Light" w:eastAsia="Times New Roman" w:hAnsi="Marianne Light"/>
          <w:iCs/>
          <w:color w:val="000000" w:themeColor="text1"/>
          <w:kern w:val="28"/>
          <w:lang w:eastAsia="fr-FR"/>
          <w14:ligatures w14:val="standard"/>
          <w14:cntxtAlts/>
        </w:rPr>
        <w:t xml:space="preserve"> </w:t>
      </w:r>
      <w:r w:rsidRPr="00D74D05">
        <w:rPr>
          <w:rFonts w:ascii="Marianne Light" w:eastAsia="Times New Roman" w:hAnsi="Marianne Light"/>
          <w:b/>
          <w:bCs/>
          <w:iCs/>
          <w:color w:val="000000" w:themeColor="text1"/>
          <w:kern w:val="28"/>
          <w:lang w:eastAsia="fr-FR"/>
          <w14:ligatures w14:val="standard"/>
          <w14:cntxtAlts/>
        </w:rPr>
        <w:t>sera l</w:t>
      </w:r>
      <w:r w:rsidRPr="00D74D05">
        <w:rPr>
          <w:rFonts w:ascii="Marianne Light" w:eastAsia="Times New Roman" w:hAnsi="Marianne Light" w:hint="eastAsia"/>
          <w:b/>
          <w:bCs/>
          <w:iCs/>
          <w:color w:val="000000" w:themeColor="text1"/>
          <w:kern w:val="28"/>
          <w:lang w:eastAsia="fr-FR"/>
          <w14:ligatures w14:val="standard"/>
          <w14:cntxtAlts/>
        </w:rPr>
        <w:t>’</w:t>
      </w:r>
      <w:r w:rsidRPr="00D74D05">
        <w:rPr>
          <w:rFonts w:ascii="Marianne Light" w:eastAsia="Times New Roman" w:hAnsi="Marianne Light"/>
          <w:b/>
          <w:bCs/>
          <w:iCs/>
          <w:color w:val="000000" w:themeColor="text1"/>
          <w:kern w:val="28"/>
          <w:lang w:eastAsia="fr-FR"/>
          <w14:ligatures w14:val="standard"/>
          <w14:cntxtAlts/>
        </w:rPr>
        <w:t>un des crit</w:t>
      </w:r>
      <w:r>
        <w:rPr>
          <w:rFonts w:ascii="Marianne Light" w:eastAsia="Times New Roman" w:hAnsi="Marianne Light"/>
          <w:b/>
          <w:bCs/>
          <w:iCs/>
          <w:color w:val="000000" w:themeColor="text1"/>
          <w:kern w:val="28"/>
          <w:lang w:eastAsia="fr-FR"/>
          <w14:ligatures w14:val="standard"/>
          <w14:cntxtAlts/>
        </w:rPr>
        <w:t>èr</w:t>
      </w:r>
      <w:r w:rsidRPr="00D74D05">
        <w:rPr>
          <w:rFonts w:ascii="Marianne Light" w:eastAsia="Times New Roman" w:hAnsi="Marianne Light"/>
          <w:b/>
          <w:bCs/>
          <w:iCs/>
          <w:color w:val="000000" w:themeColor="text1"/>
          <w:kern w:val="28"/>
          <w:lang w:eastAsia="fr-FR"/>
          <w14:ligatures w14:val="standard"/>
          <w14:cntxtAlts/>
        </w:rPr>
        <w:t>es examin</w:t>
      </w:r>
      <w:r>
        <w:rPr>
          <w:rFonts w:ascii="Marianne Light" w:eastAsia="Times New Roman" w:hAnsi="Marianne Light"/>
          <w:b/>
          <w:bCs/>
          <w:iCs/>
          <w:color w:val="000000" w:themeColor="text1"/>
          <w:kern w:val="28"/>
          <w:lang w:eastAsia="fr-FR"/>
          <w14:ligatures w14:val="standard"/>
          <w14:cntxtAlts/>
        </w:rPr>
        <w:t>é</w:t>
      </w:r>
      <w:r w:rsidRPr="00D74D05">
        <w:rPr>
          <w:rFonts w:ascii="Marianne Light" w:eastAsia="Times New Roman" w:hAnsi="Marianne Light"/>
          <w:b/>
          <w:bCs/>
          <w:iCs/>
          <w:color w:val="000000" w:themeColor="text1"/>
          <w:kern w:val="28"/>
          <w:lang w:eastAsia="fr-FR"/>
          <w14:ligatures w14:val="standard"/>
          <w14:cntxtAlts/>
        </w:rPr>
        <w:t>s par l</w:t>
      </w:r>
      <w:r w:rsidRPr="00D74D05">
        <w:rPr>
          <w:rFonts w:ascii="Marianne Light" w:eastAsia="Times New Roman" w:hAnsi="Marianne Light" w:hint="eastAsia"/>
          <w:b/>
          <w:bCs/>
          <w:iCs/>
          <w:color w:val="000000" w:themeColor="text1"/>
          <w:kern w:val="28"/>
          <w:lang w:eastAsia="fr-FR"/>
          <w14:ligatures w14:val="standard"/>
          <w14:cntxtAlts/>
        </w:rPr>
        <w:t>’</w:t>
      </w:r>
      <w:r w:rsidRPr="00D74D05">
        <w:rPr>
          <w:rFonts w:ascii="Marianne Light" w:eastAsia="Times New Roman" w:hAnsi="Marianne Light"/>
          <w:b/>
          <w:bCs/>
          <w:iCs/>
          <w:color w:val="000000" w:themeColor="text1"/>
          <w:kern w:val="28"/>
          <w:lang w:eastAsia="fr-FR"/>
          <w14:ligatures w14:val="standard"/>
          <w14:cntxtAlts/>
        </w:rPr>
        <w:t>ADEME.</w:t>
      </w:r>
    </w:p>
    <w:p w14:paraId="43DFD681" w14:textId="2B8D3B73" w:rsidR="00EF6FE1" w:rsidRDefault="00EF6FE1" w:rsidP="00614E7C">
      <w:pPr>
        <w:rPr>
          <w:rFonts w:ascii="Marianne Light" w:eastAsia="Times New Roman" w:hAnsi="Marianne Light"/>
          <w:color w:val="000000" w:themeColor="text1"/>
          <w:kern w:val="28"/>
          <w:lang w:eastAsia="fr-FR"/>
          <w14:ligatures w14:val="standard"/>
          <w14:cntxtAlts/>
        </w:rPr>
      </w:pPr>
    </w:p>
    <w:p w14:paraId="01BDB868" w14:textId="26D27CCF" w:rsidR="00614E7C" w:rsidRDefault="00614E7C">
      <w:pPr>
        <w:pStyle w:val="Titre2"/>
        <w:rPr>
          <w:lang w:eastAsia="fr-FR"/>
        </w:rPr>
      </w:pPr>
      <w:bookmarkStart w:id="48" w:name="_Toc203637793"/>
      <w:r>
        <w:rPr>
          <w:lang w:eastAsia="fr-FR"/>
        </w:rPr>
        <w:t>Modalités particulières liées à l’AAP</w:t>
      </w:r>
      <w:bookmarkEnd w:id="48"/>
    </w:p>
    <w:p w14:paraId="4A971310" w14:textId="77777777" w:rsidR="00AE647B" w:rsidRDefault="00AE647B" w:rsidP="00AE647B">
      <w:pPr>
        <w:jc w:val="both"/>
        <w:rPr>
          <w:rFonts w:ascii="Marianne Light" w:eastAsia="Times New Roman" w:hAnsi="Marianne Light"/>
          <w:iCs/>
          <w:color w:val="000000" w:themeColor="text1"/>
          <w:kern w:val="28"/>
          <w:lang w:eastAsia="fr-FR"/>
          <w14:ligatures w14:val="standard"/>
          <w14:cntxtAlts/>
        </w:rPr>
      </w:pPr>
    </w:p>
    <w:p w14:paraId="4FD09256" w14:textId="152CFF72" w:rsidR="00AE647B" w:rsidRPr="00D15E20" w:rsidRDefault="00AE647B" w:rsidP="00123BD2">
      <w:pPr>
        <w:jc w:val="both"/>
        <w:rPr>
          <w:rFonts w:ascii="Marianne Light" w:eastAsia="Times New Roman" w:hAnsi="Marianne Light"/>
          <w:iCs/>
          <w:color w:val="000000" w:themeColor="text1"/>
          <w:kern w:val="28"/>
          <w:lang w:eastAsia="fr-FR"/>
          <w14:ligatures w14:val="standard"/>
          <w14:cntxtAlts/>
        </w:rPr>
      </w:pPr>
      <w:r w:rsidRPr="00D15E20">
        <w:rPr>
          <w:rFonts w:ascii="Marianne Light" w:eastAsia="Times New Roman" w:hAnsi="Marianne Light"/>
          <w:iCs/>
          <w:color w:val="000000" w:themeColor="text1"/>
          <w:kern w:val="28"/>
          <w:lang w:eastAsia="fr-FR"/>
          <w14:ligatures w14:val="standard"/>
          <w14:cntxtAlts/>
        </w:rPr>
        <w:t>Le Fonds Chaleur sera mobilisé dans le cadre de cet AAP, dans la limite des plafonds suivants</w:t>
      </w:r>
      <w:r w:rsidRPr="00040EA9">
        <w:rPr>
          <w:rFonts w:ascii="Marianne Light" w:eastAsia="Times New Roman" w:hAnsi="Marianne Light"/>
          <w:iCs/>
          <w:color w:val="000000" w:themeColor="text1"/>
          <w:kern w:val="28"/>
          <w:lang w:eastAsia="fr-FR"/>
          <w14:ligatures w14:val="standard"/>
          <w14:cntxtAlts/>
        </w:rPr>
        <w:t> </w:t>
      </w:r>
      <w:r w:rsidR="00040EA9" w:rsidRPr="00040EA9">
        <w:rPr>
          <w:rFonts w:ascii="Marianne Light" w:eastAsia="Times New Roman" w:hAnsi="Marianne Light"/>
          <w:iCs/>
          <w:color w:val="000000" w:themeColor="text1"/>
          <w:kern w:val="28"/>
          <w:lang w:eastAsia="fr-FR"/>
          <w14:ligatures w14:val="standard"/>
          <w14:cntxtAlts/>
        </w:rPr>
        <w:t xml:space="preserve">pour chaque projet </w:t>
      </w:r>
      <w:r w:rsidRPr="00D15E20">
        <w:rPr>
          <w:rFonts w:ascii="Marianne Light" w:eastAsia="Times New Roman" w:hAnsi="Marianne Light"/>
          <w:iCs/>
          <w:color w:val="000000" w:themeColor="text1"/>
          <w:kern w:val="28"/>
          <w:lang w:eastAsia="fr-FR"/>
          <w14:ligatures w14:val="standard"/>
          <w14:cntxtAlts/>
        </w:rPr>
        <w:t>:</w:t>
      </w:r>
    </w:p>
    <w:p w14:paraId="0F8ABC38" w14:textId="77777777" w:rsidR="00AE647B" w:rsidRPr="00D15E20" w:rsidRDefault="00AE647B" w:rsidP="005208F5">
      <w:pPr>
        <w:pStyle w:val="Paragraphedeliste"/>
        <w:numPr>
          <w:ilvl w:val="0"/>
          <w:numId w:val="34"/>
        </w:numPr>
        <w:rPr>
          <w:rFonts w:ascii="Marianne Light" w:eastAsia="Times New Roman" w:hAnsi="Marianne Light"/>
          <w:iCs/>
          <w:color w:val="000000" w:themeColor="text1"/>
          <w:kern w:val="28"/>
          <w:lang w:eastAsia="fr-FR"/>
          <w14:ligatures w14:val="standard"/>
          <w14:cntxtAlts/>
        </w:rPr>
      </w:pPr>
      <w:r w:rsidRPr="00D15E20">
        <w:rPr>
          <w:rFonts w:ascii="Marianne Light" w:eastAsia="Times New Roman" w:hAnsi="Marianne Light"/>
          <w:iCs/>
          <w:color w:val="000000" w:themeColor="text1"/>
          <w:kern w:val="28"/>
          <w:lang w:eastAsia="fr-FR"/>
          <w14:ligatures w14:val="standard"/>
          <w14:cntxtAlts/>
        </w:rPr>
        <w:t>1,5 M€ d’aide maximale par site</w:t>
      </w:r>
      <w:r w:rsidRPr="00040EA9">
        <w:rPr>
          <w:rFonts w:ascii="Marianne Light" w:eastAsia="Times New Roman" w:hAnsi="Marianne Light"/>
          <w:iCs/>
          <w:color w:val="000000" w:themeColor="text1"/>
          <w:kern w:val="28"/>
          <w:lang w:eastAsia="fr-FR"/>
          <w14:ligatures w14:val="standard"/>
          <w14:cntxtAlts/>
        </w:rPr>
        <w:t> </w:t>
      </w:r>
      <w:r w:rsidRPr="00D15E20">
        <w:rPr>
          <w:rFonts w:ascii="Marianne Light" w:eastAsia="Times New Roman" w:hAnsi="Marianne Light"/>
          <w:iCs/>
          <w:color w:val="000000" w:themeColor="text1"/>
          <w:kern w:val="28"/>
          <w:lang w:eastAsia="fr-FR"/>
          <w14:ligatures w14:val="standard"/>
          <w14:cntxtAlts/>
        </w:rPr>
        <w:t>;</w:t>
      </w:r>
    </w:p>
    <w:p w14:paraId="63A3170A" w14:textId="22A60D74" w:rsidR="00AE647B" w:rsidRPr="005208F5" w:rsidRDefault="00AE647B" w:rsidP="005208F5">
      <w:pPr>
        <w:pStyle w:val="Paragraphedeliste"/>
        <w:numPr>
          <w:ilvl w:val="0"/>
          <w:numId w:val="34"/>
        </w:numPr>
        <w:rPr>
          <w:rFonts w:ascii="Marianne Light" w:eastAsia="Times New Roman" w:hAnsi="Marianne Light"/>
          <w:iCs/>
          <w:color w:val="000000" w:themeColor="text1"/>
          <w:kern w:val="28"/>
          <w:lang w:eastAsia="fr-FR"/>
          <w14:ligatures w14:val="standard"/>
          <w14:cntxtAlts/>
        </w:rPr>
      </w:pPr>
      <w:r w:rsidRPr="00D15E20">
        <w:rPr>
          <w:rFonts w:ascii="Marianne Light" w:eastAsia="Times New Roman" w:hAnsi="Marianne Light"/>
          <w:iCs/>
          <w:color w:val="000000" w:themeColor="text1"/>
          <w:kern w:val="28"/>
          <w:lang w:eastAsia="fr-FR"/>
          <w14:ligatures w14:val="standard"/>
          <w14:cntxtAlts/>
        </w:rPr>
        <w:t>15 M€ d’aide maximale par bénéficiaire, pour l’ensemble des sites.</w:t>
      </w:r>
    </w:p>
    <w:p w14:paraId="329B4641" w14:textId="77777777" w:rsidR="005208F5" w:rsidRDefault="005208F5" w:rsidP="00123BD2">
      <w:pPr>
        <w:jc w:val="both"/>
        <w:rPr>
          <w:rFonts w:ascii="Marianne Light" w:eastAsia="Times New Roman" w:hAnsi="Marianne Light"/>
          <w:iCs/>
          <w:color w:val="000000" w:themeColor="text1"/>
          <w:kern w:val="28"/>
          <w:lang w:eastAsia="fr-FR"/>
          <w14:ligatures w14:val="standard"/>
          <w14:cntxtAlts/>
        </w:rPr>
      </w:pPr>
    </w:p>
    <w:p w14:paraId="6CCD9BA9" w14:textId="018A52E8" w:rsidR="00AE647B" w:rsidRPr="00040EA9" w:rsidRDefault="41F414A8" w:rsidP="00123BD2">
      <w:pPr>
        <w:jc w:val="both"/>
        <w:rPr>
          <w:rFonts w:ascii="Marianne Light" w:eastAsia="Times New Roman" w:hAnsi="Marianne Light"/>
          <w:iCs/>
          <w:color w:val="000000" w:themeColor="text1"/>
          <w:kern w:val="28"/>
          <w:lang w:eastAsia="fr-FR"/>
          <w14:ligatures w14:val="standard"/>
          <w14:cntxtAlts/>
        </w:rPr>
      </w:pPr>
      <w:r w:rsidRPr="00040EA9">
        <w:rPr>
          <w:rFonts w:ascii="Marianne Light" w:eastAsia="Times New Roman" w:hAnsi="Marianne Light"/>
          <w:iCs/>
          <w:color w:val="000000" w:themeColor="text1"/>
          <w:kern w:val="28"/>
          <w:lang w:eastAsia="fr-FR"/>
          <w14:ligatures w14:val="standard"/>
          <w14:cntxtAlts/>
        </w:rPr>
        <w:t xml:space="preserve">Ces deux plafonds </w:t>
      </w:r>
      <w:r w:rsidR="005208F5">
        <w:rPr>
          <w:rFonts w:ascii="Marianne Light" w:eastAsia="Times New Roman" w:hAnsi="Marianne Light"/>
          <w:iCs/>
          <w:color w:val="000000" w:themeColor="text1"/>
          <w:kern w:val="28"/>
          <w:lang w:eastAsia="fr-FR"/>
          <w14:ligatures w14:val="standard"/>
          <w14:cntxtAlts/>
        </w:rPr>
        <w:t xml:space="preserve">cumulatifs comprennent la totalité des aides accordés par l’ADEME et </w:t>
      </w:r>
      <w:r w:rsidRPr="00040EA9">
        <w:rPr>
          <w:rFonts w:ascii="Marianne Light" w:eastAsia="Times New Roman" w:hAnsi="Marianne Light"/>
          <w:iCs/>
          <w:color w:val="000000" w:themeColor="text1"/>
          <w:kern w:val="28"/>
          <w:lang w:eastAsia="fr-FR"/>
          <w14:ligatures w14:val="standard"/>
          <w14:cntxtAlts/>
        </w:rPr>
        <w:t xml:space="preserve">sont valables pour le cumul des aides </w:t>
      </w:r>
      <w:r w:rsidR="005208F5">
        <w:rPr>
          <w:rFonts w:ascii="Marianne Light" w:eastAsia="Times New Roman" w:hAnsi="Marianne Light"/>
          <w:iCs/>
          <w:color w:val="000000" w:themeColor="text1"/>
          <w:kern w:val="28"/>
          <w:lang w:eastAsia="fr-FR"/>
          <w14:ligatures w14:val="standard"/>
          <w14:cntxtAlts/>
        </w:rPr>
        <w:t xml:space="preserve">accordées pour le </w:t>
      </w:r>
      <w:r w:rsidRPr="00040EA9">
        <w:rPr>
          <w:rFonts w:ascii="Marianne Light" w:eastAsia="Times New Roman" w:hAnsi="Marianne Light"/>
          <w:iCs/>
          <w:color w:val="000000" w:themeColor="text1"/>
          <w:kern w:val="28"/>
          <w:lang w:eastAsia="fr-FR"/>
          <w14:ligatures w14:val="standard"/>
          <w14:cntxtAlts/>
        </w:rPr>
        <w:t xml:space="preserve">volet </w:t>
      </w:r>
      <w:r w:rsidR="005208F5">
        <w:rPr>
          <w:rFonts w:ascii="Marianne Light" w:eastAsia="Times New Roman" w:hAnsi="Marianne Light"/>
          <w:iCs/>
          <w:color w:val="000000" w:themeColor="text1"/>
          <w:kern w:val="28"/>
          <w:lang w:eastAsia="fr-FR"/>
          <w14:ligatures w14:val="standard"/>
          <w14:cntxtAlts/>
        </w:rPr>
        <w:t>« </w:t>
      </w:r>
      <w:r w:rsidRPr="00040EA9">
        <w:rPr>
          <w:rFonts w:ascii="Marianne Light" w:eastAsia="Times New Roman" w:hAnsi="Marianne Light"/>
          <w:iCs/>
          <w:color w:val="000000" w:themeColor="text1"/>
          <w:kern w:val="28"/>
          <w:lang w:eastAsia="fr-FR"/>
          <w14:ligatures w14:val="standard"/>
          <w14:cntxtAlts/>
        </w:rPr>
        <w:t xml:space="preserve">études » et </w:t>
      </w:r>
      <w:r w:rsidR="005208F5">
        <w:rPr>
          <w:rFonts w:ascii="Marianne Light" w:eastAsia="Times New Roman" w:hAnsi="Marianne Light"/>
          <w:iCs/>
          <w:color w:val="000000" w:themeColor="text1"/>
          <w:kern w:val="28"/>
          <w:lang w:eastAsia="fr-FR"/>
          <w14:ligatures w14:val="standard"/>
          <w14:cntxtAlts/>
        </w:rPr>
        <w:t xml:space="preserve">celles accordées pour le volet </w:t>
      </w:r>
      <w:r w:rsidRPr="00040EA9">
        <w:rPr>
          <w:rFonts w:ascii="Marianne Light" w:eastAsia="Times New Roman" w:hAnsi="Marianne Light"/>
          <w:iCs/>
          <w:color w:val="000000" w:themeColor="text1"/>
          <w:kern w:val="28"/>
          <w:lang w:eastAsia="fr-FR"/>
          <w14:ligatures w14:val="standard"/>
          <w14:cntxtAlts/>
        </w:rPr>
        <w:t>« investissements »</w:t>
      </w:r>
      <w:r w:rsidR="005208F5">
        <w:rPr>
          <w:rFonts w:ascii="Marianne Light" w:eastAsia="Times New Roman" w:hAnsi="Marianne Light"/>
          <w:iCs/>
          <w:color w:val="000000" w:themeColor="text1"/>
          <w:kern w:val="28"/>
          <w:lang w:eastAsia="fr-FR"/>
          <w14:ligatures w14:val="standard"/>
          <w14:cntxtAlts/>
        </w:rPr>
        <w:t>.</w:t>
      </w:r>
      <w:r w:rsidRPr="00040EA9">
        <w:rPr>
          <w:rFonts w:ascii="Marianne Light" w:eastAsia="Times New Roman" w:hAnsi="Marianne Light"/>
          <w:iCs/>
          <w:color w:val="000000" w:themeColor="text1"/>
          <w:kern w:val="28"/>
          <w:lang w:eastAsia="fr-FR"/>
          <w14:ligatures w14:val="standard"/>
          <w14:cntxtAlts/>
        </w:rPr>
        <w:t xml:space="preserve"> </w:t>
      </w:r>
    </w:p>
    <w:p w14:paraId="4FE8B8FA" w14:textId="6CD5E1BC" w:rsidR="00AE647B" w:rsidRPr="00AE647B" w:rsidRDefault="00AE647B" w:rsidP="00EF6FE1">
      <w:pPr>
        <w:pStyle w:val="Titre2"/>
        <w:rPr>
          <w:lang w:eastAsia="fr-FR"/>
        </w:rPr>
      </w:pPr>
      <w:bookmarkStart w:id="49" w:name="_Toc203637794"/>
      <w:r>
        <w:rPr>
          <w:lang w:eastAsia="fr-FR"/>
        </w:rPr>
        <w:lastRenderedPageBreak/>
        <w:t>Dimensionnement des aides</w:t>
      </w:r>
      <w:bookmarkEnd w:id="49"/>
      <w:r>
        <w:rPr>
          <w:lang w:eastAsia="fr-FR"/>
        </w:rPr>
        <w:t xml:space="preserve"> </w:t>
      </w:r>
    </w:p>
    <w:p w14:paraId="63864522" w14:textId="77777777" w:rsidR="005208F5" w:rsidRDefault="005208F5" w:rsidP="4DFDA171">
      <w:pPr>
        <w:rPr>
          <w:rFonts w:ascii="Marianne Light" w:eastAsia="Times New Roman" w:hAnsi="Marianne Light"/>
          <w:color w:val="000000" w:themeColor="text1"/>
          <w:kern w:val="28"/>
          <w:lang w:eastAsia="fr-FR"/>
          <w14:ligatures w14:val="standard"/>
          <w14:cntxtAlts/>
        </w:rPr>
      </w:pPr>
    </w:p>
    <w:p w14:paraId="146F6E49" w14:textId="09E2F965" w:rsidR="00AE647B" w:rsidRDefault="41F414A8" w:rsidP="00356E42">
      <w:pPr>
        <w:jc w:val="both"/>
        <w:rPr>
          <w:rFonts w:ascii="Marianne Light" w:eastAsia="Times New Roman" w:hAnsi="Marianne Light"/>
          <w:color w:val="000000" w:themeColor="text1"/>
          <w:kern w:val="28"/>
          <w:lang w:eastAsia="fr-FR"/>
          <w14:ligatures w14:val="standard"/>
          <w14:cntxtAlts/>
        </w:rPr>
      </w:pPr>
      <w:r w:rsidRPr="4DFDA171">
        <w:rPr>
          <w:rFonts w:ascii="Marianne Light" w:eastAsia="Times New Roman" w:hAnsi="Marianne Light"/>
          <w:color w:val="000000" w:themeColor="text1"/>
          <w:kern w:val="28"/>
          <w:lang w:eastAsia="fr-FR"/>
          <w14:ligatures w14:val="standard"/>
          <w14:cntxtAlts/>
        </w:rPr>
        <w:t>Les aides forfaitaires répondront aux conditions suivantes</w:t>
      </w:r>
      <w:r w:rsidR="00AE647B" w:rsidRPr="4DFDA171">
        <w:rPr>
          <w:rStyle w:val="Appelnotedebasdep"/>
          <w:rFonts w:ascii="Marianne Light" w:eastAsia="Times New Roman" w:hAnsi="Marianne Light"/>
          <w:color w:val="000000" w:themeColor="text1"/>
          <w:kern w:val="28"/>
          <w:lang w:eastAsia="fr-FR"/>
          <w14:ligatures w14:val="standard"/>
          <w14:cntxtAlts/>
        </w:rPr>
        <w:footnoteReference w:id="18"/>
      </w:r>
      <w:r w:rsidRPr="4DFDA171">
        <w:rPr>
          <w:rFonts w:ascii="Calibri" w:eastAsia="Times New Roman" w:hAnsi="Calibri" w:cs="Calibri"/>
          <w:color w:val="000000" w:themeColor="text1"/>
          <w:kern w:val="28"/>
          <w:lang w:eastAsia="fr-FR"/>
          <w14:ligatures w14:val="standard"/>
          <w14:cntxtAlts/>
        </w:rPr>
        <w:t> </w:t>
      </w:r>
      <w:r w:rsidRPr="4DFDA171">
        <w:rPr>
          <w:rFonts w:ascii="Marianne Light" w:eastAsia="Times New Roman" w:hAnsi="Marianne Light"/>
          <w:color w:val="000000" w:themeColor="text1"/>
          <w:kern w:val="28"/>
          <w:lang w:eastAsia="fr-FR"/>
          <w14:ligatures w14:val="standard"/>
          <w14:cntxtAlts/>
        </w:rPr>
        <w:t>:</w:t>
      </w:r>
    </w:p>
    <w:p w14:paraId="595C253E" w14:textId="6A01211D" w:rsidR="00215BDF" w:rsidRDefault="00215BDF" w:rsidP="00356E42">
      <w:pPr>
        <w:jc w:val="both"/>
        <w:rPr>
          <w:rFonts w:ascii="Marianne Light" w:eastAsia="Times New Roman" w:hAnsi="Marianne Light"/>
          <w:color w:val="000000" w:themeColor="text1"/>
          <w:kern w:val="28"/>
          <w:lang w:eastAsia="fr-FR"/>
          <w14:ligatures w14:val="standard"/>
          <w14:cntxtAlts/>
        </w:rPr>
      </w:pPr>
      <w:r>
        <w:rPr>
          <w:rFonts w:ascii="Marianne Light" w:eastAsia="Times New Roman" w:hAnsi="Marianne Light"/>
          <w:color w:val="000000" w:themeColor="text1"/>
          <w:kern w:val="28"/>
          <w:lang w:eastAsia="fr-FR"/>
          <w14:ligatures w14:val="standard"/>
          <w14:cntxtAlts/>
        </w:rPr>
        <w:t xml:space="preserve">Les </w:t>
      </w:r>
      <w:r w:rsidR="005208F5">
        <w:rPr>
          <w:rFonts w:ascii="Marianne Light" w:eastAsia="Times New Roman" w:hAnsi="Marianne Light"/>
          <w:color w:val="000000" w:themeColor="text1"/>
          <w:kern w:val="28"/>
          <w:lang w:eastAsia="fr-FR"/>
          <w14:ligatures w14:val="standard"/>
          <w14:cntxtAlts/>
        </w:rPr>
        <w:t>modalités d’</w:t>
      </w:r>
      <w:r>
        <w:rPr>
          <w:rFonts w:ascii="Marianne Light" w:eastAsia="Times New Roman" w:hAnsi="Marianne Light"/>
          <w:color w:val="000000" w:themeColor="text1"/>
          <w:kern w:val="28"/>
          <w:lang w:eastAsia="fr-FR"/>
          <w14:ligatures w14:val="standard"/>
          <w14:cntxtAlts/>
        </w:rPr>
        <w:t xml:space="preserve">aides forfaitaires </w:t>
      </w:r>
      <w:r w:rsidR="005208F5">
        <w:rPr>
          <w:rFonts w:ascii="Marianne Light" w:eastAsia="Times New Roman" w:hAnsi="Marianne Light"/>
          <w:color w:val="000000" w:themeColor="text1"/>
          <w:kern w:val="28"/>
          <w:lang w:eastAsia="fr-FR"/>
          <w14:ligatures w14:val="standard"/>
          <w14:cntxtAlts/>
        </w:rPr>
        <w:t xml:space="preserve">indiquées </w:t>
      </w:r>
      <w:r>
        <w:rPr>
          <w:rFonts w:ascii="Marianne Light" w:eastAsia="Times New Roman" w:hAnsi="Marianne Light"/>
          <w:color w:val="000000" w:themeColor="text1"/>
          <w:kern w:val="28"/>
          <w:lang w:eastAsia="fr-FR"/>
          <w14:ligatures w14:val="standard"/>
          <w14:cntxtAlts/>
        </w:rPr>
        <w:t xml:space="preserve">seront </w:t>
      </w:r>
      <w:r w:rsidR="005208F5">
        <w:rPr>
          <w:rFonts w:ascii="Marianne Light" w:eastAsia="Times New Roman" w:hAnsi="Marianne Light"/>
          <w:color w:val="000000" w:themeColor="text1"/>
          <w:kern w:val="28"/>
          <w:lang w:eastAsia="fr-FR"/>
          <w14:ligatures w14:val="standard"/>
          <w14:cntxtAlts/>
        </w:rPr>
        <w:t>celles applicables à la date de</w:t>
      </w:r>
      <w:r w:rsidR="0060615F">
        <w:rPr>
          <w:rFonts w:ascii="Marianne Light" w:eastAsia="Times New Roman" w:hAnsi="Marianne Light"/>
          <w:color w:val="000000" w:themeColor="text1"/>
          <w:kern w:val="28"/>
          <w:lang w:eastAsia="fr-FR"/>
          <w14:ligatures w14:val="standard"/>
          <w14:cntxtAlts/>
        </w:rPr>
        <w:t xml:space="preserve"> </w:t>
      </w:r>
      <w:r w:rsidR="0092231C">
        <w:rPr>
          <w:rFonts w:ascii="Marianne Light" w:eastAsia="Times New Roman" w:hAnsi="Marianne Light"/>
          <w:color w:val="000000" w:themeColor="text1"/>
          <w:kern w:val="28"/>
          <w:lang w:eastAsia="fr-FR"/>
          <w14:ligatures w14:val="standard"/>
          <w14:cntxtAlts/>
        </w:rPr>
        <w:t>contractualisation</w:t>
      </w:r>
      <w:r w:rsidR="0060615F">
        <w:rPr>
          <w:rFonts w:ascii="Marianne Light" w:eastAsia="Times New Roman" w:hAnsi="Marianne Light"/>
          <w:color w:val="000000" w:themeColor="text1"/>
          <w:kern w:val="28"/>
          <w:lang w:eastAsia="fr-FR"/>
          <w14:ligatures w14:val="standard"/>
          <w14:cntxtAlts/>
        </w:rPr>
        <w:t xml:space="preserve"> </w:t>
      </w:r>
      <w:r w:rsidR="0092231C">
        <w:rPr>
          <w:rFonts w:ascii="Marianne Light" w:eastAsia="Times New Roman" w:hAnsi="Marianne Light"/>
          <w:color w:val="000000" w:themeColor="text1"/>
          <w:kern w:val="28"/>
          <w:lang w:eastAsia="fr-FR"/>
          <w14:ligatures w14:val="standard"/>
          <w14:cntxtAlts/>
        </w:rPr>
        <w:t>de la convention</w:t>
      </w:r>
      <w:r w:rsidR="0060615F">
        <w:rPr>
          <w:rFonts w:ascii="Marianne Light" w:eastAsia="Times New Roman" w:hAnsi="Marianne Light"/>
          <w:color w:val="000000" w:themeColor="text1"/>
          <w:kern w:val="28"/>
          <w:lang w:eastAsia="fr-FR"/>
          <w14:ligatures w14:val="standard"/>
          <w14:cntxtAlts/>
        </w:rPr>
        <w:t xml:space="preserve"> aux investissements</w:t>
      </w:r>
      <w:r w:rsidR="005208F5">
        <w:rPr>
          <w:rFonts w:ascii="Marianne Light" w:eastAsia="Times New Roman" w:hAnsi="Marianne Light"/>
          <w:color w:val="000000" w:themeColor="text1"/>
          <w:kern w:val="28"/>
          <w:lang w:eastAsia="fr-FR"/>
          <w14:ligatures w14:val="standard"/>
          <w14:cntxtAlts/>
        </w:rPr>
        <w:t>.</w:t>
      </w:r>
    </w:p>
    <w:p w14:paraId="2093CD12" w14:textId="2EA23FF2" w:rsidR="0060615F" w:rsidRDefault="0060615F" w:rsidP="00356E42">
      <w:pPr>
        <w:jc w:val="both"/>
        <w:rPr>
          <w:rFonts w:ascii="Marianne Light" w:eastAsia="Times New Roman" w:hAnsi="Marianne Light"/>
          <w:color w:val="000000" w:themeColor="text1"/>
          <w:kern w:val="28"/>
          <w:lang w:eastAsia="fr-FR"/>
          <w14:ligatures w14:val="standard"/>
          <w14:cntxtAlts/>
        </w:rPr>
      </w:pPr>
      <w:r>
        <w:rPr>
          <w:rFonts w:ascii="Marianne Light" w:eastAsia="Times New Roman" w:hAnsi="Marianne Light"/>
          <w:color w:val="000000" w:themeColor="text1"/>
          <w:kern w:val="28"/>
          <w:lang w:eastAsia="fr-FR"/>
          <w14:ligatures w14:val="standard"/>
          <w14:cntxtAlts/>
        </w:rPr>
        <w:t xml:space="preserve">A titre informatif uniquement, les aides forfaitaires pour l’année 2025. </w:t>
      </w:r>
    </w:p>
    <w:p w14:paraId="4C1C1169" w14:textId="77777777" w:rsidR="00AE647B" w:rsidRDefault="00AE647B" w:rsidP="00AE647B">
      <w:pPr>
        <w:rPr>
          <w:rFonts w:ascii="Marianne Light" w:eastAsia="Times New Roman" w:hAnsi="Marianne Light"/>
          <w:iCs/>
          <w:color w:val="000000" w:themeColor="text1"/>
          <w:kern w:val="28"/>
          <w:lang w:eastAsia="fr-FR"/>
          <w14:ligatures w14:val="standard"/>
          <w14:cntxtAlts/>
        </w:rPr>
      </w:pPr>
    </w:p>
    <w:p w14:paraId="1228D59D" w14:textId="642E7BFF" w:rsidR="00AE647B" w:rsidRPr="0033659C" w:rsidRDefault="41F414A8" w:rsidP="00AE647B">
      <w:pPr>
        <w:spacing w:after="120"/>
        <w:jc w:val="both"/>
        <w:rPr>
          <w:rFonts w:ascii="Marianne" w:hAnsi="Marianne"/>
          <w:sz w:val="20"/>
          <w:szCs w:val="20"/>
        </w:rPr>
      </w:pPr>
      <w:r w:rsidRPr="4DFDA171">
        <w:rPr>
          <w:rFonts w:ascii="Marianne" w:hAnsi="Marianne"/>
          <w:b/>
          <w:bCs/>
          <w:sz w:val="20"/>
          <w:szCs w:val="20"/>
          <w:u w:val="single"/>
        </w:rPr>
        <w:t>Biomasse énergie</w:t>
      </w:r>
      <w:r w:rsidRPr="4DFDA171">
        <w:rPr>
          <w:rFonts w:ascii="Calibri" w:hAnsi="Calibri" w:cs="Calibri"/>
          <w:b/>
          <w:bCs/>
          <w:sz w:val="20"/>
          <w:szCs w:val="20"/>
          <w:u w:val="single"/>
        </w:rPr>
        <w:t> </w:t>
      </w:r>
      <w:r w:rsidRPr="4DFDA171">
        <w:rPr>
          <w:rFonts w:ascii="Marianne" w:hAnsi="Marianne"/>
          <w:sz w:val="20"/>
          <w:szCs w:val="20"/>
          <w:u w:val="single"/>
        </w:rPr>
        <w:t>:</w:t>
      </w:r>
      <w:r w:rsidRPr="001D4449">
        <w:rPr>
          <w:rFonts w:ascii="Marianne" w:hAnsi="Marianne"/>
          <w:sz w:val="20"/>
          <w:szCs w:val="20"/>
        </w:rPr>
        <w:t xml:space="preserve"> </w:t>
      </w:r>
      <w:r w:rsidR="00CB4A7C">
        <w:rPr>
          <w:rFonts w:ascii="Marianne" w:hAnsi="Marianne"/>
          <w:sz w:val="20"/>
          <w:szCs w:val="20"/>
        </w:rPr>
        <w:t>F</w:t>
      </w:r>
      <w:r w:rsidR="09B251D2" w:rsidRPr="4DFDA171">
        <w:rPr>
          <w:rFonts w:ascii="Marianne" w:hAnsi="Marianne"/>
          <w:sz w:val="20"/>
          <w:szCs w:val="20"/>
        </w:rPr>
        <w:t>orfaits par tranche marginale</w:t>
      </w:r>
      <w:r w:rsidR="6DCF012F" w:rsidRPr="4DFDA171">
        <w:rPr>
          <w:rFonts w:ascii="Marianne" w:hAnsi="Marianne"/>
          <w:sz w:val="20"/>
          <w:szCs w:val="20"/>
        </w:rPr>
        <w:t xml:space="preserve"> pour des projets dont la production est inférieure à 12 GWh/an</w:t>
      </w:r>
    </w:p>
    <w:tbl>
      <w:tblPr>
        <w:tblStyle w:val="Grilledutableau"/>
        <w:tblW w:w="0" w:type="auto"/>
        <w:tblInd w:w="360" w:type="dxa"/>
        <w:tblLook w:val="04A0" w:firstRow="1" w:lastRow="0" w:firstColumn="1" w:lastColumn="0" w:noHBand="0" w:noVBand="1"/>
      </w:tblPr>
      <w:tblGrid>
        <w:gridCol w:w="2016"/>
        <w:gridCol w:w="1843"/>
        <w:gridCol w:w="3119"/>
      </w:tblGrid>
      <w:tr w:rsidR="00AE647B" w14:paraId="618A9216" w14:textId="77777777" w:rsidTr="00E84FDC">
        <w:tc>
          <w:tcPr>
            <w:tcW w:w="3859" w:type="dxa"/>
            <w:gridSpan w:val="2"/>
          </w:tcPr>
          <w:p w14:paraId="43979CA3" w14:textId="77777777" w:rsidR="00AE647B" w:rsidRPr="008D3613" w:rsidRDefault="00AE647B" w:rsidP="00E84FDC">
            <w:pPr>
              <w:pStyle w:val="Paragraphedeliste"/>
              <w:spacing w:after="120"/>
              <w:ind w:left="0" w:firstLine="0"/>
              <w:jc w:val="center"/>
              <w:rPr>
                <w:rFonts w:ascii="Marianne" w:hAnsi="Marianne"/>
                <w:sz w:val="20"/>
                <w:szCs w:val="20"/>
                <w:u w:val="single"/>
              </w:rPr>
            </w:pPr>
            <w:r>
              <w:rPr>
                <w:rFonts w:ascii="Marianne" w:hAnsi="Marianne"/>
                <w:sz w:val="20"/>
                <w:szCs w:val="20"/>
                <w:u w:val="single"/>
              </w:rPr>
              <w:t>Tranche (MWh)</w:t>
            </w:r>
          </w:p>
        </w:tc>
        <w:tc>
          <w:tcPr>
            <w:tcW w:w="3119" w:type="dxa"/>
          </w:tcPr>
          <w:p w14:paraId="2A60E053" w14:textId="77777777" w:rsidR="00AE647B" w:rsidRPr="008D3613" w:rsidRDefault="00AE647B" w:rsidP="00E84FDC">
            <w:pPr>
              <w:pStyle w:val="Paragraphedeliste"/>
              <w:spacing w:after="120"/>
              <w:ind w:left="0" w:firstLine="0"/>
              <w:jc w:val="both"/>
              <w:rPr>
                <w:rFonts w:ascii="Marianne" w:hAnsi="Marianne"/>
                <w:sz w:val="20"/>
                <w:szCs w:val="20"/>
                <w:u w:val="single"/>
              </w:rPr>
            </w:pPr>
            <w:proofErr w:type="gramStart"/>
            <w:r w:rsidRPr="008D3613">
              <w:rPr>
                <w:rFonts w:ascii="Marianne" w:hAnsi="Marianne"/>
                <w:sz w:val="20"/>
                <w:szCs w:val="20"/>
                <w:u w:val="single"/>
              </w:rPr>
              <w:t>Aide en</w:t>
            </w:r>
            <w:proofErr w:type="gramEnd"/>
            <w:r w:rsidRPr="008D3613">
              <w:rPr>
                <w:rFonts w:ascii="Marianne" w:hAnsi="Marianne"/>
                <w:sz w:val="20"/>
                <w:szCs w:val="20"/>
                <w:u w:val="single"/>
              </w:rPr>
              <w:t xml:space="preserve"> € par </w:t>
            </w:r>
            <w:proofErr w:type="spellStart"/>
            <w:r w:rsidRPr="008D3613">
              <w:rPr>
                <w:rFonts w:ascii="Marianne" w:hAnsi="Marianne"/>
                <w:sz w:val="20"/>
                <w:szCs w:val="20"/>
                <w:u w:val="single"/>
              </w:rPr>
              <w:t>MWhEnR</w:t>
            </w:r>
            <w:proofErr w:type="spellEnd"/>
            <w:r w:rsidRPr="008D3613">
              <w:rPr>
                <w:rFonts w:ascii="Marianne" w:hAnsi="Marianne"/>
                <w:sz w:val="20"/>
                <w:szCs w:val="20"/>
                <w:u w:val="single"/>
              </w:rPr>
              <w:t xml:space="preserve"> (sortie chaufferie) sur 20 ans</w:t>
            </w:r>
          </w:p>
        </w:tc>
      </w:tr>
      <w:tr w:rsidR="00AE647B" w14:paraId="5941EA5B" w14:textId="77777777" w:rsidTr="00E84FDC">
        <w:tc>
          <w:tcPr>
            <w:tcW w:w="2016" w:type="dxa"/>
          </w:tcPr>
          <w:p w14:paraId="1C135034" w14:textId="77777777" w:rsidR="00AE647B" w:rsidRPr="008D3613" w:rsidRDefault="00AE647B" w:rsidP="00E84FDC">
            <w:pPr>
              <w:pStyle w:val="Paragraphedeliste"/>
              <w:spacing w:after="120"/>
              <w:ind w:left="0" w:firstLine="0"/>
              <w:jc w:val="center"/>
              <w:rPr>
                <w:rFonts w:ascii="Marianne" w:hAnsi="Marianne"/>
                <w:sz w:val="20"/>
                <w:szCs w:val="20"/>
                <w:u w:val="single"/>
              </w:rPr>
            </w:pPr>
            <w:r w:rsidRPr="008D3613">
              <w:rPr>
                <w:rFonts w:ascii="Marianne" w:hAnsi="Marianne"/>
                <w:sz w:val="20"/>
                <w:szCs w:val="20"/>
                <w:u w:val="single"/>
              </w:rPr>
              <w:t>0</w:t>
            </w:r>
          </w:p>
        </w:tc>
        <w:tc>
          <w:tcPr>
            <w:tcW w:w="1843" w:type="dxa"/>
          </w:tcPr>
          <w:p w14:paraId="2BF8982F" w14:textId="77777777" w:rsidR="00AE647B" w:rsidRPr="008D3613" w:rsidRDefault="00AE647B" w:rsidP="00E84FDC">
            <w:pPr>
              <w:pStyle w:val="Paragraphedeliste"/>
              <w:spacing w:after="120"/>
              <w:ind w:left="0" w:firstLine="0"/>
              <w:jc w:val="center"/>
              <w:rPr>
                <w:rFonts w:ascii="Marianne" w:hAnsi="Marianne"/>
                <w:sz w:val="20"/>
                <w:szCs w:val="20"/>
                <w:u w:val="single"/>
              </w:rPr>
            </w:pPr>
            <w:r w:rsidRPr="008D3613">
              <w:rPr>
                <w:rFonts w:ascii="Marianne" w:hAnsi="Marianne"/>
                <w:sz w:val="20"/>
                <w:szCs w:val="20"/>
                <w:u w:val="single"/>
              </w:rPr>
              <w:t>600</w:t>
            </w:r>
          </w:p>
        </w:tc>
        <w:tc>
          <w:tcPr>
            <w:tcW w:w="3119" w:type="dxa"/>
          </w:tcPr>
          <w:p w14:paraId="7AF30CE0" w14:textId="77777777" w:rsidR="00AE647B" w:rsidRPr="008D3613" w:rsidRDefault="00AE647B" w:rsidP="00E84FDC">
            <w:pPr>
              <w:pStyle w:val="Paragraphedeliste"/>
              <w:spacing w:after="120"/>
              <w:ind w:left="0" w:firstLine="0"/>
              <w:jc w:val="center"/>
              <w:rPr>
                <w:rFonts w:ascii="Marianne" w:hAnsi="Marianne"/>
                <w:sz w:val="20"/>
                <w:szCs w:val="20"/>
                <w:u w:val="single"/>
              </w:rPr>
            </w:pPr>
            <w:r w:rsidRPr="008D3613">
              <w:rPr>
                <w:rFonts w:ascii="Marianne" w:hAnsi="Marianne"/>
                <w:sz w:val="20"/>
                <w:szCs w:val="20"/>
                <w:u w:val="single"/>
              </w:rPr>
              <w:t>21</w:t>
            </w:r>
          </w:p>
        </w:tc>
      </w:tr>
      <w:tr w:rsidR="00AE647B" w14:paraId="4539A3A9" w14:textId="77777777" w:rsidTr="00E84FDC">
        <w:tc>
          <w:tcPr>
            <w:tcW w:w="2016" w:type="dxa"/>
          </w:tcPr>
          <w:p w14:paraId="50C87DFF" w14:textId="77777777" w:rsidR="00AE647B" w:rsidRPr="008D3613" w:rsidRDefault="00AE647B" w:rsidP="00E84FDC">
            <w:pPr>
              <w:pStyle w:val="Paragraphedeliste"/>
              <w:spacing w:after="120"/>
              <w:ind w:left="0" w:firstLine="0"/>
              <w:jc w:val="center"/>
              <w:rPr>
                <w:rFonts w:ascii="Marianne" w:hAnsi="Marianne"/>
                <w:sz w:val="20"/>
                <w:szCs w:val="20"/>
                <w:u w:val="single"/>
              </w:rPr>
            </w:pPr>
            <w:r w:rsidRPr="008D3613">
              <w:rPr>
                <w:rFonts w:ascii="Marianne" w:hAnsi="Marianne"/>
                <w:sz w:val="20"/>
                <w:szCs w:val="20"/>
                <w:u w:val="single"/>
              </w:rPr>
              <w:t>600</w:t>
            </w:r>
          </w:p>
        </w:tc>
        <w:tc>
          <w:tcPr>
            <w:tcW w:w="1843" w:type="dxa"/>
          </w:tcPr>
          <w:p w14:paraId="369690C8" w14:textId="77777777" w:rsidR="00AE647B" w:rsidRPr="008D3613" w:rsidRDefault="00AE647B" w:rsidP="00E84FDC">
            <w:pPr>
              <w:pStyle w:val="Paragraphedeliste"/>
              <w:spacing w:after="120"/>
              <w:ind w:left="0" w:firstLine="0"/>
              <w:jc w:val="center"/>
              <w:rPr>
                <w:rFonts w:ascii="Marianne" w:hAnsi="Marianne"/>
                <w:sz w:val="20"/>
                <w:szCs w:val="20"/>
                <w:u w:val="single"/>
              </w:rPr>
            </w:pPr>
            <w:r w:rsidRPr="008D3613">
              <w:rPr>
                <w:rFonts w:ascii="Marianne" w:hAnsi="Marianne"/>
                <w:sz w:val="20"/>
                <w:szCs w:val="20"/>
                <w:u w:val="single"/>
              </w:rPr>
              <w:t>3000</w:t>
            </w:r>
          </w:p>
        </w:tc>
        <w:tc>
          <w:tcPr>
            <w:tcW w:w="3119" w:type="dxa"/>
          </w:tcPr>
          <w:p w14:paraId="493D06C6" w14:textId="77777777" w:rsidR="00AE647B" w:rsidRPr="008D3613" w:rsidRDefault="00AE647B" w:rsidP="00E84FDC">
            <w:pPr>
              <w:pStyle w:val="Paragraphedeliste"/>
              <w:spacing w:after="120"/>
              <w:ind w:left="0" w:firstLine="0"/>
              <w:jc w:val="center"/>
              <w:rPr>
                <w:rFonts w:ascii="Marianne" w:hAnsi="Marianne"/>
                <w:sz w:val="20"/>
                <w:szCs w:val="20"/>
                <w:u w:val="single"/>
              </w:rPr>
            </w:pPr>
            <w:r>
              <w:rPr>
                <w:rFonts w:ascii="Marianne" w:hAnsi="Marianne"/>
                <w:sz w:val="20"/>
                <w:szCs w:val="20"/>
                <w:u w:val="single"/>
              </w:rPr>
              <w:t xml:space="preserve">8,5 </w:t>
            </w:r>
          </w:p>
        </w:tc>
      </w:tr>
      <w:tr w:rsidR="00AE647B" w14:paraId="1DCF7533" w14:textId="77777777" w:rsidTr="00E84FDC">
        <w:tc>
          <w:tcPr>
            <w:tcW w:w="2016" w:type="dxa"/>
          </w:tcPr>
          <w:p w14:paraId="4F485A0B" w14:textId="77777777" w:rsidR="00AE647B" w:rsidRPr="008D3613" w:rsidRDefault="00AE647B" w:rsidP="00E84FDC">
            <w:pPr>
              <w:pStyle w:val="Paragraphedeliste"/>
              <w:spacing w:after="120"/>
              <w:ind w:left="0" w:firstLine="0"/>
              <w:jc w:val="center"/>
              <w:rPr>
                <w:rFonts w:ascii="Marianne" w:hAnsi="Marianne"/>
                <w:sz w:val="20"/>
                <w:szCs w:val="20"/>
                <w:u w:val="single"/>
              </w:rPr>
            </w:pPr>
            <w:r w:rsidRPr="008D3613">
              <w:rPr>
                <w:rFonts w:ascii="Marianne" w:hAnsi="Marianne"/>
                <w:sz w:val="20"/>
                <w:szCs w:val="20"/>
                <w:u w:val="single"/>
              </w:rPr>
              <w:t>3000</w:t>
            </w:r>
          </w:p>
        </w:tc>
        <w:tc>
          <w:tcPr>
            <w:tcW w:w="1843" w:type="dxa"/>
          </w:tcPr>
          <w:p w14:paraId="25B3350F" w14:textId="77777777" w:rsidR="00AE647B" w:rsidRPr="008D3613" w:rsidRDefault="00AE647B" w:rsidP="00E84FDC">
            <w:pPr>
              <w:pStyle w:val="Paragraphedeliste"/>
              <w:spacing w:after="120"/>
              <w:ind w:left="0" w:firstLine="0"/>
              <w:jc w:val="center"/>
              <w:rPr>
                <w:rFonts w:ascii="Marianne" w:hAnsi="Marianne"/>
                <w:sz w:val="20"/>
                <w:szCs w:val="20"/>
                <w:u w:val="single"/>
              </w:rPr>
            </w:pPr>
            <w:r w:rsidRPr="008D3613">
              <w:rPr>
                <w:rFonts w:ascii="Marianne" w:hAnsi="Marianne"/>
                <w:sz w:val="20"/>
                <w:szCs w:val="20"/>
                <w:u w:val="single"/>
              </w:rPr>
              <w:t>6000</w:t>
            </w:r>
          </w:p>
        </w:tc>
        <w:tc>
          <w:tcPr>
            <w:tcW w:w="3119" w:type="dxa"/>
          </w:tcPr>
          <w:p w14:paraId="67074ADA" w14:textId="77777777" w:rsidR="00AE647B" w:rsidRPr="008D3613" w:rsidRDefault="00AE647B" w:rsidP="00E84FDC">
            <w:pPr>
              <w:pStyle w:val="Paragraphedeliste"/>
              <w:spacing w:after="120"/>
              <w:ind w:left="0" w:firstLine="0"/>
              <w:jc w:val="center"/>
              <w:rPr>
                <w:rFonts w:ascii="Marianne" w:hAnsi="Marianne"/>
                <w:sz w:val="20"/>
                <w:szCs w:val="20"/>
                <w:u w:val="single"/>
              </w:rPr>
            </w:pPr>
            <w:r>
              <w:rPr>
                <w:rFonts w:ascii="Marianne" w:hAnsi="Marianne"/>
                <w:sz w:val="20"/>
                <w:szCs w:val="20"/>
                <w:u w:val="single"/>
              </w:rPr>
              <w:t xml:space="preserve">4 </w:t>
            </w:r>
          </w:p>
        </w:tc>
      </w:tr>
      <w:tr w:rsidR="00AE647B" w14:paraId="0B7B0CCA" w14:textId="77777777" w:rsidTr="00E84FDC">
        <w:tc>
          <w:tcPr>
            <w:tcW w:w="2016" w:type="dxa"/>
          </w:tcPr>
          <w:p w14:paraId="3ACFDD80" w14:textId="77777777" w:rsidR="00AE647B" w:rsidRPr="008D3613" w:rsidRDefault="00AE647B" w:rsidP="00E84FDC">
            <w:pPr>
              <w:pStyle w:val="Paragraphedeliste"/>
              <w:spacing w:after="120"/>
              <w:ind w:left="0" w:firstLine="0"/>
              <w:jc w:val="center"/>
              <w:rPr>
                <w:rFonts w:ascii="Marianne" w:hAnsi="Marianne"/>
                <w:sz w:val="20"/>
                <w:szCs w:val="20"/>
                <w:u w:val="single"/>
              </w:rPr>
            </w:pPr>
            <w:r w:rsidRPr="008D3613">
              <w:rPr>
                <w:rFonts w:ascii="Marianne" w:hAnsi="Marianne"/>
                <w:sz w:val="20"/>
                <w:szCs w:val="20"/>
                <w:u w:val="single"/>
              </w:rPr>
              <w:t>6000</w:t>
            </w:r>
          </w:p>
        </w:tc>
        <w:tc>
          <w:tcPr>
            <w:tcW w:w="1843" w:type="dxa"/>
          </w:tcPr>
          <w:p w14:paraId="53714546" w14:textId="77777777" w:rsidR="00AE647B" w:rsidRPr="008D3613" w:rsidRDefault="00AE647B" w:rsidP="00E84FDC">
            <w:pPr>
              <w:pStyle w:val="Paragraphedeliste"/>
              <w:spacing w:after="120"/>
              <w:ind w:left="0" w:firstLine="0"/>
              <w:jc w:val="center"/>
              <w:rPr>
                <w:rFonts w:ascii="Marianne" w:hAnsi="Marianne"/>
                <w:sz w:val="20"/>
                <w:szCs w:val="20"/>
                <w:u w:val="single"/>
              </w:rPr>
            </w:pPr>
            <w:r w:rsidRPr="00033DB0">
              <w:rPr>
                <w:rFonts w:ascii="Marianne" w:hAnsi="Marianne"/>
                <w:sz w:val="20"/>
                <w:szCs w:val="20"/>
                <w:u w:val="single"/>
              </w:rPr>
              <w:t>12000</w:t>
            </w:r>
          </w:p>
        </w:tc>
        <w:tc>
          <w:tcPr>
            <w:tcW w:w="3119" w:type="dxa"/>
          </w:tcPr>
          <w:p w14:paraId="3B7B7D19" w14:textId="77777777" w:rsidR="00AE647B" w:rsidRPr="008D3613" w:rsidRDefault="00AE647B" w:rsidP="00E84FDC">
            <w:pPr>
              <w:pStyle w:val="Paragraphedeliste"/>
              <w:spacing w:after="120"/>
              <w:ind w:left="0" w:firstLine="0"/>
              <w:jc w:val="center"/>
              <w:rPr>
                <w:rFonts w:ascii="Marianne" w:hAnsi="Marianne"/>
                <w:sz w:val="20"/>
                <w:szCs w:val="20"/>
                <w:u w:val="single"/>
              </w:rPr>
            </w:pPr>
            <w:r>
              <w:rPr>
                <w:rFonts w:ascii="Marianne" w:hAnsi="Marianne"/>
                <w:sz w:val="20"/>
                <w:szCs w:val="20"/>
                <w:u w:val="single"/>
              </w:rPr>
              <w:t xml:space="preserve">2,5 </w:t>
            </w:r>
          </w:p>
        </w:tc>
      </w:tr>
    </w:tbl>
    <w:p w14:paraId="0AA659A8" w14:textId="77777777" w:rsidR="00AE647B" w:rsidRDefault="00AE647B" w:rsidP="00AE647B">
      <w:pPr>
        <w:pStyle w:val="Paragraphedeliste"/>
        <w:spacing w:after="120"/>
        <w:ind w:left="360"/>
        <w:jc w:val="both"/>
        <w:rPr>
          <w:rFonts w:ascii="Marianne" w:hAnsi="Marianne"/>
          <w:b/>
          <w:bCs/>
          <w:sz w:val="20"/>
          <w:szCs w:val="20"/>
          <w:u w:val="single"/>
        </w:rPr>
      </w:pPr>
    </w:p>
    <w:p w14:paraId="2CD2129D" w14:textId="6657E1F1" w:rsidR="00AE647B" w:rsidRDefault="41F414A8" w:rsidP="00AE647B">
      <w:pPr>
        <w:spacing w:after="120"/>
        <w:jc w:val="both"/>
        <w:rPr>
          <w:rFonts w:ascii="Marianne" w:hAnsi="Marianne"/>
          <w:sz w:val="20"/>
          <w:szCs w:val="20"/>
        </w:rPr>
      </w:pPr>
      <w:r w:rsidRPr="4DFDA171">
        <w:rPr>
          <w:rFonts w:ascii="Marianne" w:hAnsi="Marianne"/>
          <w:b/>
          <w:bCs/>
          <w:sz w:val="20"/>
          <w:szCs w:val="20"/>
          <w:u w:val="single"/>
        </w:rPr>
        <w:t>Géothermie</w:t>
      </w:r>
      <w:r w:rsidRPr="4DFDA171">
        <w:rPr>
          <w:rFonts w:ascii="Calibri" w:hAnsi="Calibri" w:cs="Calibri"/>
          <w:b/>
          <w:bCs/>
          <w:sz w:val="20"/>
          <w:szCs w:val="20"/>
          <w:u w:val="single"/>
        </w:rPr>
        <w:t> </w:t>
      </w:r>
      <w:r w:rsidRPr="4DFDA171">
        <w:rPr>
          <w:rFonts w:ascii="Marianne" w:hAnsi="Marianne"/>
          <w:sz w:val="20"/>
          <w:szCs w:val="20"/>
          <w:u w:val="single"/>
        </w:rPr>
        <w:t>:</w:t>
      </w:r>
      <w:r w:rsidR="00CB4A7C">
        <w:rPr>
          <w:rFonts w:ascii="Marianne" w:hAnsi="Marianne"/>
          <w:sz w:val="20"/>
          <w:szCs w:val="20"/>
        </w:rPr>
        <w:t xml:space="preserve"> F</w:t>
      </w:r>
      <w:r w:rsidR="492B23E8" w:rsidRPr="4DFDA171">
        <w:rPr>
          <w:rFonts w:ascii="Marianne" w:hAnsi="Marianne"/>
          <w:sz w:val="20"/>
          <w:szCs w:val="20"/>
        </w:rPr>
        <w:t>orfaits pour des opérations dont la production est inférieure à 2 GWh/an</w:t>
      </w:r>
    </w:p>
    <w:tbl>
      <w:tblPr>
        <w:tblpPr w:leftFromText="141" w:rightFromText="141" w:vertAnchor="text"/>
        <w:tblW w:w="9117" w:type="dxa"/>
        <w:tblCellMar>
          <w:left w:w="0" w:type="dxa"/>
          <w:right w:w="0" w:type="dxa"/>
        </w:tblCellMar>
        <w:tblLook w:val="04A0" w:firstRow="1" w:lastRow="0" w:firstColumn="1" w:lastColumn="0" w:noHBand="0" w:noVBand="1"/>
      </w:tblPr>
      <w:tblGrid>
        <w:gridCol w:w="4225"/>
        <w:gridCol w:w="2527"/>
        <w:gridCol w:w="2365"/>
      </w:tblGrid>
      <w:tr w:rsidR="00AE647B" w:rsidRPr="001366F0" w14:paraId="06801B9E" w14:textId="77777777" w:rsidTr="00E84FDC">
        <w:trPr>
          <w:trHeight w:val="290"/>
        </w:trPr>
        <w:tc>
          <w:tcPr>
            <w:tcW w:w="42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20D0E1" w14:textId="77777777" w:rsidR="00AE647B" w:rsidRPr="00EE2270" w:rsidRDefault="00AE647B" w:rsidP="00E84FDC">
            <w:pPr>
              <w:pStyle w:val="Corpsdetexte"/>
              <w:spacing w:before="120"/>
              <w:rPr>
                <w:rFonts w:ascii="Marianne Light" w:eastAsiaTheme="minorHAnsi" w:hAnsi="Marianne Light" w:cs="Calibri"/>
                <w:b/>
                <w:bCs/>
              </w:rPr>
            </w:pPr>
            <w:r w:rsidRPr="00EE2270">
              <w:rPr>
                <w:rFonts w:ascii="Marianne Light" w:hAnsi="Marianne Light"/>
                <w:b/>
                <w:bCs/>
              </w:rPr>
              <w:t xml:space="preserve">Opérations </w:t>
            </w:r>
            <w:proofErr w:type="spellStart"/>
            <w:r w:rsidRPr="00EE2270">
              <w:rPr>
                <w:rFonts w:ascii="Marianne Light" w:hAnsi="Marianne Light"/>
                <w:b/>
                <w:bCs/>
              </w:rPr>
              <w:t>inf</w:t>
            </w:r>
            <w:proofErr w:type="spellEnd"/>
            <w:r w:rsidRPr="00EE2270">
              <w:rPr>
                <w:rFonts w:ascii="Marianne Light" w:hAnsi="Marianne Light"/>
                <w:b/>
                <w:bCs/>
              </w:rPr>
              <w:t xml:space="preserve"> à 2000 MWh EnR/an</w:t>
            </w:r>
          </w:p>
        </w:tc>
        <w:tc>
          <w:tcPr>
            <w:tcW w:w="25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F9F1ED" w14:textId="77777777" w:rsidR="00AE647B" w:rsidRPr="00EE2270" w:rsidRDefault="00AE647B" w:rsidP="00E84FDC">
            <w:pPr>
              <w:pStyle w:val="Corpsdetexte"/>
              <w:spacing w:before="120"/>
              <w:jc w:val="center"/>
              <w:rPr>
                <w:rFonts w:ascii="Marianne Light" w:hAnsi="Marianne Light"/>
                <w:b/>
                <w:bCs/>
              </w:rPr>
            </w:pPr>
            <w:r w:rsidRPr="00EE2270">
              <w:rPr>
                <w:rFonts w:ascii="Marianne Light" w:hAnsi="Marianne Light"/>
                <w:b/>
                <w:bCs/>
              </w:rPr>
              <w:t>Production de CHAUD</w:t>
            </w:r>
          </w:p>
        </w:tc>
        <w:tc>
          <w:tcPr>
            <w:tcW w:w="23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C2CEB1" w14:textId="77777777" w:rsidR="00AE647B" w:rsidRPr="00EE2270" w:rsidRDefault="00AE647B" w:rsidP="00E84FDC">
            <w:pPr>
              <w:pStyle w:val="Corpsdetexte"/>
              <w:spacing w:before="120"/>
              <w:jc w:val="center"/>
              <w:rPr>
                <w:rFonts w:ascii="Marianne Light" w:hAnsi="Marianne Light"/>
                <w:b/>
                <w:bCs/>
              </w:rPr>
            </w:pPr>
            <w:r w:rsidRPr="00EE2270">
              <w:rPr>
                <w:rFonts w:ascii="Marianne Light" w:hAnsi="Marianne Light"/>
                <w:b/>
                <w:bCs/>
              </w:rPr>
              <w:t>Production de FROID</w:t>
            </w:r>
          </w:p>
        </w:tc>
      </w:tr>
      <w:tr w:rsidR="00AE647B" w:rsidRPr="001366F0" w14:paraId="418C0874" w14:textId="77777777" w:rsidTr="00E84FDC">
        <w:trPr>
          <w:trHeight w:val="290"/>
        </w:trPr>
        <w:tc>
          <w:tcPr>
            <w:tcW w:w="4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04288" w14:textId="77777777" w:rsidR="00AE647B" w:rsidRPr="00EE2270" w:rsidRDefault="00AE647B" w:rsidP="00E84FDC">
            <w:pPr>
              <w:pStyle w:val="Corpsdetexte"/>
              <w:spacing w:before="120"/>
              <w:rPr>
                <w:rFonts w:ascii="Marianne Light" w:hAnsi="Marianne Light"/>
                <w:b/>
                <w:bCs/>
              </w:rPr>
            </w:pPr>
            <w:r w:rsidRPr="00EE2270">
              <w:rPr>
                <w:rFonts w:ascii="Marianne Light" w:hAnsi="Marianne Light"/>
                <w:b/>
                <w:bCs/>
              </w:rPr>
              <w:t>Technologie</w:t>
            </w:r>
          </w:p>
        </w:tc>
        <w:tc>
          <w:tcPr>
            <w:tcW w:w="2527" w:type="dxa"/>
            <w:tcBorders>
              <w:top w:val="nil"/>
              <w:left w:val="nil"/>
              <w:bottom w:val="single" w:sz="8" w:space="0" w:color="auto"/>
              <w:right w:val="single" w:sz="8" w:space="0" w:color="auto"/>
            </w:tcBorders>
            <w:tcMar>
              <w:top w:w="0" w:type="dxa"/>
              <w:left w:w="108" w:type="dxa"/>
              <w:bottom w:w="0" w:type="dxa"/>
              <w:right w:w="108" w:type="dxa"/>
            </w:tcMar>
            <w:hideMark/>
          </w:tcPr>
          <w:p w14:paraId="33F54CD7" w14:textId="77777777" w:rsidR="00AE647B" w:rsidRPr="00EE2270" w:rsidRDefault="00AE647B" w:rsidP="00E84FDC">
            <w:pPr>
              <w:pStyle w:val="Corpsdetexte"/>
              <w:spacing w:before="120"/>
              <w:jc w:val="center"/>
              <w:rPr>
                <w:rFonts w:ascii="Marianne Light" w:hAnsi="Marianne Light"/>
                <w:b/>
                <w:bCs/>
              </w:rPr>
            </w:pPr>
            <w:r w:rsidRPr="00EE2270">
              <w:rPr>
                <w:rFonts w:ascii="Marianne Light" w:hAnsi="Marianne Light"/>
                <w:b/>
                <w:bCs/>
              </w:rPr>
              <w:t xml:space="preserve">Aide forfaitaire en €/MWh EnR/an (sur 20 ans) en mode chaud </w:t>
            </w:r>
          </w:p>
        </w:tc>
        <w:tc>
          <w:tcPr>
            <w:tcW w:w="2365" w:type="dxa"/>
            <w:tcBorders>
              <w:top w:val="nil"/>
              <w:left w:val="nil"/>
              <w:bottom w:val="single" w:sz="8" w:space="0" w:color="auto"/>
              <w:right w:val="single" w:sz="8" w:space="0" w:color="auto"/>
            </w:tcBorders>
            <w:tcMar>
              <w:top w:w="0" w:type="dxa"/>
              <w:left w:w="108" w:type="dxa"/>
              <w:bottom w:w="0" w:type="dxa"/>
              <w:right w:w="108" w:type="dxa"/>
            </w:tcMar>
            <w:hideMark/>
          </w:tcPr>
          <w:p w14:paraId="64919EF5" w14:textId="77777777" w:rsidR="00AE647B" w:rsidRPr="00EE2270" w:rsidRDefault="00AE647B" w:rsidP="00E84FDC">
            <w:pPr>
              <w:pStyle w:val="Corpsdetexte"/>
              <w:spacing w:before="120"/>
              <w:jc w:val="center"/>
              <w:rPr>
                <w:rFonts w:ascii="Marianne Light" w:hAnsi="Marianne Light"/>
                <w:b/>
                <w:bCs/>
              </w:rPr>
            </w:pPr>
            <w:r w:rsidRPr="00EE2270">
              <w:rPr>
                <w:rFonts w:ascii="Marianne Light" w:hAnsi="Marianne Light"/>
                <w:b/>
                <w:bCs/>
              </w:rPr>
              <w:t xml:space="preserve">Aide forfaitaire en €/MWh EnR/an (sur 20 ans) </w:t>
            </w:r>
          </w:p>
        </w:tc>
      </w:tr>
      <w:tr w:rsidR="00AE647B" w:rsidRPr="001366F0" w14:paraId="69E585FC" w14:textId="77777777" w:rsidTr="00E84FDC">
        <w:trPr>
          <w:trHeight w:val="383"/>
        </w:trPr>
        <w:tc>
          <w:tcPr>
            <w:tcW w:w="4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D0FC0" w14:textId="77777777" w:rsidR="00AE647B" w:rsidRPr="00EE2270" w:rsidRDefault="00AE647B" w:rsidP="00E84FDC">
            <w:pPr>
              <w:pStyle w:val="Corpsdetexte"/>
              <w:rPr>
                <w:rFonts w:ascii="Marianne Light" w:hAnsi="Marianne Light"/>
              </w:rPr>
            </w:pPr>
            <w:r w:rsidRPr="00EE2270">
              <w:rPr>
                <w:rFonts w:ascii="Marianne Light" w:hAnsi="Marianne Light"/>
              </w:rPr>
              <w:t>PAC sur sondes et géostructures énergétiques</w:t>
            </w:r>
          </w:p>
        </w:tc>
        <w:tc>
          <w:tcPr>
            <w:tcW w:w="2527" w:type="dxa"/>
            <w:tcBorders>
              <w:top w:val="nil"/>
              <w:left w:val="nil"/>
              <w:bottom w:val="single" w:sz="8" w:space="0" w:color="auto"/>
              <w:right w:val="single" w:sz="8" w:space="0" w:color="auto"/>
            </w:tcBorders>
            <w:tcMar>
              <w:top w:w="0" w:type="dxa"/>
              <w:left w:w="108" w:type="dxa"/>
              <w:bottom w:w="0" w:type="dxa"/>
              <w:right w:w="108" w:type="dxa"/>
            </w:tcMar>
            <w:hideMark/>
          </w:tcPr>
          <w:p w14:paraId="3FC208C6" w14:textId="77777777" w:rsidR="00AE647B" w:rsidRPr="00EE2270" w:rsidRDefault="00AE647B" w:rsidP="00E84FDC">
            <w:pPr>
              <w:pStyle w:val="Corpsdetexte"/>
              <w:jc w:val="center"/>
              <w:rPr>
                <w:rFonts w:ascii="Marianne Light" w:hAnsi="Marianne Light"/>
                <w:b/>
                <w:bCs/>
              </w:rPr>
            </w:pPr>
            <w:r w:rsidRPr="00EE2270">
              <w:rPr>
                <w:rFonts w:ascii="Marianne Light" w:hAnsi="Marianne Light"/>
                <w:b/>
                <w:bCs/>
              </w:rPr>
              <w:t>50 €/MWh EnR</w:t>
            </w:r>
          </w:p>
        </w:tc>
        <w:tc>
          <w:tcPr>
            <w:tcW w:w="2365" w:type="dxa"/>
            <w:tcBorders>
              <w:top w:val="nil"/>
              <w:left w:val="nil"/>
              <w:bottom w:val="single" w:sz="8" w:space="0" w:color="auto"/>
              <w:right w:val="single" w:sz="8" w:space="0" w:color="auto"/>
            </w:tcBorders>
            <w:tcMar>
              <w:top w:w="0" w:type="dxa"/>
              <w:left w:w="108" w:type="dxa"/>
              <w:bottom w:w="0" w:type="dxa"/>
              <w:right w:w="108" w:type="dxa"/>
            </w:tcMar>
            <w:hideMark/>
          </w:tcPr>
          <w:p w14:paraId="11D76D79" w14:textId="77777777" w:rsidR="00AE647B" w:rsidRDefault="00AE647B" w:rsidP="00E84FDC">
            <w:pPr>
              <w:pStyle w:val="Corpsdetexte"/>
              <w:jc w:val="center"/>
              <w:rPr>
                <w:rFonts w:ascii="Marianne Light" w:hAnsi="Marianne Light"/>
                <w:b/>
                <w:bCs/>
              </w:rPr>
            </w:pPr>
            <w:r>
              <w:rPr>
                <w:rFonts w:ascii="Marianne Light" w:hAnsi="Marianne Light"/>
                <w:b/>
                <w:bCs/>
              </w:rPr>
              <w:t>Métropole et Corse</w:t>
            </w:r>
            <w:r>
              <w:rPr>
                <w:rFonts w:ascii="Calibri" w:hAnsi="Calibri" w:cs="Calibri"/>
                <w:b/>
                <w:bCs/>
              </w:rPr>
              <w:t> </w:t>
            </w:r>
            <w:r>
              <w:rPr>
                <w:rFonts w:ascii="Marianne Light" w:hAnsi="Marianne Light"/>
                <w:b/>
                <w:bCs/>
              </w:rPr>
              <w:t xml:space="preserve">: 20 </w:t>
            </w:r>
            <w:r w:rsidRPr="00EE2270">
              <w:rPr>
                <w:rFonts w:ascii="Marianne Light" w:hAnsi="Marianne Light"/>
              </w:rPr>
              <w:t>€/MWh EnR</w:t>
            </w:r>
            <w:r>
              <w:rPr>
                <w:rFonts w:ascii="Marianne Light" w:hAnsi="Marianne Light"/>
                <w:b/>
                <w:bCs/>
              </w:rPr>
              <w:t xml:space="preserve"> </w:t>
            </w:r>
          </w:p>
          <w:p w14:paraId="108F70C2" w14:textId="77777777" w:rsidR="00AE647B" w:rsidRPr="00EE2270" w:rsidRDefault="00AE647B" w:rsidP="00E84FDC">
            <w:pPr>
              <w:pStyle w:val="Corpsdetexte"/>
              <w:jc w:val="center"/>
              <w:rPr>
                <w:rFonts w:ascii="Marianne Light" w:hAnsi="Marianne Light"/>
                <w:b/>
                <w:bCs/>
              </w:rPr>
            </w:pPr>
            <w:r>
              <w:rPr>
                <w:rFonts w:ascii="Marianne Light" w:hAnsi="Marianne Light"/>
                <w:b/>
                <w:bCs/>
              </w:rPr>
              <w:t>Outre-mer</w:t>
            </w:r>
            <w:r>
              <w:rPr>
                <w:rFonts w:ascii="Calibri" w:hAnsi="Calibri" w:cs="Calibri"/>
                <w:b/>
                <w:bCs/>
              </w:rPr>
              <w:t> </w:t>
            </w:r>
            <w:r>
              <w:rPr>
                <w:rFonts w:ascii="Marianne Light" w:hAnsi="Marianne Light"/>
                <w:b/>
                <w:bCs/>
              </w:rPr>
              <w:t xml:space="preserve">: 25 </w:t>
            </w:r>
            <w:r w:rsidRPr="00EE2270">
              <w:rPr>
                <w:rFonts w:ascii="Marianne Light" w:hAnsi="Marianne Light"/>
              </w:rPr>
              <w:t>€/MWh EnR</w:t>
            </w:r>
            <w:r>
              <w:rPr>
                <w:rFonts w:ascii="Marianne Light" w:hAnsi="Marianne Light"/>
                <w:b/>
                <w:bCs/>
              </w:rPr>
              <w:t xml:space="preserve">  </w:t>
            </w:r>
          </w:p>
        </w:tc>
      </w:tr>
      <w:tr w:rsidR="00AE647B" w:rsidRPr="001366F0" w14:paraId="0EBD45E0" w14:textId="77777777" w:rsidTr="00E84FDC">
        <w:trPr>
          <w:trHeight w:val="403"/>
        </w:trPr>
        <w:tc>
          <w:tcPr>
            <w:tcW w:w="4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207A4" w14:textId="77777777" w:rsidR="00AE647B" w:rsidRPr="00EE2270" w:rsidRDefault="00AE647B" w:rsidP="00E84FDC">
            <w:pPr>
              <w:pStyle w:val="Corpsdetexte"/>
              <w:rPr>
                <w:rFonts w:ascii="Marianne Light" w:hAnsi="Marianne Light"/>
              </w:rPr>
            </w:pPr>
            <w:r w:rsidRPr="00EE2270">
              <w:rPr>
                <w:rFonts w:ascii="Marianne Light" w:hAnsi="Marianne Light"/>
              </w:rPr>
              <w:t>PAC sur échangeurs compacts géothermiques</w:t>
            </w:r>
          </w:p>
        </w:tc>
        <w:tc>
          <w:tcPr>
            <w:tcW w:w="2527" w:type="dxa"/>
            <w:tcBorders>
              <w:top w:val="nil"/>
              <w:left w:val="nil"/>
              <w:bottom w:val="single" w:sz="8" w:space="0" w:color="auto"/>
              <w:right w:val="single" w:sz="8" w:space="0" w:color="auto"/>
            </w:tcBorders>
            <w:tcMar>
              <w:top w:w="0" w:type="dxa"/>
              <w:left w:w="108" w:type="dxa"/>
              <w:bottom w:w="0" w:type="dxa"/>
              <w:right w:w="108" w:type="dxa"/>
            </w:tcMar>
            <w:hideMark/>
          </w:tcPr>
          <w:p w14:paraId="56FBD20E" w14:textId="77777777" w:rsidR="00AE647B" w:rsidRPr="00EE2270" w:rsidRDefault="00AE647B" w:rsidP="00E84FDC">
            <w:pPr>
              <w:pStyle w:val="Corpsdetexte"/>
              <w:jc w:val="center"/>
              <w:rPr>
                <w:rFonts w:ascii="Marianne Light" w:hAnsi="Marianne Light"/>
              </w:rPr>
            </w:pPr>
            <w:r w:rsidRPr="00EE2270">
              <w:rPr>
                <w:rFonts w:ascii="Marianne Light" w:hAnsi="Marianne Light"/>
              </w:rPr>
              <w:t>44 €/MWh EnR</w:t>
            </w:r>
          </w:p>
        </w:tc>
        <w:tc>
          <w:tcPr>
            <w:tcW w:w="2365" w:type="dxa"/>
            <w:tcBorders>
              <w:top w:val="nil"/>
              <w:left w:val="nil"/>
              <w:bottom w:val="single" w:sz="8" w:space="0" w:color="auto"/>
              <w:right w:val="single" w:sz="8" w:space="0" w:color="auto"/>
            </w:tcBorders>
            <w:tcMar>
              <w:top w:w="0" w:type="dxa"/>
              <w:left w:w="108" w:type="dxa"/>
              <w:bottom w:w="0" w:type="dxa"/>
              <w:right w:w="108" w:type="dxa"/>
            </w:tcMar>
            <w:hideMark/>
          </w:tcPr>
          <w:p w14:paraId="15B634C3" w14:textId="77777777" w:rsidR="00AE647B" w:rsidRDefault="00AE647B" w:rsidP="00E84FDC">
            <w:pPr>
              <w:pStyle w:val="Corpsdetexte"/>
              <w:jc w:val="center"/>
              <w:rPr>
                <w:rFonts w:ascii="Marianne Light" w:hAnsi="Marianne Light"/>
                <w:b/>
                <w:bCs/>
              </w:rPr>
            </w:pPr>
            <w:r>
              <w:rPr>
                <w:rFonts w:ascii="Marianne Light" w:hAnsi="Marianne Light"/>
                <w:b/>
                <w:bCs/>
              </w:rPr>
              <w:t>Métropole et Corse</w:t>
            </w:r>
            <w:r>
              <w:rPr>
                <w:rFonts w:ascii="Calibri" w:hAnsi="Calibri" w:cs="Calibri"/>
                <w:b/>
                <w:bCs/>
              </w:rPr>
              <w:t> </w:t>
            </w:r>
            <w:r>
              <w:rPr>
                <w:rFonts w:ascii="Marianne Light" w:hAnsi="Marianne Light"/>
                <w:b/>
                <w:bCs/>
              </w:rPr>
              <w:t xml:space="preserve">: 20 </w:t>
            </w:r>
            <w:r w:rsidRPr="00EE2270">
              <w:rPr>
                <w:rFonts w:ascii="Marianne Light" w:hAnsi="Marianne Light"/>
              </w:rPr>
              <w:t>€/MWh EnR</w:t>
            </w:r>
            <w:r>
              <w:rPr>
                <w:rFonts w:ascii="Marianne Light" w:hAnsi="Marianne Light"/>
                <w:b/>
                <w:bCs/>
              </w:rPr>
              <w:t xml:space="preserve"> </w:t>
            </w:r>
          </w:p>
          <w:p w14:paraId="0A12CFDF" w14:textId="77777777" w:rsidR="00AE647B" w:rsidRPr="00EE2270" w:rsidRDefault="00AE647B" w:rsidP="00E84FDC">
            <w:pPr>
              <w:pStyle w:val="Corpsdetexte"/>
              <w:jc w:val="center"/>
              <w:rPr>
                <w:rFonts w:ascii="Marianne Light" w:hAnsi="Marianne Light"/>
              </w:rPr>
            </w:pPr>
            <w:r>
              <w:rPr>
                <w:rFonts w:ascii="Marianne Light" w:hAnsi="Marianne Light"/>
                <w:b/>
                <w:bCs/>
              </w:rPr>
              <w:t>Outre-mer</w:t>
            </w:r>
            <w:r>
              <w:rPr>
                <w:rFonts w:ascii="Calibri" w:hAnsi="Calibri" w:cs="Calibri"/>
                <w:b/>
                <w:bCs/>
              </w:rPr>
              <w:t> </w:t>
            </w:r>
            <w:r>
              <w:rPr>
                <w:rFonts w:ascii="Marianne Light" w:hAnsi="Marianne Light"/>
                <w:b/>
                <w:bCs/>
              </w:rPr>
              <w:t xml:space="preserve">: 25 </w:t>
            </w:r>
            <w:r w:rsidRPr="00EE2270">
              <w:rPr>
                <w:rFonts w:ascii="Marianne Light" w:hAnsi="Marianne Light"/>
              </w:rPr>
              <w:t>€/MWh EnR</w:t>
            </w:r>
            <w:r>
              <w:rPr>
                <w:rFonts w:ascii="Marianne Light" w:hAnsi="Marianne Light"/>
                <w:b/>
                <w:bCs/>
              </w:rPr>
              <w:t xml:space="preserve">  </w:t>
            </w:r>
          </w:p>
        </w:tc>
      </w:tr>
      <w:tr w:rsidR="00AE647B" w:rsidRPr="001366F0" w14:paraId="5483AF3A" w14:textId="77777777" w:rsidTr="00E84FDC">
        <w:tc>
          <w:tcPr>
            <w:tcW w:w="4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E6E22" w14:textId="77777777" w:rsidR="00AE647B" w:rsidRPr="00EE2270" w:rsidRDefault="00AE647B" w:rsidP="00E84FDC">
            <w:pPr>
              <w:pStyle w:val="Corpsdetexte"/>
              <w:rPr>
                <w:rFonts w:ascii="Marianne Light" w:hAnsi="Marianne Light"/>
              </w:rPr>
            </w:pPr>
            <w:r w:rsidRPr="00EE2270">
              <w:rPr>
                <w:rFonts w:ascii="Marianne Light" w:hAnsi="Marianne Light"/>
              </w:rPr>
              <w:t>PAC sur eau de nappe, sur eau de mer et sur eaux usées</w:t>
            </w:r>
          </w:p>
        </w:tc>
        <w:tc>
          <w:tcPr>
            <w:tcW w:w="2527" w:type="dxa"/>
            <w:tcBorders>
              <w:top w:val="nil"/>
              <w:left w:val="nil"/>
              <w:bottom w:val="single" w:sz="8" w:space="0" w:color="auto"/>
              <w:right w:val="single" w:sz="8" w:space="0" w:color="auto"/>
            </w:tcBorders>
            <w:tcMar>
              <w:top w:w="0" w:type="dxa"/>
              <w:left w:w="108" w:type="dxa"/>
              <w:bottom w:w="0" w:type="dxa"/>
              <w:right w:w="108" w:type="dxa"/>
            </w:tcMar>
            <w:hideMark/>
          </w:tcPr>
          <w:p w14:paraId="2643B3F8" w14:textId="77777777" w:rsidR="00AE647B" w:rsidRPr="00EE2270" w:rsidRDefault="00AE647B" w:rsidP="00E84FDC">
            <w:pPr>
              <w:pStyle w:val="Corpsdetexte"/>
              <w:jc w:val="center"/>
              <w:rPr>
                <w:rFonts w:ascii="Marianne Light" w:hAnsi="Marianne Light"/>
              </w:rPr>
            </w:pPr>
            <w:r w:rsidRPr="00EE2270">
              <w:rPr>
                <w:rFonts w:ascii="Marianne Light" w:hAnsi="Marianne Light"/>
              </w:rPr>
              <w:t>25 €/MWh EnR</w:t>
            </w:r>
          </w:p>
        </w:tc>
        <w:tc>
          <w:tcPr>
            <w:tcW w:w="2365" w:type="dxa"/>
            <w:tcBorders>
              <w:top w:val="nil"/>
              <w:left w:val="nil"/>
              <w:bottom w:val="single" w:sz="8" w:space="0" w:color="auto"/>
              <w:right w:val="single" w:sz="8" w:space="0" w:color="auto"/>
            </w:tcBorders>
            <w:tcMar>
              <w:top w:w="0" w:type="dxa"/>
              <w:left w:w="108" w:type="dxa"/>
              <w:bottom w:w="0" w:type="dxa"/>
              <w:right w:w="108" w:type="dxa"/>
            </w:tcMar>
            <w:hideMark/>
          </w:tcPr>
          <w:p w14:paraId="0E5BEB9E" w14:textId="77777777" w:rsidR="00AE647B" w:rsidRDefault="00AE647B" w:rsidP="00E84FDC">
            <w:pPr>
              <w:pStyle w:val="Corpsdetexte"/>
              <w:jc w:val="center"/>
              <w:rPr>
                <w:rFonts w:ascii="Marianne Light" w:hAnsi="Marianne Light"/>
                <w:b/>
                <w:bCs/>
              </w:rPr>
            </w:pPr>
            <w:r>
              <w:rPr>
                <w:rFonts w:ascii="Marianne Light" w:hAnsi="Marianne Light"/>
                <w:b/>
                <w:bCs/>
              </w:rPr>
              <w:t>Métropole et Corse</w:t>
            </w:r>
            <w:r>
              <w:rPr>
                <w:rFonts w:ascii="Calibri" w:hAnsi="Calibri" w:cs="Calibri"/>
                <w:b/>
                <w:bCs/>
              </w:rPr>
              <w:t> </w:t>
            </w:r>
            <w:r>
              <w:rPr>
                <w:rFonts w:ascii="Marianne Light" w:hAnsi="Marianne Light"/>
                <w:b/>
                <w:bCs/>
              </w:rPr>
              <w:t xml:space="preserve">: 20 </w:t>
            </w:r>
            <w:r w:rsidRPr="00EE2270">
              <w:rPr>
                <w:rFonts w:ascii="Marianne Light" w:hAnsi="Marianne Light"/>
              </w:rPr>
              <w:t>€/MWh EnR</w:t>
            </w:r>
            <w:r>
              <w:rPr>
                <w:rFonts w:ascii="Marianne Light" w:hAnsi="Marianne Light"/>
                <w:b/>
                <w:bCs/>
              </w:rPr>
              <w:t xml:space="preserve"> </w:t>
            </w:r>
          </w:p>
          <w:p w14:paraId="776ABA8D" w14:textId="77777777" w:rsidR="00AE647B" w:rsidRPr="00EE2270" w:rsidRDefault="00AE647B" w:rsidP="00E84FDC">
            <w:pPr>
              <w:pStyle w:val="Corpsdetexte"/>
              <w:jc w:val="center"/>
              <w:rPr>
                <w:rFonts w:ascii="Marianne Light" w:hAnsi="Marianne Light"/>
              </w:rPr>
            </w:pPr>
            <w:r>
              <w:rPr>
                <w:rFonts w:ascii="Marianne Light" w:hAnsi="Marianne Light"/>
                <w:b/>
                <w:bCs/>
              </w:rPr>
              <w:t>Outre-mer</w:t>
            </w:r>
            <w:r>
              <w:rPr>
                <w:rFonts w:ascii="Calibri" w:hAnsi="Calibri" w:cs="Calibri"/>
                <w:b/>
                <w:bCs/>
              </w:rPr>
              <w:t> </w:t>
            </w:r>
            <w:r>
              <w:rPr>
                <w:rFonts w:ascii="Marianne Light" w:hAnsi="Marianne Light"/>
                <w:b/>
                <w:bCs/>
              </w:rPr>
              <w:t xml:space="preserve">: 25 </w:t>
            </w:r>
            <w:r w:rsidRPr="00EE2270">
              <w:rPr>
                <w:rFonts w:ascii="Marianne Light" w:hAnsi="Marianne Light"/>
              </w:rPr>
              <w:t>€/MWh EnR</w:t>
            </w:r>
            <w:r>
              <w:rPr>
                <w:rFonts w:ascii="Marianne Light" w:hAnsi="Marianne Light"/>
                <w:b/>
                <w:bCs/>
              </w:rPr>
              <w:t xml:space="preserve">  </w:t>
            </w:r>
          </w:p>
        </w:tc>
      </w:tr>
      <w:tr w:rsidR="00AE647B" w14:paraId="0947D93B" w14:textId="77777777" w:rsidTr="00E84FDC">
        <w:trPr>
          <w:trHeight w:val="439"/>
        </w:trPr>
        <w:tc>
          <w:tcPr>
            <w:tcW w:w="42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E63596" w14:textId="77777777" w:rsidR="00AE647B" w:rsidRPr="00EE2270" w:rsidRDefault="00AE647B" w:rsidP="00E84FDC">
            <w:pPr>
              <w:pStyle w:val="Corpsdetexte"/>
              <w:rPr>
                <w:rFonts w:ascii="Marianne Light" w:hAnsi="Marianne Light"/>
              </w:rPr>
            </w:pPr>
            <w:r>
              <w:rPr>
                <w:rFonts w:ascii="Marianne Light" w:hAnsi="Marianne Light"/>
              </w:rPr>
              <w:t xml:space="preserve">PAC </w:t>
            </w:r>
            <w:proofErr w:type="spellStart"/>
            <w:r>
              <w:rPr>
                <w:rFonts w:ascii="Marianne Light" w:hAnsi="Marianne Light"/>
              </w:rPr>
              <w:t>aéro</w:t>
            </w:r>
            <w:proofErr w:type="spellEnd"/>
            <w:r>
              <w:rPr>
                <w:rFonts w:ascii="Marianne Light" w:hAnsi="Marianne Light"/>
              </w:rPr>
              <w:t xml:space="preserve"> (PAC air/eau) </w:t>
            </w:r>
          </w:p>
        </w:tc>
        <w:tc>
          <w:tcPr>
            <w:tcW w:w="2527" w:type="dxa"/>
            <w:tcBorders>
              <w:top w:val="nil"/>
              <w:left w:val="nil"/>
              <w:bottom w:val="single" w:sz="8" w:space="0" w:color="auto"/>
              <w:right w:val="single" w:sz="8" w:space="0" w:color="auto"/>
            </w:tcBorders>
            <w:tcMar>
              <w:top w:w="0" w:type="dxa"/>
              <w:left w:w="108" w:type="dxa"/>
              <w:bottom w:w="0" w:type="dxa"/>
              <w:right w:w="108" w:type="dxa"/>
            </w:tcMar>
          </w:tcPr>
          <w:p w14:paraId="4CA29C73" w14:textId="77777777" w:rsidR="00AE647B" w:rsidRPr="00EE2270" w:rsidRDefault="00AE647B" w:rsidP="00E84FDC">
            <w:pPr>
              <w:pStyle w:val="Corpsdetexte"/>
              <w:jc w:val="center"/>
              <w:rPr>
                <w:rFonts w:ascii="Marianne Light" w:hAnsi="Marianne Light"/>
              </w:rPr>
            </w:pPr>
            <w:r>
              <w:rPr>
                <w:rFonts w:ascii="Marianne Light" w:hAnsi="Marianne Light"/>
              </w:rPr>
              <w:t xml:space="preserve">6 </w:t>
            </w:r>
            <w:r w:rsidRPr="00EE2270">
              <w:rPr>
                <w:rFonts w:ascii="Marianne Light" w:hAnsi="Marianne Light"/>
              </w:rPr>
              <w:t>€/MWh EnR</w:t>
            </w:r>
          </w:p>
        </w:tc>
        <w:tc>
          <w:tcPr>
            <w:tcW w:w="2365" w:type="dxa"/>
            <w:tcBorders>
              <w:top w:val="nil"/>
              <w:left w:val="nil"/>
              <w:bottom w:val="single" w:sz="8" w:space="0" w:color="auto"/>
              <w:right w:val="single" w:sz="8" w:space="0" w:color="auto"/>
            </w:tcBorders>
            <w:tcMar>
              <w:top w:w="0" w:type="dxa"/>
              <w:left w:w="108" w:type="dxa"/>
              <w:bottom w:w="0" w:type="dxa"/>
              <w:right w:w="108" w:type="dxa"/>
            </w:tcMar>
          </w:tcPr>
          <w:p w14:paraId="1558C345" w14:textId="77777777" w:rsidR="00AE647B" w:rsidRPr="00B839C9" w:rsidRDefault="00AE647B" w:rsidP="00E84FDC">
            <w:pPr>
              <w:pStyle w:val="Corpsdetexte"/>
              <w:jc w:val="center"/>
              <w:rPr>
                <w:rFonts w:ascii="Marianne Light" w:hAnsi="Marianne Light"/>
                <w:b/>
                <w:bCs/>
              </w:rPr>
            </w:pPr>
            <w:r w:rsidRPr="00B839C9">
              <w:rPr>
                <w:rFonts w:ascii="Marianne Light" w:hAnsi="Marianne Light"/>
                <w:b/>
                <w:bCs/>
              </w:rPr>
              <w:t>NON AIDEE</w:t>
            </w:r>
          </w:p>
        </w:tc>
      </w:tr>
      <w:tr w:rsidR="00AE647B" w14:paraId="71ACD412" w14:textId="77777777" w:rsidTr="00E84FDC">
        <w:trPr>
          <w:trHeight w:val="439"/>
        </w:trPr>
        <w:tc>
          <w:tcPr>
            <w:tcW w:w="42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55186" w14:textId="77777777" w:rsidR="00AE647B" w:rsidRPr="00EE2270" w:rsidRDefault="00AE647B" w:rsidP="00E84FDC">
            <w:pPr>
              <w:pStyle w:val="Corpsdetexte"/>
              <w:rPr>
                <w:rFonts w:ascii="Marianne Light" w:hAnsi="Marianne Light"/>
              </w:rPr>
            </w:pPr>
            <w:r w:rsidRPr="00EE2270">
              <w:rPr>
                <w:rFonts w:ascii="Marianne Light" w:hAnsi="Marianne Light"/>
              </w:rPr>
              <w:t>Géocooling</w:t>
            </w:r>
          </w:p>
        </w:tc>
        <w:tc>
          <w:tcPr>
            <w:tcW w:w="2527" w:type="dxa"/>
            <w:tcBorders>
              <w:top w:val="nil"/>
              <w:left w:val="nil"/>
              <w:bottom w:val="single" w:sz="8" w:space="0" w:color="auto"/>
              <w:right w:val="single" w:sz="8" w:space="0" w:color="auto"/>
            </w:tcBorders>
            <w:tcMar>
              <w:top w:w="0" w:type="dxa"/>
              <w:left w:w="108" w:type="dxa"/>
              <w:bottom w:w="0" w:type="dxa"/>
              <w:right w:w="108" w:type="dxa"/>
            </w:tcMar>
          </w:tcPr>
          <w:p w14:paraId="5DF55825" w14:textId="77777777" w:rsidR="00AE647B" w:rsidRPr="00EE2270" w:rsidRDefault="00AE647B" w:rsidP="00E84FDC">
            <w:pPr>
              <w:pStyle w:val="Corpsdetexte"/>
              <w:jc w:val="center"/>
              <w:rPr>
                <w:rFonts w:ascii="Marianne Light" w:hAnsi="Marianne Light"/>
              </w:rPr>
            </w:pPr>
          </w:p>
        </w:tc>
        <w:tc>
          <w:tcPr>
            <w:tcW w:w="2365" w:type="dxa"/>
            <w:tcBorders>
              <w:top w:val="nil"/>
              <w:left w:val="nil"/>
              <w:bottom w:val="single" w:sz="8" w:space="0" w:color="auto"/>
              <w:right w:val="single" w:sz="8" w:space="0" w:color="auto"/>
            </w:tcBorders>
            <w:tcMar>
              <w:top w:w="0" w:type="dxa"/>
              <w:left w:w="108" w:type="dxa"/>
              <w:bottom w:w="0" w:type="dxa"/>
              <w:right w:w="108" w:type="dxa"/>
            </w:tcMar>
            <w:hideMark/>
          </w:tcPr>
          <w:p w14:paraId="284374CF" w14:textId="77777777" w:rsidR="00AE647B" w:rsidRDefault="00AE647B" w:rsidP="00E84FDC">
            <w:pPr>
              <w:pStyle w:val="Corpsdetexte"/>
              <w:jc w:val="center"/>
              <w:rPr>
                <w:rFonts w:ascii="Marianne Light" w:hAnsi="Marianne Light"/>
                <w:b/>
                <w:bCs/>
              </w:rPr>
            </w:pPr>
            <w:r>
              <w:rPr>
                <w:rFonts w:ascii="Marianne Light" w:hAnsi="Marianne Light"/>
                <w:b/>
                <w:bCs/>
              </w:rPr>
              <w:t>Métropole et Corse</w:t>
            </w:r>
            <w:r>
              <w:rPr>
                <w:rFonts w:ascii="Calibri" w:hAnsi="Calibri" w:cs="Calibri"/>
                <w:b/>
                <w:bCs/>
              </w:rPr>
              <w:t> </w:t>
            </w:r>
            <w:r>
              <w:rPr>
                <w:rFonts w:ascii="Marianne Light" w:hAnsi="Marianne Light"/>
                <w:b/>
                <w:bCs/>
              </w:rPr>
              <w:t xml:space="preserve">: 20 </w:t>
            </w:r>
            <w:r w:rsidRPr="00EE2270">
              <w:rPr>
                <w:rFonts w:ascii="Marianne Light" w:hAnsi="Marianne Light"/>
              </w:rPr>
              <w:t>€/MWh EnR</w:t>
            </w:r>
            <w:r>
              <w:rPr>
                <w:rFonts w:ascii="Marianne Light" w:hAnsi="Marianne Light"/>
                <w:b/>
                <w:bCs/>
              </w:rPr>
              <w:t xml:space="preserve"> </w:t>
            </w:r>
          </w:p>
          <w:p w14:paraId="3EE4FC38" w14:textId="77777777" w:rsidR="00AE647B" w:rsidRPr="00EE2270" w:rsidRDefault="00AE647B" w:rsidP="00E84FDC">
            <w:pPr>
              <w:pStyle w:val="Corpsdetexte"/>
              <w:jc w:val="center"/>
              <w:rPr>
                <w:rFonts w:ascii="Marianne Light" w:hAnsi="Marianne Light"/>
              </w:rPr>
            </w:pPr>
            <w:r>
              <w:rPr>
                <w:rFonts w:ascii="Marianne Light" w:hAnsi="Marianne Light"/>
                <w:b/>
                <w:bCs/>
              </w:rPr>
              <w:t>Outre-mer</w:t>
            </w:r>
            <w:r>
              <w:rPr>
                <w:rFonts w:ascii="Calibri" w:hAnsi="Calibri" w:cs="Calibri"/>
                <w:b/>
                <w:bCs/>
              </w:rPr>
              <w:t> </w:t>
            </w:r>
            <w:r>
              <w:rPr>
                <w:rFonts w:ascii="Marianne Light" w:hAnsi="Marianne Light"/>
                <w:b/>
                <w:bCs/>
              </w:rPr>
              <w:t xml:space="preserve">: 25 </w:t>
            </w:r>
            <w:r w:rsidRPr="00EE2270">
              <w:rPr>
                <w:rFonts w:ascii="Marianne Light" w:hAnsi="Marianne Light"/>
              </w:rPr>
              <w:t>€/MWh EnR</w:t>
            </w:r>
            <w:r>
              <w:rPr>
                <w:rFonts w:ascii="Marianne Light" w:hAnsi="Marianne Light"/>
                <w:b/>
                <w:bCs/>
              </w:rPr>
              <w:t xml:space="preserve">  </w:t>
            </w:r>
          </w:p>
        </w:tc>
      </w:tr>
    </w:tbl>
    <w:p w14:paraId="0E50ADAE" w14:textId="77777777" w:rsidR="00AE647B" w:rsidRDefault="00AE647B" w:rsidP="00AE647B">
      <w:pPr>
        <w:spacing w:after="120"/>
        <w:jc w:val="both"/>
        <w:rPr>
          <w:rFonts w:ascii="Marianne" w:hAnsi="Marianne"/>
          <w:sz w:val="20"/>
          <w:szCs w:val="20"/>
        </w:rPr>
      </w:pPr>
    </w:p>
    <w:p w14:paraId="4823987E" w14:textId="77777777" w:rsidR="00AE647B" w:rsidRDefault="00AE647B" w:rsidP="00AE647B">
      <w:pPr>
        <w:spacing w:after="120"/>
        <w:jc w:val="both"/>
        <w:rPr>
          <w:rFonts w:ascii="Marianne" w:hAnsi="Marianne"/>
          <w:b/>
          <w:bCs/>
          <w:sz w:val="20"/>
          <w:szCs w:val="20"/>
          <w:u w:val="single"/>
        </w:rPr>
      </w:pPr>
    </w:p>
    <w:p w14:paraId="547266A2" w14:textId="77777777" w:rsidR="00123BD2" w:rsidRPr="00033DB0" w:rsidRDefault="00123BD2" w:rsidP="00AE647B">
      <w:pPr>
        <w:spacing w:after="120"/>
        <w:jc w:val="both"/>
        <w:rPr>
          <w:rFonts w:ascii="Marianne" w:hAnsi="Marianne"/>
          <w:b/>
          <w:bCs/>
          <w:sz w:val="20"/>
          <w:szCs w:val="20"/>
          <w:u w:val="single"/>
        </w:rPr>
      </w:pPr>
    </w:p>
    <w:p w14:paraId="189E0107" w14:textId="7BBE936E" w:rsidR="00AE647B" w:rsidRDefault="41F414A8" w:rsidP="4DFDA171">
      <w:pPr>
        <w:pStyle w:val="Paragraphedeliste"/>
        <w:spacing w:after="120"/>
        <w:ind w:left="360"/>
        <w:jc w:val="both"/>
        <w:rPr>
          <w:rFonts w:ascii="Marianne" w:hAnsi="Marianne"/>
          <w:sz w:val="20"/>
          <w:szCs w:val="20"/>
        </w:rPr>
      </w:pPr>
      <w:r w:rsidRPr="4DFDA171">
        <w:rPr>
          <w:rFonts w:ascii="Marianne" w:hAnsi="Marianne"/>
          <w:b/>
          <w:bCs/>
          <w:sz w:val="20"/>
          <w:szCs w:val="20"/>
          <w:u w:val="single"/>
        </w:rPr>
        <w:lastRenderedPageBreak/>
        <w:t>Solaire</w:t>
      </w:r>
      <w:r w:rsidRPr="4DFDA171">
        <w:rPr>
          <w:rFonts w:ascii="Calibri" w:hAnsi="Calibri" w:cs="Calibri"/>
          <w:b/>
          <w:bCs/>
          <w:sz w:val="20"/>
          <w:szCs w:val="20"/>
          <w:u w:val="single"/>
        </w:rPr>
        <w:t> </w:t>
      </w:r>
      <w:r w:rsidRPr="4DFDA171">
        <w:rPr>
          <w:rFonts w:ascii="Marianne" w:hAnsi="Marianne"/>
          <w:b/>
          <w:bCs/>
          <w:sz w:val="20"/>
          <w:szCs w:val="20"/>
          <w:u w:val="single"/>
        </w:rPr>
        <w:t>:</w:t>
      </w:r>
      <w:r w:rsidR="00CB4A7C">
        <w:rPr>
          <w:rFonts w:ascii="Marianne" w:hAnsi="Marianne"/>
          <w:sz w:val="20"/>
          <w:szCs w:val="20"/>
        </w:rPr>
        <w:t xml:space="preserve"> F</w:t>
      </w:r>
      <w:r w:rsidR="507DD6F8" w:rsidRPr="4DFDA171">
        <w:rPr>
          <w:rFonts w:ascii="Marianne" w:hAnsi="Marianne"/>
          <w:sz w:val="20"/>
          <w:szCs w:val="20"/>
        </w:rPr>
        <w:t>orfaits pour des installations de moins de 1 500 m²</w:t>
      </w:r>
    </w:p>
    <w:p w14:paraId="3512C693" w14:textId="77777777" w:rsidR="00AE647B" w:rsidRDefault="00AE647B" w:rsidP="00AE647B">
      <w:pPr>
        <w:pStyle w:val="Paragraphedeliste"/>
        <w:spacing w:after="120"/>
        <w:jc w:val="both"/>
        <w:rPr>
          <w:rFonts w:ascii="Marianne" w:hAnsi="Marianne"/>
          <w:sz w:val="20"/>
          <w:szCs w:val="20"/>
          <w:u w:val="single"/>
        </w:rPr>
      </w:pPr>
      <w:r>
        <w:rPr>
          <w:rFonts w:ascii="Marianne" w:hAnsi="Marianne"/>
          <w:sz w:val="20"/>
          <w:szCs w:val="20"/>
          <w:u w:val="single"/>
        </w:rPr>
        <w:t>Eau chaude</w:t>
      </w:r>
      <w:r>
        <w:rPr>
          <w:rFonts w:ascii="Calibri" w:hAnsi="Calibri" w:cs="Calibri"/>
          <w:sz w:val="20"/>
          <w:szCs w:val="20"/>
          <w:u w:val="single"/>
        </w:rPr>
        <w:t> </w:t>
      </w:r>
      <w:r>
        <w:rPr>
          <w:rFonts w:ascii="Marianne" w:hAnsi="Marianne"/>
          <w:sz w:val="20"/>
          <w:szCs w:val="20"/>
          <w:u w:val="single"/>
        </w:rPr>
        <w:t>:</w:t>
      </w:r>
    </w:p>
    <w:tbl>
      <w:tblPr>
        <w:tblStyle w:val="Grilledutableau"/>
        <w:tblW w:w="0" w:type="auto"/>
        <w:tblInd w:w="576" w:type="dxa"/>
        <w:tblLook w:val="04A0" w:firstRow="1" w:lastRow="0" w:firstColumn="1" w:lastColumn="0" w:noHBand="0" w:noVBand="1"/>
      </w:tblPr>
      <w:tblGrid>
        <w:gridCol w:w="4260"/>
        <w:gridCol w:w="4220"/>
      </w:tblGrid>
      <w:tr w:rsidR="00AE647B" w14:paraId="396DCDC1" w14:textId="77777777" w:rsidTr="00E84FDC">
        <w:tc>
          <w:tcPr>
            <w:tcW w:w="4603" w:type="dxa"/>
          </w:tcPr>
          <w:p w14:paraId="2C58B9F7" w14:textId="77777777" w:rsidR="00AE647B" w:rsidRDefault="00AE647B" w:rsidP="00E84FDC">
            <w:pPr>
              <w:pStyle w:val="Paragraphedeliste"/>
              <w:spacing w:after="120"/>
              <w:ind w:left="0" w:firstLine="0"/>
              <w:jc w:val="both"/>
              <w:rPr>
                <w:rFonts w:ascii="Marianne" w:hAnsi="Marianne"/>
                <w:sz w:val="20"/>
                <w:szCs w:val="20"/>
                <w:u w:val="single"/>
              </w:rPr>
            </w:pPr>
            <w:r>
              <w:rPr>
                <w:rFonts w:ascii="Marianne" w:hAnsi="Marianne"/>
                <w:sz w:val="20"/>
                <w:szCs w:val="20"/>
                <w:u w:val="single"/>
              </w:rPr>
              <w:t>Zone géographique</w:t>
            </w:r>
          </w:p>
        </w:tc>
        <w:tc>
          <w:tcPr>
            <w:tcW w:w="4603" w:type="dxa"/>
          </w:tcPr>
          <w:p w14:paraId="62E2FF6C" w14:textId="77777777" w:rsidR="00AE647B" w:rsidRDefault="00AE647B" w:rsidP="00E84FDC">
            <w:pPr>
              <w:pStyle w:val="Paragraphedeliste"/>
              <w:spacing w:after="120"/>
              <w:ind w:left="0" w:firstLine="0"/>
              <w:jc w:val="both"/>
              <w:rPr>
                <w:rFonts w:ascii="Marianne" w:hAnsi="Marianne"/>
                <w:sz w:val="20"/>
                <w:szCs w:val="20"/>
                <w:u w:val="single"/>
              </w:rPr>
            </w:pPr>
            <w:r>
              <w:rPr>
                <w:rFonts w:ascii="Marianne" w:hAnsi="Marianne"/>
                <w:sz w:val="20"/>
                <w:szCs w:val="20"/>
                <w:u w:val="single"/>
              </w:rPr>
              <w:t>Aide forfaitaire [€/MWh solaire utile] sur 20 ans</w:t>
            </w:r>
          </w:p>
        </w:tc>
      </w:tr>
      <w:tr w:rsidR="00AE647B" w14:paraId="1D0B7810" w14:textId="77777777" w:rsidTr="00E84FDC">
        <w:tc>
          <w:tcPr>
            <w:tcW w:w="4603" w:type="dxa"/>
          </w:tcPr>
          <w:p w14:paraId="447B3C7B" w14:textId="77777777" w:rsidR="00AE647B" w:rsidRDefault="00AE647B" w:rsidP="00E84FDC">
            <w:pPr>
              <w:pStyle w:val="Paragraphedeliste"/>
              <w:spacing w:after="120"/>
              <w:ind w:left="0" w:firstLine="0"/>
              <w:jc w:val="both"/>
              <w:rPr>
                <w:rFonts w:ascii="Marianne" w:hAnsi="Marianne"/>
                <w:sz w:val="20"/>
                <w:szCs w:val="20"/>
                <w:u w:val="single"/>
              </w:rPr>
            </w:pPr>
            <w:r>
              <w:rPr>
                <w:rFonts w:ascii="Marianne" w:hAnsi="Marianne"/>
                <w:sz w:val="20"/>
                <w:szCs w:val="20"/>
                <w:u w:val="single"/>
              </w:rPr>
              <w:t>Nord</w:t>
            </w:r>
          </w:p>
        </w:tc>
        <w:tc>
          <w:tcPr>
            <w:tcW w:w="4603" w:type="dxa"/>
          </w:tcPr>
          <w:p w14:paraId="46CC0C95" w14:textId="77777777" w:rsidR="00AE647B" w:rsidRDefault="00AE647B" w:rsidP="00E84FDC">
            <w:pPr>
              <w:pStyle w:val="Paragraphedeliste"/>
              <w:spacing w:after="120"/>
              <w:ind w:left="0" w:firstLine="0"/>
              <w:jc w:val="center"/>
              <w:rPr>
                <w:rFonts w:ascii="Marianne" w:hAnsi="Marianne"/>
                <w:sz w:val="20"/>
                <w:szCs w:val="20"/>
                <w:u w:val="single"/>
              </w:rPr>
            </w:pPr>
            <w:r>
              <w:rPr>
                <w:rFonts w:ascii="Marianne" w:hAnsi="Marianne"/>
                <w:sz w:val="20"/>
                <w:szCs w:val="20"/>
                <w:u w:val="single"/>
              </w:rPr>
              <w:t>63</w:t>
            </w:r>
          </w:p>
        </w:tc>
      </w:tr>
      <w:tr w:rsidR="00AE647B" w14:paraId="2E59CCFC" w14:textId="77777777" w:rsidTr="00E84FDC">
        <w:tc>
          <w:tcPr>
            <w:tcW w:w="4603" w:type="dxa"/>
          </w:tcPr>
          <w:p w14:paraId="5C09BFAC" w14:textId="77777777" w:rsidR="00AE647B" w:rsidRDefault="00AE647B" w:rsidP="00E84FDC">
            <w:pPr>
              <w:pStyle w:val="Paragraphedeliste"/>
              <w:spacing w:after="120"/>
              <w:ind w:left="0" w:firstLine="0"/>
              <w:jc w:val="both"/>
              <w:rPr>
                <w:rFonts w:ascii="Marianne" w:hAnsi="Marianne"/>
                <w:sz w:val="20"/>
                <w:szCs w:val="20"/>
                <w:u w:val="single"/>
              </w:rPr>
            </w:pPr>
            <w:r>
              <w:rPr>
                <w:rFonts w:ascii="Marianne" w:hAnsi="Marianne"/>
                <w:sz w:val="20"/>
                <w:szCs w:val="20"/>
                <w:u w:val="single"/>
              </w:rPr>
              <w:t>Sud</w:t>
            </w:r>
          </w:p>
        </w:tc>
        <w:tc>
          <w:tcPr>
            <w:tcW w:w="4603" w:type="dxa"/>
          </w:tcPr>
          <w:p w14:paraId="7D0B1CB8" w14:textId="77777777" w:rsidR="00AE647B" w:rsidRDefault="00AE647B" w:rsidP="00E84FDC">
            <w:pPr>
              <w:pStyle w:val="Paragraphedeliste"/>
              <w:spacing w:after="120"/>
              <w:ind w:left="0" w:firstLine="0"/>
              <w:jc w:val="center"/>
              <w:rPr>
                <w:rFonts w:ascii="Marianne" w:hAnsi="Marianne"/>
                <w:sz w:val="20"/>
                <w:szCs w:val="20"/>
                <w:u w:val="single"/>
              </w:rPr>
            </w:pPr>
            <w:r>
              <w:rPr>
                <w:rFonts w:ascii="Marianne" w:hAnsi="Marianne"/>
                <w:sz w:val="20"/>
                <w:szCs w:val="20"/>
                <w:u w:val="single"/>
              </w:rPr>
              <w:t>56</w:t>
            </w:r>
          </w:p>
        </w:tc>
      </w:tr>
      <w:tr w:rsidR="00AE647B" w14:paraId="35CC0671" w14:textId="77777777" w:rsidTr="00E84FDC">
        <w:tc>
          <w:tcPr>
            <w:tcW w:w="4603" w:type="dxa"/>
          </w:tcPr>
          <w:p w14:paraId="4619A90D" w14:textId="77777777" w:rsidR="00AE647B" w:rsidRDefault="00AE647B" w:rsidP="00E84FDC">
            <w:pPr>
              <w:pStyle w:val="Paragraphedeliste"/>
              <w:spacing w:after="120"/>
              <w:ind w:left="0" w:firstLine="0"/>
              <w:jc w:val="both"/>
              <w:rPr>
                <w:rFonts w:ascii="Marianne" w:hAnsi="Marianne"/>
                <w:sz w:val="20"/>
                <w:szCs w:val="20"/>
                <w:u w:val="single"/>
              </w:rPr>
            </w:pPr>
            <w:r>
              <w:rPr>
                <w:rFonts w:ascii="Marianne" w:hAnsi="Marianne"/>
                <w:sz w:val="20"/>
                <w:szCs w:val="20"/>
                <w:u w:val="single"/>
              </w:rPr>
              <w:t>Méditerranée</w:t>
            </w:r>
          </w:p>
        </w:tc>
        <w:tc>
          <w:tcPr>
            <w:tcW w:w="4603" w:type="dxa"/>
          </w:tcPr>
          <w:p w14:paraId="617738D4" w14:textId="77777777" w:rsidR="00AE647B" w:rsidRDefault="00AE647B" w:rsidP="00E84FDC">
            <w:pPr>
              <w:pStyle w:val="Paragraphedeliste"/>
              <w:spacing w:after="120"/>
              <w:ind w:left="0" w:firstLine="0"/>
              <w:jc w:val="center"/>
              <w:rPr>
                <w:rFonts w:ascii="Marianne" w:hAnsi="Marianne"/>
                <w:sz w:val="20"/>
                <w:szCs w:val="20"/>
                <w:u w:val="single"/>
              </w:rPr>
            </w:pPr>
            <w:r>
              <w:rPr>
                <w:rFonts w:ascii="Marianne" w:hAnsi="Marianne"/>
                <w:sz w:val="20"/>
                <w:szCs w:val="20"/>
                <w:u w:val="single"/>
              </w:rPr>
              <w:t>50</w:t>
            </w:r>
          </w:p>
        </w:tc>
      </w:tr>
      <w:tr w:rsidR="00AE647B" w14:paraId="24865021" w14:textId="77777777" w:rsidTr="00E84FDC">
        <w:tc>
          <w:tcPr>
            <w:tcW w:w="4603" w:type="dxa"/>
          </w:tcPr>
          <w:p w14:paraId="6F1FE654" w14:textId="77777777" w:rsidR="00AE647B" w:rsidRDefault="00AE647B" w:rsidP="00E84FDC">
            <w:pPr>
              <w:pStyle w:val="Paragraphedeliste"/>
              <w:spacing w:after="120"/>
              <w:ind w:left="0" w:firstLine="0"/>
              <w:jc w:val="both"/>
              <w:rPr>
                <w:rFonts w:ascii="Marianne" w:hAnsi="Marianne"/>
                <w:sz w:val="20"/>
                <w:szCs w:val="20"/>
                <w:u w:val="single"/>
              </w:rPr>
            </w:pPr>
            <w:proofErr w:type="spellStart"/>
            <w:r>
              <w:rPr>
                <w:rFonts w:ascii="Marianne" w:hAnsi="Marianne"/>
                <w:sz w:val="20"/>
                <w:szCs w:val="20"/>
                <w:u w:val="single"/>
              </w:rPr>
              <w:t>Outre Mer</w:t>
            </w:r>
            <w:proofErr w:type="spellEnd"/>
            <w:r>
              <w:rPr>
                <w:rFonts w:ascii="Marianne" w:hAnsi="Marianne"/>
                <w:sz w:val="20"/>
                <w:szCs w:val="20"/>
                <w:u w:val="single"/>
              </w:rPr>
              <w:t xml:space="preserve"> – Chauffe-Eau Solaire Collectif à Appoint Individualisé</w:t>
            </w:r>
          </w:p>
        </w:tc>
        <w:tc>
          <w:tcPr>
            <w:tcW w:w="4603" w:type="dxa"/>
          </w:tcPr>
          <w:p w14:paraId="35D41715" w14:textId="77777777" w:rsidR="00AE647B" w:rsidRDefault="00AE647B" w:rsidP="00E84FDC">
            <w:pPr>
              <w:pStyle w:val="Paragraphedeliste"/>
              <w:spacing w:after="120"/>
              <w:ind w:left="0" w:firstLine="0"/>
              <w:jc w:val="center"/>
              <w:rPr>
                <w:rFonts w:ascii="Marianne" w:hAnsi="Marianne"/>
                <w:sz w:val="20"/>
                <w:szCs w:val="20"/>
                <w:u w:val="single"/>
              </w:rPr>
            </w:pPr>
            <w:r>
              <w:rPr>
                <w:rFonts w:ascii="Marianne" w:hAnsi="Marianne"/>
                <w:sz w:val="20"/>
                <w:szCs w:val="20"/>
                <w:u w:val="single"/>
              </w:rPr>
              <w:t>125</w:t>
            </w:r>
          </w:p>
        </w:tc>
      </w:tr>
      <w:tr w:rsidR="00AE647B" w14:paraId="6D3F83F6" w14:textId="77777777" w:rsidTr="00E84FDC">
        <w:tc>
          <w:tcPr>
            <w:tcW w:w="4603" w:type="dxa"/>
          </w:tcPr>
          <w:p w14:paraId="4FBCD11D" w14:textId="77777777" w:rsidR="00AE647B" w:rsidRDefault="00AE647B" w:rsidP="00E84FDC">
            <w:pPr>
              <w:pStyle w:val="Paragraphedeliste"/>
              <w:spacing w:after="120"/>
              <w:ind w:left="0" w:firstLine="0"/>
              <w:jc w:val="both"/>
              <w:rPr>
                <w:rFonts w:ascii="Marianne" w:hAnsi="Marianne"/>
                <w:sz w:val="20"/>
                <w:szCs w:val="20"/>
                <w:u w:val="single"/>
              </w:rPr>
            </w:pPr>
            <w:proofErr w:type="spellStart"/>
            <w:r>
              <w:rPr>
                <w:rFonts w:ascii="Marianne" w:hAnsi="Marianne"/>
                <w:sz w:val="20"/>
                <w:szCs w:val="20"/>
                <w:u w:val="single"/>
              </w:rPr>
              <w:t>Outre Mer</w:t>
            </w:r>
            <w:proofErr w:type="spellEnd"/>
            <w:r>
              <w:rPr>
                <w:rFonts w:ascii="Marianne" w:hAnsi="Marianne"/>
                <w:sz w:val="20"/>
                <w:szCs w:val="20"/>
                <w:u w:val="single"/>
              </w:rPr>
              <w:t xml:space="preserve"> </w:t>
            </w:r>
            <w:proofErr w:type="gramStart"/>
            <w:r>
              <w:rPr>
                <w:rFonts w:ascii="Marianne" w:hAnsi="Marianne"/>
                <w:sz w:val="20"/>
                <w:szCs w:val="20"/>
                <w:u w:val="single"/>
              </w:rPr>
              <w:t>–  Autres</w:t>
            </w:r>
            <w:proofErr w:type="gramEnd"/>
            <w:r>
              <w:rPr>
                <w:rFonts w:ascii="Marianne" w:hAnsi="Marianne"/>
                <w:sz w:val="20"/>
                <w:szCs w:val="20"/>
                <w:u w:val="single"/>
              </w:rPr>
              <w:t xml:space="preserve"> installations</w:t>
            </w:r>
          </w:p>
        </w:tc>
        <w:tc>
          <w:tcPr>
            <w:tcW w:w="4603" w:type="dxa"/>
          </w:tcPr>
          <w:p w14:paraId="19AF182F" w14:textId="77777777" w:rsidR="00AE647B" w:rsidRDefault="00AE647B" w:rsidP="00E84FDC">
            <w:pPr>
              <w:pStyle w:val="Paragraphedeliste"/>
              <w:spacing w:after="120"/>
              <w:ind w:left="0" w:firstLine="0"/>
              <w:jc w:val="center"/>
              <w:rPr>
                <w:rFonts w:ascii="Marianne" w:hAnsi="Marianne"/>
                <w:sz w:val="20"/>
                <w:szCs w:val="20"/>
                <w:u w:val="single"/>
              </w:rPr>
            </w:pPr>
            <w:r>
              <w:rPr>
                <w:rFonts w:ascii="Marianne" w:hAnsi="Marianne"/>
                <w:sz w:val="20"/>
                <w:szCs w:val="20"/>
                <w:u w:val="single"/>
              </w:rPr>
              <w:t xml:space="preserve">75 </w:t>
            </w:r>
          </w:p>
        </w:tc>
      </w:tr>
    </w:tbl>
    <w:p w14:paraId="38B659BF" w14:textId="77777777" w:rsidR="00AE647B" w:rsidRDefault="00AE647B" w:rsidP="00AE647B">
      <w:pPr>
        <w:pStyle w:val="Paragraphedeliste"/>
        <w:spacing w:after="120"/>
        <w:jc w:val="both"/>
        <w:rPr>
          <w:rFonts w:ascii="Marianne" w:hAnsi="Marianne"/>
          <w:sz w:val="20"/>
          <w:szCs w:val="20"/>
          <w:u w:val="single"/>
        </w:rPr>
      </w:pPr>
    </w:p>
    <w:p w14:paraId="469DC516" w14:textId="77777777" w:rsidR="00AE647B" w:rsidRDefault="00AE647B" w:rsidP="00AE647B">
      <w:pPr>
        <w:pStyle w:val="Paragraphedeliste"/>
        <w:spacing w:after="120"/>
        <w:jc w:val="both"/>
        <w:rPr>
          <w:rFonts w:ascii="Marianne" w:hAnsi="Marianne"/>
          <w:sz w:val="20"/>
          <w:szCs w:val="20"/>
          <w:u w:val="single"/>
        </w:rPr>
      </w:pPr>
      <w:r>
        <w:rPr>
          <w:rFonts w:ascii="Marianne" w:hAnsi="Marianne"/>
          <w:sz w:val="20"/>
          <w:szCs w:val="20"/>
          <w:u w:val="single"/>
        </w:rPr>
        <w:t>SSC</w:t>
      </w:r>
      <w:r>
        <w:rPr>
          <w:rFonts w:ascii="Calibri" w:hAnsi="Calibri" w:cs="Calibri"/>
          <w:sz w:val="20"/>
          <w:szCs w:val="20"/>
          <w:u w:val="single"/>
        </w:rPr>
        <w:t> </w:t>
      </w:r>
      <w:r>
        <w:rPr>
          <w:rFonts w:ascii="Marianne" w:hAnsi="Marianne"/>
          <w:sz w:val="20"/>
          <w:szCs w:val="20"/>
          <w:u w:val="single"/>
        </w:rPr>
        <w:t>:</w:t>
      </w:r>
    </w:p>
    <w:tbl>
      <w:tblPr>
        <w:tblStyle w:val="Grilledutableau"/>
        <w:tblW w:w="0" w:type="auto"/>
        <w:tblInd w:w="576" w:type="dxa"/>
        <w:tblLook w:val="04A0" w:firstRow="1" w:lastRow="0" w:firstColumn="1" w:lastColumn="0" w:noHBand="0" w:noVBand="1"/>
      </w:tblPr>
      <w:tblGrid>
        <w:gridCol w:w="4260"/>
        <w:gridCol w:w="4220"/>
      </w:tblGrid>
      <w:tr w:rsidR="00AE647B" w14:paraId="1FCF59FF" w14:textId="77777777" w:rsidTr="00E84FDC">
        <w:tc>
          <w:tcPr>
            <w:tcW w:w="4367" w:type="dxa"/>
          </w:tcPr>
          <w:p w14:paraId="2D9EA885" w14:textId="77777777" w:rsidR="00AE647B" w:rsidRDefault="00AE647B" w:rsidP="00E84FDC">
            <w:pPr>
              <w:pStyle w:val="Paragraphedeliste"/>
              <w:spacing w:after="120"/>
              <w:ind w:left="0" w:firstLine="0"/>
              <w:jc w:val="both"/>
              <w:rPr>
                <w:rFonts w:ascii="Marianne" w:hAnsi="Marianne"/>
                <w:sz w:val="20"/>
                <w:szCs w:val="20"/>
                <w:u w:val="single"/>
              </w:rPr>
            </w:pPr>
            <w:r>
              <w:rPr>
                <w:rFonts w:ascii="Marianne" w:hAnsi="Marianne"/>
                <w:sz w:val="20"/>
                <w:szCs w:val="20"/>
                <w:u w:val="single"/>
              </w:rPr>
              <w:t>Zone géographique</w:t>
            </w:r>
          </w:p>
        </w:tc>
        <w:tc>
          <w:tcPr>
            <w:tcW w:w="4339" w:type="dxa"/>
          </w:tcPr>
          <w:p w14:paraId="3AB3D3C1" w14:textId="77777777" w:rsidR="00AE647B" w:rsidRDefault="00AE647B" w:rsidP="00E84FDC">
            <w:pPr>
              <w:pStyle w:val="Paragraphedeliste"/>
              <w:spacing w:after="120"/>
              <w:ind w:left="0" w:firstLine="0"/>
              <w:jc w:val="both"/>
              <w:rPr>
                <w:rFonts w:ascii="Marianne" w:hAnsi="Marianne"/>
                <w:sz w:val="20"/>
                <w:szCs w:val="20"/>
                <w:u w:val="single"/>
              </w:rPr>
            </w:pPr>
            <w:r>
              <w:rPr>
                <w:rFonts w:ascii="Marianne" w:hAnsi="Marianne"/>
                <w:sz w:val="20"/>
                <w:szCs w:val="20"/>
                <w:u w:val="single"/>
              </w:rPr>
              <w:t>Aide forfaitaire [€/MWh solaire utile] sur 20 ans</w:t>
            </w:r>
          </w:p>
        </w:tc>
      </w:tr>
      <w:tr w:rsidR="00AE647B" w14:paraId="7D09B910" w14:textId="77777777" w:rsidTr="00E84FDC">
        <w:tc>
          <w:tcPr>
            <w:tcW w:w="4367" w:type="dxa"/>
          </w:tcPr>
          <w:p w14:paraId="70BC5F07" w14:textId="77777777" w:rsidR="00AE647B" w:rsidRDefault="00AE647B" w:rsidP="00E84FDC">
            <w:pPr>
              <w:pStyle w:val="Paragraphedeliste"/>
              <w:spacing w:after="120"/>
              <w:ind w:left="0" w:firstLine="0"/>
              <w:jc w:val="both"/>
              <w:rPr>
                <w:rFonts w:ascii="Marianne" w:hAnsi="Marianne"/>
                <w:sz w:val="20"/>
                <w:szCs w:val="20"/>
                <w:u w:val="single"/>
              </w:rPr>
            </w:pPr>
            <w:r>
              <w:rPr>
                <w:rFonts w:ascii="Marianne" w:hAnsi="Marianne"/>
                <w:sz w:val="20"/>
                <w:szCs w:val="20"/>
                <w:u w:val="single"/>
              </w:rPr>
              <w:t>SSC neuf - Nord</w:t>
            </w:r>
          </w:p>
        </w:tc>
        <w:tc>
          <w:tcPr>
            <w:tcW w:w="4339" w:type="dxa"/>
          </w:tcPr>
          <w:p w14:paraId="0596961E" w14:textId="77777777" w:rsidR="00AE647B" w:rsidRDefault="00AE647B" w:rsidP="00E84FDC">
            <w:pPr>
              <w:pStyle w:val="Paragraphedeliste"/>
              <w:spacing w:after="120"/>
              <w:ind w:left="0" w:firstLine="0"/>
              <w:jc w:val="center"/>
              <w:rPr>
                <w:rFonts w:ascii="Marianne" w:hAnsi="Marianne"/>
                <w:sz w:val="20"/>
                <w:szCs w:val="20"/>
                <w:u w:val="single"/>
              </w:rPr>
            </w:pPr>
            <w:r>
              <w:rPr>
                <w:rFonts w:ascii="Marianne" w:hAnsi="Marianne"/>
                <w:sz w:val="20"/>
                <w:szCs w:val="20"/>
                <w:u w:val="single"/>
              </w:rPr>
              <w:t>56</w:t>
            </w:r>
          </w:p>
        </w:tc>
      </w:tr>
      <w:tr w:rsidR="00AE647B" w14:paraId="36E2C4D0" w14:textId="77777777" w:rsidTr="00E84FDC">
        <w:tc>
          <w:tcPr>
            <w:tcW w:w="4367" w:type="dxa"/>
          </w:tcPr>
          <w:p w14:paraId="790D958B" w14:textId="77777777" w:rsidR="00AE647B" w:rsidRDefault="00AE647B" w:rsidP="00E84FDC">
            <w:pPr>
              <w:pStyle w:val="Paragraphedeliste"/>
              <w:spacing w:after="120"/>
              <w:ind w:left="0" w:firstLine="0"/>
              <w:jc w:val="both"/>
              <w:rPr>
                <w:rFonts w:ascii="Marianne" w:hAnsi="Marianne"/>
                <w:sz w:val="20"/>
                <w:szCs w:val="20"/>
                <w:u w:val="single"/>
              </w:rPr>
            </w:pPr>
            <w:r>
              <w:rPr>
                <w:rFonts w:ascii="Marianne" w:hAnsi="Marianne"/>
                <w:sz w:val="20"/>
                <w:szCs w:val="20"/>
                <w:u w:val="single"/>
              </w:rPr>
              <w:t>SSC neuf - Sud</w:t>
            </w:r>
          </w:p>
        </w:tc>
        <w:tc>
          <w:tcPr>
            <w:tcW w:w="4339" w:type="dxa"/>
          </w:tcPr>
          <w:p w14:paraId="192EE3B8" w14:textId="77777777" w:rsidR="00AE647B" w:rsidRDefault="00AE647B" w:rsidP="00E84FDC">
            <w:pPr>
              <w:pStyle w:val="Paragraphedeliste"/>
              <w:spacing w:after="120"/>
              <w:ind w:left="0" w:firstLine="0"/>
              <w:jc w:val="center"/>
              <w:rPr>
                <w:rFonts w:ascii="Marianne" w:hAnsi="Marianne"/>
                <w:sz w:val="20"/>
                <w:szCs w:val="20"/>
                <w:u w:val="single"/>
              </w:rPr>
            </w:pPr>
            <w:r>
              <w:rPr>
                <w:rFonts w:ascii="Marianne" w:hAnsi="Marianne"/>
                <w:sz w:val="20"/>
                <w:szCs w:val="20"/>
                <w:u w:val="single"/>
              </w:rPr>
              <w:t>50</w:t>
            </w:r>
          </w:p>
        </w:tc>
      </w:tr>
      <w:tr w:rsidR="00AE647B" w14:paraId="38E8527B" w14:textId="77777777" w:rsidTr="00E84FDC">
        <w:tc>
          <w:tcPr>
            <w:tcW w:w="4367" w:type="dxa"/>
          </w:tcPr>
          <w:p w14:paraId="34A53788" w14:textId="77777777" w:rsidR="00AE647B" w:rsidRDefault="00AE647B" w:rsidP="00E84FDC">
            <w:pPr>
              <w:pStyle w:val="Paragraphedeliste"/>
              <w:spacing w:after="120"/>
              <w:ind w:left="0" w:firstLine="0"/>
              <w:jc w:val="both"/>
              <w:rPr>
                <w:rFonts w:ascii="Marianne" w:hAnsi="Marianne"/>
                <w:sz w:val="20"/>
                <w:szCs w:val="20"/>
                <w:u w:val="single"/>
              </w:rPr>
            </w:pPr>
            <w:r>
              <w:rPr>
                <w:rFonts w:ascii="Marianne" w:hAnsi="Marianne"/>
                <w:sz w:val="20"/>
                <w:szCs w:val="20"/>
                <w:u w:val="single"/>
              </w:rPr>
              <w:t>SSC neuf - Méditerranée</w:t>
            </w:r>
          </w:p>
        </w:tc>
        <w:tc>
          <w:tcPr>
            <w:tcW w:w="4339" w:type="dxa"/>
          </w:tcPr>
          <w:p w14:paraId="41501953" w14:textId="77777777" w:rsidR="00AE647B" w:rsidRDefault="00AE647B" w:rsidP="00E84FDC">
            <w:pPr>
              <w:pStyle w:val="Paragraphedeliste"/>
              <w:spacing w:after="120"/>
              <w:ind w:left="0" w:firstLine="0"/>
              <w:jc w:val="center"/>
              <w:rPr>
                <w:rFonts w:ascii="Marianne" w:hAnsi="Marianne"/>
                <w:sz w:val="20"/>
                <w:szCs w:val="20"/>
                <w:u w:val="single"/>
              </w:rPr>
            </w:pPr>
            <w:r>
              <w:rPr>
                <w:rFonts w:ascii="Marianne" w:hAnsi="Marianne"/>
                <w:sz w:val="20"/>
                <w:szCs w:val="20"/>
                <w:u w:val="single"/>
              </w:rPr>
              <w:t>44</w:t>
            </w:r>
          </w:p>
        </w:tc>
      </w:tr>
      <w:tr w:rsidR="00AE647B" w14:paraId="097F34B4" w14:textId="77777777" w:rsidTr="00E84FDC">
        <w:tc>
          <w:tcPr>
            <w:tcW w:w="4367" w:type="dxa"/>
          </w:tcPr>
          <w:p w14:paraId="43B0FD8B" w14:textId="77777777" w:rsidR="00AE647B" w:rsidRDefault="00AE647B" w:rsidP="00E84FDC">
            <w:pPr>
              <w:pStyle w:val="Paragraphedeliste"/>
              <w:spacing w:after="120"/>
              <w:ind w:left="0" w:firstLine="0"/>
              <w:jc w:val="both"/>
              <w:rPr>
                <w:rFonts w:ascii="Marianne" w:hAnsi="Marianne"/>
                <w:sz w:val="20"/>
                <w:szCs w:val="20"/>
                <w:u w:val="single"/>
              </w:rPr>
            </w:pPr>
            <w:r>
              <w:rPr>
                <w:rFonts w:ascii="Marianne" w:hAnsi="Marianne"/>
                <w:sz w:val="20"/>
                <w:szCs w:val="20"/>
                <w:u w:val="single"/>
              </w:rPr>
              <w:t>SSC existant - Nord</w:t>
            </w:r>
          </w:p>
        </w:tc>
        <w:tc>
          <w:tcPr>
            <w:tcW w:w="4339" w:type="dxa"/>
          </w:tcPr>
          <w:p w14:paraId="77FB948F" w14:textId="77777777" w:rsidR="00AE647B" w:rsidRDefault="00AE647B" w:rsidP="00E84FDC">
            <w:pPr>
              <w:pStyle w:val="Paragraphedeliste"/>
              <w:spacing w:after="120"/>
              <w:ind w:left="0" w:firstLine="0"/>
              <w:jc w:val="center"/>
              <w:rPr>
                <w:rFonts w:ascii="Marianne" w:hAnsi="Marianne"/>
                <w:sz w:val="20"/>
                <w:szCs w:val="20"/>
                <w:u w:val="single"/>
              </w:rPr>
            </w:pPr>
            <w:r>
              <w:rPr>
                <w:rFonts w:ascii="Marianne" w:hAnsi="Marianne"/>
                <w:sz w:val="20"/>
                <w:szCs w:val="20"/>
                <w:u w:val="single"/>
              </w:rPr>
              <w:t>106</w:t>
            </w:r>
          </w:p>
        </w:tc>
      </w:tr>
      <w:tr w:rsidR="00AE647B" w14:paraId="6D65BF25" w14:textId="77777777" w:rsidTr="00E84FDC">
        <w:tc>
          <w:tcPr>
            <w:tcW w:w="4367" w:type="dxa"/>
          </w:tcPr>
          <w:p w14:paraId="70158F84" w14:textId="77777777" w:rsidR="00AE647B" w:rsidRDefault="00AE647B" w:rsidP="00E84FDC">
            <w:pPr>
              <w:pStyle w:val="Paragraphedeliste"/>
              <w:spacing w:after="120"/>
              <w:ind w:left="0" w:firstLine="0"/>
              <w:jc w:val="both"/>
              <w:rPr>
                <w:rFonts w:ascii="Marianne" w:hAnsi="Marianne"/>
                <w:sz w:val="20"/>
                <w:szCs w:val="20"/>
                <w:u w:val="single"/>
              </w:rPr>
            </w:pPr>
            <w:r>
              <w:rPr>
                <w:rFonts w:ascii="Marianne" w:hAnsi="Marianne"/>
                <w:sz w:val="20"/>
                <w:szCs w:val="20"/>
                <w:u w:val="single"/>
              </w:rPr>
              <w:t>SSC existant - Sud</w:t>
            </w:r>
          </w:p>
        </w:tc>
        <w:tc>
          <w:tcPr>
            <w:tcW w:w="4339" w:type="dxa"/>
          </w:tcPr>
          <w:p w14:paraId="062FA8A7" w14:textId="77777777" w:rsidR="00AE647B" w:rsidRDefault="00AE647B" w:rsidP="00E84FDC">
            <w:pPr>
              <w:pStyle w:val="Paragraphedeliste"/>
              <w:spacing w:after="120"/>
              <w:ind w:left="0" w:firstLine="0"/>
              <w:jc w:val="center"/>
              <w:rPr>
                <w:rFonts w:ascii="Marianne" w:hAnsi="Marianne"/>
                <w:sz w:val="20"/>
                <w:szCs w:val="20"/>
                <w:u w:val="single"/>
              </w:rPr>
            </w:pPr>
            <w:r>
              <w:rPr>
                <w:rFonts w:ascii="Marianne" w:hAnsi="Marianne"/>
                <w:sz w:val="20"/>
                <w:szCs w:val="20"/>
                <w:u w:val="single"/>
              </w:rPr>
              <w:t>94</w:t>
            </w:r>
          </w:p>
        </w:tc>
      </w:tr>
      <w:tr w:rsidR="00AE647B" w14:paraId="356F2608" w14:textId="77777777" w:rsidTr="00E84FDC">
        <w:tc>
          <w:tcPr>
            <w:tcW w:w="4367" w:type="dxa"/>
          </w:tcPr>
          <w:p w14:paraId="7362DC49" w14:textId="77777777" w:rsidR="00AE647B" w:rsidRDefault="00AE647B" w:rsidP="00E84FDC">
            <w:pPr>
              <w:pStyle w:val="Paragraphedeliste"/>
              <w:spacing w:after="120"/>
              <w:ind w:left="0" w:firstLine="0"/>
              <w:jc w:val="both"/>
              <w:rPr>
                <w:rFonts w:ascii="Marianne" w:hAnsi="Marianne"/>
                <w:sz w:val="20"/>
                <w:szCs w:val="20"/>
                <w:u w:val="single"/>
              </w:rPr>
            </w:pPr>
            <w:r>
              <w:rPr>
                <w:rFonts w:ascii="Marianne" w:hAnsi="Marianne"/>
                <w:sz w:val="20"/>
                <w:szCs w:val="20"/>
                <w:u w:val="single"/>
              </w:rPr>
              <w:t>SSC existant - Méditerranée</w:t>
            </w:r>
          </w:p>
        </w:tc>
        <w:tc>
          <w:tcPr>
            <w:tcW w:w="4339" w:type="dxa"/>
          </w:tcPr>
          <w:p w14:paraId="32A9C173" w14:textId="77777777" w:rsidR="00AE647B" w:rsidRDefault="00AE647B" w:rsidP="00E84FDC">
            <w:pPr>
              <w:pStyle w:val="Paragraphedeliste"/>
              <w:spacing w:after="120"/>
              <w:ind w:left="0" w:firstLine="0"/>
              <w:jc w:val="center"/>
              <w:rPr>
                <w:rFonts w:ascii="Marianne" w:hAnsi="Marianne"/>
                <w:sz w:val="20"/>
                <w:szCs w:val="20"/>
                <w:u w:val="single"/>
              </w:rPr>
            </w:pPr>
            <w:r>
              <w:rPr>
                <w:rFonts w:ascii="Marianne" w:hAnsi="Marianne"/>
                <w:sz w:val="20"/>
                <w:szCs w:val="20"/>
                <w:u w:val="single"/>
              </w:rPr>
              <w:t>75</w:t>
            </w:r>
          </w:p>
        </w:tc>
      </w:tr>
    </w:tbl>
    <w:p w14:paraId="0412BECD" w14:textId="77777777" w:rsidR="00AE647B" w:rsidRDefault="00AE647B" w:rsidP="00AE647B">
      <w:pPr>
        <w:pStyle w:val="Paragraphedeliste"/>
        <w:spacing w:after="120"/>
        <w:jc w:val="both"/>
        <w:rPr>
          <w:rFonts w:ascii="Marianne" w:hAnsi="Marianne"/>
          <w:sz w:val="20"/>
          <w:szCs w:val="20"/>
          <w:u w:val="single"/>
        </w:rPr>
      </w:pPr>
    </w:p>
    <w:p w14:paraId="5E2E734C" w14:textId="77777777" w:rsidR="00AE647B" w:rsidRDefault="00AE647B" w:rsidP="00AE647B">
      <w:pPr>
        <w:pStyle w:val="Paragraphedeliste"/>
        <w:spacing w:after="120"/>
        <w:jc w:val="both"/>
        <w:rPr>
          <w:rFonts w:ascii="Marianne" w:hAnsi="Marianne"/>
          <w:sz w:val="20"/>
          <w:szCs w:val="20"/>
          <w:u w:val="single"/>
        </w:rPr>
      </w:pPr>
      <w:r>
        <w:rPr>
          <w:rFonts w:ascii="Marianne" w:hAnsi="Marianne"/>
          <w:sz w:val="20"/>
          <w:szCs w:val="20"/>
          <w:u w:val="single"/>
        </w:rPr>
        <w:t>PAC Solaire</w:t>
      </w:r>
      <w:r>
        <w:rPr>
          <w:rFonts w:ascii="Calibri" w:hAnsi="Calibri" w:cs="Calibri"/>
          <w:sz w:val="20"/>
          <w:szCs w:val="20"/>
          <w:u w:val="single"/>
        </w:rPr>
        <w:t> </w:t>
      </w:r>
      <w:r>
        <w:rPr>
          <w:rFonts w:ascii="Marianne" w:hAnsi="Marianne"/>
          <w:sz w:val="20"/>
          <w:szCs w:val="20"/>
          <w:u w:val="single"/>
        </w:rPr>
        <w:t>:</w:t>
      </w:r>
    </w:p>
    <w:tbl>
      <w:tblPr>
        <w:tblStyle w:val="Grilledutableau"/>
        <w:tblW w:w="0" w:type="auto"/>
        <w:tblInd w:w="576" w:type="dxa"/>
        <w:tblLook w:val="04A0" w:firstRow="1" w:lastRow="0" w:firstColumn="1" w:lastColumn="0" w:noHBand="0" w:noVBand="1"/>
      </w:tblPr>
      <w:tblGrid>
        <w:gridCol w:w="4260"/>
        <w:gridCol w:w="4220"/>
      </w:tblGrid>
      <w:tr w:rsidR="00AE647B" w14:paraId="00C1F100" w14:textId="77777777" w:rsidTr="00E84FDC">
        <w:tc>
          <w:tcPr>
            <w:tcW w:w="4367" w:type="dxa"/>
          </w:tcPr>
          <w:p w14:paraId="370A069F" w14:textId="77777777" w:rsidR="00AE647B" w:rsidRDefault="00AE647B" w:rsidP="00E84FDC">
            <w:pPr>
              <w:pStyle w:val="Paragraphedeliste"/>
              <w:spacing w:after="120"/>
              <w:ind w:left="0" w:firstLine="0"/>
              <w:jc w:val="both"/>
              <w:rPr>
                <w:rFonts w:ascii="Marianne" w:hAnsi="Marianne"/>
                <w:sz w:val="20"/>
                <w:szCs w:val="20"/>
                <w:u w:val="single"/>
              </w:rPr>
            </w:pPr>
            <w:r>
              <w:rPr>
                <w:rFonts w:ascii="Marianne" w:hAnsi="Marianne"/>
                <w:sz w:val="20"/>
                <w:szCs w:val="20"/>
                <w:u w:val="single"/>
              </w:rPr>
              <w:t>Zone géographique</w:t>
            </w:r>
          </w:p>
        </w:tc>
        <w:tc>
          <w:tcPr>
            <w:tcW w:w="4339" w:type="dxa"/>
          </w:tcPr>
          <w:p w14:paraId="16ACDDB4" w14:textId="77777777" w:rsidR="00AE647B" w:rsidRDefault="00AE647B" w:rsidP="00E84FDC">
            <w:pPr>
              <w:pStyle w:val="Paragraphedeliste"/>
              <w:spacing w:after="120"/>
              <w:ind w:left="0" w:firstLine="0"/>
              <w:jc w:val="both"/>
              <w:rPr>
                <w:rFonts w:ascii="Marianne" w:hAnsi="Marianne"/>
                <w:sz w:val="20"/>
                <w:szCs w:val="20"/>
                <w:u w:val="single"/>
              </w:rPr>
            </w:pPr>
            <w:r>
              <w:rPr>
                <w:rFonts w:ascii="Marianne" w:hAnsi="Marianne"/>
                <w:sz w:val="20"/>
                <w:szCs w:val="20"/>
                <w:u w:val="single"/>
              </w:rPr>
              <w:t>Aide forfaitaire [€/MWh solaire utile] sur 20 ans</w:t>
            </w:r>
          </w:p>
        </w:tc>
      </w:tr>
      <w:tr w:rsidR="00AE647B" w14:paraId="19A62743" w14:textId="77777777" w:rsidTr="00E84FDC">
        <w:tc>
          <w:tcPr>
            <w:tcW w:w="4367" w:type="dxa"/>
          </w:tcPr>
          <w:p w14:paraId="2B473FBA" w14:textId="77777777" w:rsidR="00AE647B" w:rsidRDefault="00AE647B" w:rsidP="00E84FDC">
            <w:pPr>
              <w:pStyle w:val="Paragraphedeliste"/>
              <w:spacing w:after="120"/>
              <w:ind w:left="0" w:firstLine="0"/>
              <w:jc w:val="both"/>
              <w:rPr>
                <w:rFonts w:ascii="Marianne" w:hAnsi="Marianne"/>
                <w:sz w:val="20"/>
                <w:szCs w:val="20"/>
                <w:u w:val="single"/>
              </w:rPr>
            </w:pPr>
            <w:r>
              <w:rPr>
                <w:rFonts w:ascii="Marianne" w:hAnsi="Marianne"/>
                <w:sz w:val="20"/>
                <w:szCs w:val="20"/>
                <w:u w:val="single"/>
              </w:rPr>
              <w:t>PAC solaire - Nord</w:t>
            </w:r>
          </w:p>
        </w:tc>
        <w:tc>
          <w:tcPr>
            <w:tcW w:w="4339" w:type="dxa"/>
          </w:tcPr>
          <w:p w14:paraId="67649B49" w14:textId="77777777" w:rsidR="00AE647B" w:rsidRDefault="00AE647B" w:rsidP="00E84FDC">
            <w:pPr>
              <w:pStyle w:val="Paragraphedeliste"/>
              <w:spacing w:after="120"/>
              <w:ind w:left="0" w:firstLine="0"/>
              <w:jc w:val="center"/>
              <w:rPr>
                <w:rFonts w:ascii="Marianne" w:hAnsi="Marianne"/>
                <w:sz w:val="20"/>
                <w:szCs w:val="20"/>
                <w:u w:val="single"/>
              </w:rPr>
            </w:pPr>
            <w:r>
              <w:rPr>
                <w:rFonts w:ascii="Marianne" w:hAnsi="Marianne"/>
                <w:sz w:val="20"/>
                <w:szCs w:val="20"/>
                <w:u w:val="single"/>
              </w:rPr>
              <w:t>38</w:t>
            </w:r>
          </w:p>
        </w:tc>
      </w:tr>
    </w:tbl>
    <w:p w14:paraId="163CE825" w14:textId="77777777" w:rsidR="00AE647B" w:rsidRDefault="00AE647B" w:rsidP="00AE647B">
      <w:pPr>
        <w:pStyle w:val="Paragraphedeliste"/>
        <w:spacing w:after="120"/>
        <w:jc w:val="both"/>
        <w:rPr>
          <w:rFonts w:ascii="Marianne" w:hAnsi="Marianne"/>
          <w:sz w:val="20"/>
          <w:szCs w:val="20"/>
          <w:u w:val="single"/>
        </w:rPr>
      </w:pPr>
    </w:p>
    <w:p w14:paraId="39A28CC3" w14:textId="6CA79044" w:rsidR="00AE647B" w:rsidRDefault="41F414A8" w:rsidP="00AE647B">
      <w:pPr>
        <w:pStyle w:val="Paragraphedeliste"/>
        <w:spacing w:after="120"/>
        <w:ind w:left="360"/>
        <w:jc w:val="both"/>
        <w:rPr>
          <w:rFonts w:ascii="Marianne" w:hAnsi="Marianne"/>
          <w:sz w:val="20"/>
          <w:szCs w:val="20"/>
        </w:rPr>
      </w:pPr>
      <w:r w:rsidRPr="4DFDA171">
        <w:rPr>
          <w:rFonts w:ascii="Marianne" w:hAnsi="Marianne"/>
          <w:b/>
          <w:bCs/>
          <w:sz w:val="20"/>
          <w:szCs w:val="20"/>
          <w:u w:val="single"/>
        </w:rPr>
        <w:t>Création Réseau de chaleur</w:t>
      </w:r>
      <w:r w:rsidRPr="4DFDA171">
        <w:rPr>
          <w:rFonts w:ascii="Calibri" w:hAnsi="Calibri" w:cs="Calibri"/>
          <w:b/>
          <w:bCs/>
          <w:sz w:val="20"/>
          <w:szCs w:val="20"/>
          <w:u w:val="single"/>
        </w:rPr>
        <w:t> </w:t>
      </w:r>
      <w:r w:rsidRPr="4DFDA171">
        <w:rPr>
          <w:rFonts w:ascii="Marianne" w:hAnsi="Marianne"/>
          <w:b/>
          <w:bCs/>
          <w:sz w:val="20"/>
          <w:szCs w:val="20"/>
          <w:u w:val="single"/>
        </w:rPr>
        <w:t>:</w:t>
      </w:r>
    </w:p>
    <w:p w14:paraId="2BFEECF5" w14:textId="77777777" w:rsidR="00AE647B" w:rsidRDefault="00AE647B" w:rsidP="00AE647B">
      <w:pPr>
        <w:pStyle w:val="Paragraphedeliste"/>
        <w:spacing w:after="120"/>
        <w:ind w:left="360"/>
        <w:jc w:val="both"/>
        <w:rPr>
          <w:rFonts w:ascii="Marianne" w:hAnsi="Marianne"/>
          <w:sz w:val="20"/>
          <w:szCs w:val="20"/>
        </w:rPr>
      </w:pPr>
    </w:p>
    <w:tbl>
      <w:tblPr>
        <w:tblW w:w="524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96"/>
        <w:gridCol w:w="2551"/>
      </w:tblGrid>
      <w:tr w:rsidR="00AE647B" w:rsidRPr="005E65A3" w14:paraId="722EA07B" w14:textId="77777777" w:rsidTr="00E84FDC">
        <w:trPr>
          <w:trHeight w:val="525"/>
          <w:jc w:val="center"/>
        </w:trPr>
        <w:tc>
          <w:tcPr>
            <w:tcW w:w="2696" w:type="dxa"/>
            <w:tcBorders>
              <w:top w:val="single" w:sz="4" w:space="0" w:color="00000A"/>
              <w:left w:val="single" w:sz="4" w:space="0" w:color="00000A"/>
              <w:bottom w:val="single" w:sz="4" w:space="0" w:color="00000A"/>
              <w:right w:val="single" w:sz="4" w:space="0" w:color="00000A"/>
            </w:tcBorders>
            <w:tcMar>
              <w:left w:w="103" w:type="dxa"/>
            </w:tcMar>
          </w:tcPr>
          <w:p w14:paraId="6DD53DDB" w14:textId="77777777" w:rsidR="00AE647B" w:rsidRPr="00D56D76" w:rsidRDefault="00AE647B" w:rsidP="00E84FDC">
            <w:pPr>
              <w:pStyle w:val="TexteCourant"/>
              <w:rPr>
                <w:rFonts w:ascii="Marianne" w:eastAsia="Arial" w:hAnsi="Marianne"/>
                <w:color w:val="auto"/>
                <w:kern w:val="0"/>
                <w:sz w:val="20"/>
                <w:u w:val="single"/>
                <w:lang w:eastAsia="en-US"/>
                <w14:ligatures w14:val="none"/>
                <w14:cntxtAlts w14:val="0"/>
              </w:rPr>
            </w:pPr>
            <w:r w:rsidRPr="00D56D76">
              <w:rPr>
                <w:rFonts w:ascii="Marianne" w:eastAsia="Arial" w:hAnsi="Marianne"/>
                <w:color w:val="auto"/>
                <w:kern w:val="0"/>
                <w:sz w:val="20"/>
                <w:u w:val="single"/>
                <w:lang w:eastAsia="en-US"/>
                <w14:ligatures w14:val="none"/>
                <w14:cntxtAlts w14:val="0"/>
              </w:rPr>
              <w:t xml:space="preserve">Diamètre Nominal du réseau </w:t>
            </w:r>
          </w:p>
        </w:tc>
        <w:tc>
          <w:tcPr>
            <w:tcW w:w="2551" w:type="dxa"/>
            <w:tcBorders>
              <w:top w:val="single" w:sz="4" w:space="0" w:color="00000A"/>
              <w:left w:val="single" w:sz="4" w:space="0" w:color="00000A"/>
              <w:bottom w:val="single" w:sz="4" w:space="0" w:color="00000A"/>
              <w:right w:val="single" w:sz="4" w:space="0" w:color="00000A"/>
            </w:tcBorders>
            <w:tcMar>
              <w:left w:w="103" w:type="dxa"/>
            </w:tcMar>
          </w:tcPr>
          <w:p w14:paraId="28B2E602" w14:textId="77777777" w:rsidR="00AE647B" w:rsidRPr="00D56D76" w:rsidRDefault="00AE647B" w:rsidP="00E84FDC">
            <w:pPr>
              <w:pStyle w:val="TexteCourant"/>
              <w:rPr>
                <w:rFonts w:ascii="Marianne" w:eastAsia="Arial" w:hAnsi="Marianne"/>
                <w:color w:val="auto"/>
                <w:kern w:val="0"/>
                <w:sz w:val="20"/>
                <w:u w:val="single"/>
                <w:lang w:eastAsia="en-US"/>
                <w14:ligatures w14:val="none"/>
                <w14:cntxtAlts w14:val="0"/>
              </w:rPr>
            </w:pPr>
            <w:r w:rsidRPr="00D56D76">
              <w:rPr>
                <w:rFonts w:ascii="Marianne" w:eastAsia="Arial" w:hAnsi="Marianne"/>
                <w:color w:val="auto"/>
                <w:kern w:val="0"/>
                <w:sz w:val="20"/>
                <w:u w:val="single"/>
                <w:lang w:eastAsia="en-US"/>
                <w14:ligatures w14:val="none"/>
                <w14:cntxtAlts w14:val="0"/>
              </w:rPr>
              <w:t>Plafond d’aide en €/ml</w:t>
            </w:r>
          </w:p>
        </w:tc>
      </w:tr>
      <w:tr w:rsidR="00AE647B" w:rsidRPr="005E65A3" w14:paraId="39CCD3D6" w14:textId="77777777" w:rsidTr="00E84FDC">
        <w:trPr>
          <w:trHeight w:val="20"/>
          <w:jc w:val="center"/>
        </w:trPr>
        <w:tc>
          <w:tcPr>
            <w:tcW w:w="2696" w:type="dxa"/>
            <w:tcBorders>
              <w:top w:val="single" w:sz="4" w:space="0" w:color="00000A"/>
              <w:left w:val="single" w:sz="4" w:space="0" w:color="00000A"/>
              <w:bottom w:val="single" w:sz="4" w:space="0" w:color="00000A"/>
              <w:right w:val="single" w:sz="4" w:space="0" w:color="00000A"/>
            </w:tcBorders>
            <w:tcMar>
              <w:left w:w="103" w:type="dxa"/>
            </w:tcMar>
            <w:vAlign w:val="center"/>
          </w:tcPr>
          <w:p w14:paraId="01CF9303" w14:textId="77777777" w:rsidR="00AE647B" w:rsidRPr="00D56D76" w:rsidRDefault="00AE647B" w:rsidP="00E84FDC">
            <w:pPr>
              <w:pStyle w:val="TexteCourant"/>
              <w:rPr>
                <w:rFonts w:ascii="Marianne" w:eastAsia="Arial" w:hAnsi="Marianne"/>
                <w:color w:val="auto"/>
                <w:kern w:val="0"/>
                <w:sz w:val="20"/>
                <w:u w:val="single"/>
                <w:lang w:eastAsia="en-US"/>
                <w14:ligatures w14:val="none"/>
                <w14:cntxtAlts w14:val="0"/>
              </w:rPr>
            </w:pPr>
            <w:r w:rsidRPr="00D56D76">
              <w:rPr>
                <w:rFonts w:ascii="Marianne" w:eastAsia="Arial" w:hAnsi="Marianne"/>
                <w:color w:val="auto"/>
                <w:kern w:val="0"/>
                <w:sz w:val="20"/>
                <w:u w:val="single"/>
                <w:lang w:eastAsia="en-US"/>
                <w14:ligatures w14:val="none"/>
                <w14:cntxtAlts w14:val="0"/>
              </w:rPr>
              <w:t>DN &gt; 400</w:t>
            </w:r>
          </w:p>
        </w:tc>
        <w:tc>
          <w:tcPr>
            <w:tcW w:w="2551" w:type="dxa"/>
            <w:tcBorders>
              <w:top w:val="single" w:sz="4" w:space="0" w:color="00000A"/>
              <w:left w:val="single" w:sz="4" w:space="0" w:color="00000A"/>
              <w:bottom w:val="single" w:sz="4" w:space="0" w:color="00000A"/>
              <w:right w:val="single" w:sz="4" w:space="0" w:color="00000A"/>
            </w:tcBorders>
            <w:tcMar>
              <w:left w:w="103" w:type="dxa"/>
            </w:tcMar>
          </w:tcPr>
          <w:p w14:paraId="1347852D" w14:textId="77777777" w:rsidR="00AE647B" w:rsidRPr="00D56D76" w:rsidRDefault="00AE647B" w:rsidP="00E84FDC">
            <w:pPr>
              <w:pStyle w:val="TexteCourant"/>
              <w:jc w:val="center"/>
              <w:rPr>
                <w:rFonts w:ascii="Marianne" w:eastAsia="Arial" w:hAnsi="Marianne"/>
                <w:color w:val="auto"/>
                <w:kern w:val="0"/>
                <w:sz w:val="20"/>
                <w:u w:val="single"/>
                <w:lang w:eastAsia="en-US"/>
                <w14:ligatures w14:val="none"/>
                <w14:cntxtAlts w14:val="0"/>
              </w:rPr>
            </w:pPr>
            <w:r w:rsidRPr="62C1D9DA">
              <w:rPr>
                <w:rFonts w:ascii="Marianne" w:eastAsia="Arial" w:hAnsi="Marianne"/>
                <w:color w:val="auto"/>
                <w:kern w:val="0"/>
                <w:sz w:val="20"/>
                <w:u w:val="single"/>
                <w:lang w:eastAsia="en-US"/>
                <w14:ligatures w14:val="none"/>
                <w14:cntxtAlts w14:val="0"/>
              </w:rPr>
              <w:t>1190</w:t>
            </w:r>
          </w:p>
        </w:tc>
      </w:tr>
      <w:tr w:rsidR="00AE647B" w:rsidRPr="005E65A3" w14:paraId="1266FC30" w14:textId="77777777" w:rsidTr="00E84FDC">
        <w:trPr>
          <w:trHeight w:val="20"/>
          <w:jc w:val="center"/>
        </w:trPr>
        <w:tc>
          <w:tcPr>
            <w:tcW w:w="2696" w:type="dxa"/>
            <w:tcBorders>
              <w:top w:val="single" w:sz="4" w:space="0" w:color="00000A"/>
              <w:left w:val="single" w:sz="4" w:space="0" w:color="00000A"/>
              <w:bottom w:val="single" w:sz="4" w:space="0" w:color="00000A"/>
              <w:right w:val="single" w:sz="4" w:space="0" w:color="00000A"/>
            </w:tcBorders>
            <w:tcMar>
              <w:left w:w="103" w:type="dxa"/>
            </w:tcMar>
            <w:vAlign w:val="center"/>
          </w:tcPr>
          <w:p w14:paraId="01E783F9" w14:textId="77777777" w:rsidR="00AE647B" w:rsidRPr="00D56D76" w:rsidRDefault="00AE647B" w:rsidP="00E84FDC">
            <w:pPr>
              <w:pStyle w:val="TexteCourant"/>
              <w:rPr>
                <w:rFonts w:ascii="Marianne" w:eastAsia="Arial" w:hAnsi="Marianne"/>
                <w:color w:val="auto"/>
                <w:kern w:val="0"/>
                <w:sz w:val="20"/>
                <w:u w:val="single"/>
                <w:lang w:eastAsia="en-US"/>
                <w14:ligatures w14:val="none"/>
                <w14:cntxtAlts w14:val="0"/>
              </w:rPr>
            </w:pPr>
            <w:r w:rsidRPr="00D56D76">
              <w:rPr>
                <w:rFonts w:ascii="Marianne" w:eastAsia="Arial" w:hAnsi="Marianne"/>
                <w:color w:val="auto"/>
                <w:kern w:val="0"/>
                <w:sz w:val="20"/>
                <w:u w:val="single"/>
                <w:lang w:eastAsia="en-US"/>
                <w14:ligatures w14:val="none"/>
                <w14:cntxtAlts w14:val="0"/>
              </w:rPr>
              <w:t>DN &gt;250 à DN 400</w:t>
            </w:r>
          </w:p>
        </w:tc>
        <w:tc>
          <w:tcPr>
            <w:tcW w:w="2551" w:type="dxa"/>
            <w:tcBorders>
              <w:top w:val="single" w:sz="4" w:space="0" w:color="00000A"/>
              <w:left w:val="single" w:sz="4" w:space="0" w:color="00000A"/>
              <w:bottom w:val="single" w:sz="4" w:space="0" w:color="00000A"/>
              <w:right w:val="single" w:sz="4" w:space="0" w:color="00000A"/>
            </w:tcBorders>
            <w:tcMar>
              <w:left w:w="103" w:type="dxa"/>
            </w:tcMar>
          </w:tcPr>
          <w:p w14:paraId="29BEA905" w14:textId="77777777" w:rsidR="00AE647B" w:rsidRPr="00D56D76" w:rsidRDefault="00AE647B" w:rsidP="00E84FDC">
            <w:pPr>
              <w:pStyle w:val="TexteCourant"/>
              <w:jc w:val="center"/>
              <w:rPr>
                <w:rFonts w:ascii="Marianne" w:eastAsia="Arial" w:hAnsi="Marianne"/>
                <w:color w:val="auto"/>
                <w:kern w:val="0"/>
                <w:sz w:val="20"/>
                <w:u w:val="single"/>
                <w:lang w:eastAsia="en-US"/>
                <w14:ligatures w14:val="none"/>
                <w14:cntxtAlts w14:val="0"/>
              </w:rPr>
            </w:pPr>
            <w:r w:rsidRPr="00D56D76">
              <w:rPr>
                <w:rFonts w:ascii="Marianne" w:eastAsia="Arial" w:hAnsi="Marianne"/>
                <w:color w:val="auto"/>
                <w:kern w:val="0"/>
                <w:sz w:val="20"/>
                <w:u w:val="single"/>
                <w:lang w:eastAsia="en-US"/>
                <w14:ligatures w14:val="none"/>
                <w14:cntxtAlts w14:val="0"/>
              </w:rPr>
              <w:t>770</w:t>
            </w:r>
          </w:p>
        </w:tc>
      </w:tr>
      <w:tr w:rsidR="00AE647B" w:rsidRPr="005E65A3" w14:paraId="3F361AA0" w14:textId="77777777" w:rsidTr="00E84FDC">
        <w:trPr>
          <w:trHeight w:val="20"/>
          <w:jc w:val="center"/>
        </w:trPr>
        <w:tc>
          <w:tcPr>
            <w:tcW w:w="2696" w:type="dxa"/>
            <w:tcBorders>
              <w:top w:val="single" w:sz="4" w:space="0" w:color="00000A"/>
              <w:left w:val="single" w:sz="4" w:space="0" w:color="00000A"/>
              <w:bottom w:val="single" w:sz="4" w:space="0" w:color="00000A"/>
              <w:right w:val="single" w:sz="4" w:space="0" w:color="00000A"/>
            </w:tcBorders>
            <w:tcMar>
              <w:left w:w="103" w:type="dxa"/>
            </w:tcMar>
            <w:vAlign w:val="center"/>
          </w:tcPr>
          <w:p w14:paraId="13E57FFA" w14:textId="77777777" w:rsidR="00AE647B" w:rsidRPr="00D56D76" w:rsidRDefault="00AE647B" w:rsidP="00E84FDC">
            <w:pPr>
              <w:pStyle w:val="TexteCourant"/>
              <w:rPr>
                <w:rFonts w:ascii="Marianne" w:eastAsia="Arial" w:hAnsi="Marianne"/>
                <w:color w:val="auto"/>
                <w:kern w:val="0"/>
                <w:sz w:val="20"/>
                <w:u w:val="single"/>
                <w:lang w:eastAsia="en-US"/>
                <w14:ligatures w14:val="none"/>
                <w14:cntxtAlts w14:val="0"/>
              </w:rPr>
            </w:pPr>
            <w:r w:rsidRPr="00D56D76">
              <w:rPr>
                <w:rFonts w:ascii="Marianne" w:eastAsia="Arial" w:hAnsi="Marianne"/>
                <w:color w:val="auto"/>
                <w:kern w:val="0"/>
                <w:sz w:val="20"/>
                <w:u w:val="single"/>
                <w:lang w:eastAsia="en-US"/>
                <w14:ligatures w14:val="none"/>
                <w14:cntxtAlts w14:val="0"/>
              </w:rPr>
              <w:t>DN &gt;125 à DN 250</w:t>
            </w:r>
          </w:p>
        </w:tc>
        <w:tc>
          <w:tcPr>
            <w:tcW w:w="2551" w:type="dxa"/>
            <w:tcBorders>
              <w:top w:val="single" w:sz="4" w:space="0" w:color="00000A"/>
              <w:left w:val="single" w:sz="4" w:space="0" w:color="00000A"/>
              <w:bottom w:val="single" w:sz="4" w:space="0" w:color="00000A"/>
              <w:right w:val="single" w:sz="4" w:space="0" w:color="00000A"/>
            </w:tcBorders>
            <w:tcMar>
              <w:left w:w="103" w:type="dxa"/>
            </w:tcMar>
          </w:tcPr>
          <w:p w14:paraId="666B58AF" w14:textId="77777777" w:rsidR="00AE647B" w:rsidRPr="00D56D76" w:rsidRDefault="00AE647B" w:rsidP="00E84FDC">
            <w:pPr>
              <w:pStyle w:val="TexteCourant"/>
              <w:jc w:val="center"/>
              <w:rPr>
                <w:rFonts w:ascii="Marianne" w:eastAsia="Arial" w:hAnsi="Marianne"/>
                <w:color w:val="auto"/>
                <w:kern w:val="0"/>
                <w:sz w:val="20"/>
                <w:u w:val="single"/>
                <w:lang w:eastAsia="en-US"/>
                <w14:ligatures w14:val="none"/>
                <w14:cntxtAlts w14:val="0"/>
              </w:rPr>
            </w:pPr>
            <w:r w:rsidRPr="00D56D76">
              <w:rPr>
                <w:rFonts w:ascii="Marianne" w:eastAsia="Arial" w:hAnsi="Marianne"/>
                <w:color w:val="auto"/>
                <w:kern w:val="0"/>
                <w:sz w:val="20"/>
                <w:u w:val="single"/>
                <w:lang w:eastAsia="en-US"/>
                <w14:ligatures w14:val="none"/>
                <w14:cntxtAlts w14:val="0"/>
              </w:rPr>
              <w:t>610</w:t>
            </w:r>
          </w:p>
        </w:tc>
      </w:tr>
      <w:tr w:rsidR="00AE647B" w:rsidRPr="005E65A3" w14:paraId="4907DDD5" w14:textId="77777777" w:rsidTr="00E84FDC">
        <w:trPr>
          <w:trHeight w:val="20"/>
          <w:jc w:val="center"/>
        </w:trPr>
        <w:tc>
          <w:tcPr>
            <w:tcW w:w="2696" w:type="dxa"/>
            <w:tcBorders>
              <w:top w:val="single" w:sz="4" w:space="0" w:color="00000A"/>
              <w:left w:val="single" w:sz="4" w:space="0" w:color="00000A"/>
              <w:bottom w:val="single" w:sz="4" w:space="0" w:color="00000A"/>
              <w:right w:val="single" w:sz="4" w:space="0" w:color="00000A"/>
            </w:tcBorders>
            <w:tcMar>
              <w:left w:w="103" w:type="dxa"/>
            </w:tcMar>
            <w:vAlign w:val="center"/>
          </w:tcPr>
          <w:p w14:paraId="19A838EE" w14:textId="77777777" w:rsidR="00AE647B" w:rsidRPr="00D56D76" w:rsidRDefault="00AE647B" w:rsidP="00E84FDC">
            <w:pPr>
              <w:pStyle w:val="TexteCourant"/>
              <w:rPr>
                <w:rFonts w:ascii="Marianne" w:eastAsia="Arial" w:hAnsi="Marianne"/>
                <w:color w:val="auto"/>
                <w:kern w:val="0"/>
                <w:sz w:val="20"/>
                <w:u w:val="single"/>
                <w:lang w:eastAsia="en-US"/>
                <w14:ligatures w14:val="none"/>
                <w14:cntxtAlts w14:val="0"/>
              </w:rPr>
            </w:pPr>
            <w:r w:rsidRPr="00D56D76">
              <w:rPr>
                <w:rFonts w:ascii="Marianne" w:eastAsia="Arial" w:hAnsi="Marianne"/>
                <w:color w:val="auto"/>
                <w:kern w:val="0"/>
                <w:sz w:val="20"/>
                <w:u w:val="single"/>
                <w:lang w:eastAsia="en-US"/>
                <w14:ligatures w14:val="none"/>
                <w14:cntxtAlts w14:val="0"/>
              </w:rPr>
              <w:t>DN &gt; 65 à DN125</w:t>
            </w:r>
          </w:p>
        </w:tc>
        <w:tc>
          <w:tcPr>
            <w:tcW w:w="2551" w:type="dxa"/>
            <w:tcBorders>
              <w:top w:val="single" w:sz="4" w:space="0" w:color="00000A"/>
              <w:left w:val="single" w:sz="4" w:space="0" w:color="00000A"/>
              <w:bottom w:val="single" w:sz="4" w:space="0" w:color="00000A"/>
              <w:right w:val="single" w:sz="4" w:space="0" w:color="00000A"/>
            </w:tcBorders>
            <w:tcMar>
              <w:left w:w="103" w:type="dxa"/>
            </w:tcMar>
          </w:tcPr>
          <w:p w14:paraId="659CBCE7" w14:textId="77777777" w:rsidR="00AE647B" w:rsidRPr="00D56D76" w:rsidRDefault="00AE647B" w:rsidP="00E84FDC">
            <w:pPr>
              <w:pStyle w:val="TexteCourant"/>
              <w:jc w:val="center"/>
              <w:rPr>
                <w:rFonts w:ascii="Marianne" w:eastAsia="Arial" w:hAnsi="Marianne"/>
                <w:color w:val="auto"/>
                <w:kern w:val="0"/>
                <w:sz w:val="20"/>
                <w:u w:val="single"/>
                <w:lang w:eastAsia="en-US"/>
                <w14:ligatures w14:val="none"/>
                <w14:cntxtAlts w14:val="0"/>
              </w:rPr>
            </w:pPr>
            <w:r w:rsidRPr="00D56D76">
              <w:rPr>
                <w:rFonts w:ascii="Marianne" w:eastAsia="Arial" w:hAnsi="Marianne"/>
                <w:color w:val="auto"/>
                <w:kern w:val="0"/>
                <w:sz w:val="20"/>
                <w:u w:val="single"/>
                <w:lang w:eastAsia="en-US"/>
                <w14:ligatures w14:val="none"/>
                <w14:cntxtAlts w14:val="0"/>
              </w:rPr>
              <w:t>450</w:t>
            </w:r>
          </w:p>
        </w:tc>
      </w:tr>
      <w:tr w:rsidR="00AE647B" w:rsidRPr="005E65A3" w14:paraId="40E6A4F4" w14:textId="77777777" w:rsidTr="00E84FDC">
        <w:trPr>
          <w:trHeight w:val="20"/>
          <w:jc w:val="center"/>
        </w:trPr>
        <w:tc>
          <w:tcPr>
            <w:tcW w:w="2696" w:type="dxa"/>
            <w:tcBorders>
              <w:top w:val="single" w:sz="4" w:space="0" w:color="00000A"/>
              <w:left w:val="single" w:sz="4" w:space="0" w:color="00000A"/>
              <w:bottom w:val="single" w:sz="4" w:space="0" w:color="00000A"/>
              <w:right w:val="single" w:sz="4" w:space="0" w:color="00000A"/>
            </w:tcBorders>
            <w:tcMar>
              <w:left w:w="103" w:type="dxa"/>
            </w:tcMar>
            <w:vAlign w:val="center"/>
          </w:tcPr>
          <w:p w14:paraId="4DD60E24" w14:textId="77777777" w:rsidR="00AE647B" w:rsidRPr="00D56D76" w:rsidRDefault="00AE647B" w:rsidP="00E84FDC">
            <w:pPr>
              <w:pStyle w:val="TexteCourant"/>
              <w:rPr>
                <w:rFonts w:ascii="Marianne" w:eastAsia="Arial" w:hAnsi="Marianne"/>
                <w:color w:val="auto"/>
                <w:kern w:val="0"/>
                <w:sz w:val="20"/>
                <w:u w:val="single"/>
                <w:lang w:eastAsia="en-US"/>
                <w14:ligatures w14:val="none"/>
                <w14:cntxtAlts w14:val="0"/>
              </w:rPr>
            </w:pPr>
            <w:r w:rsidRPr="00D56D76">
              <w:rPr>
                <w:rFonts w:ascii="Marianne" w:eastAsia="Arial" w:hAnsi="Marianne"/>
                <w:color w:val="auto"/>
                <w:kern w:val="0"/>
                <w:sz w:val="20"/>
                <w:u w:val="single"/>
                <w:lang w:eastAsia="en-US"/>
                <w14:ligatures w14:val="none"/>
                <w14:cntxtAlts w14:val="0"/>
              </w:rPr>
              <w:t>DN 65 et moins</w:t>
            </w:r>
          </w:p>
        </w:tc>
        <w:tc>
          <w:tcPr>
            <w:tcW w:w="2551" w:type="dxa"/>
            <w:tcBorders>
              <w:top w:val="single" w:sz="4" w:space="0" w:color="00000A"/>
              <w:left w:val="single" w:sz="4" w:space="0" w:color="00000A"/>
              <w:bottom w:val="single" w:sz="4" w:space="0" w:color="00000A"/>
              <w:right w:val="single" w:sz="4" w:space="0" w:color="00000A"/>
            </w:tcBorders>
            <w:tcMar>
              <w:left w:w="103" w:type="dxa"/>
            </w:tcMar>
          </w:tcPr>
          <w:p w14:paraId="27E96C26" w14:textId="77777777" w:rsidR="00AE647B" w:rsidRPr="00D56D76" w:rsidRDefault="00AE647B" w:rsidP="00E84FDC">
            <w:pPr>
              <w:pStyle w:val="TexteCourant"/>
              <w:jc w:val="center"/>
              <w:rPr>
                <w:rFonts w:ascii="Marianne" w:eastAsia="Arial" w:hAnsi="Marianne"/>
                <w:color w:val="auto"/>
                <w:kern w:val="0"/>
                <w:sz w:val="20"/>
                <w:u w:val="single"/>
                <w:lang w:eastAsia="en-US"/>
                <w14:ligatures w14:val="none"/>
                <w14:cntxtAlts w14:val="0"/>
              </w:rPr>
            </w:pPr>
            <w:r w:rsidRPr="00D56D76">
              <w:rPr>
                <w:rFonts w:ascii="Marianne" w:eastAsia="Arial" w:hAnsi="Marianne"/>
                <w:color w:val="auto"/>
                <w:kern w:val="0"/>
                <w:sz w:val="20"/>
                <w:u w:val="single"/>
                <w:lang w:eastAsia="en-US"/>
                <w14:ligatures w14:val="none"/>
                <w14:cntxtAlts w14:val="0"/>
              </w:rPr>
              <w:t>390</w:t>
            </w:r>
          </w:p>
        </w:tc>
      </w:tr>
    </w:tbl>
    <w:p w14:paraId="0DB26BBD" w14:textId="5911BEDA" w:rsidR="00D72F58" w:rsidRPr="00516BD9" w:rsidRDefault="00D72F58" w:rsidP="00EF6FE1">
      <w:pPr>
        <w:pStyle w:val="Titre2"/>
      </w:pPr>
      <w:bookmarkStart w:id="50" w:name="_Toc203637795"/>
      <w:r w:rsidRPr="00516BD9">
        <w:rPr>
          <w:lang w:eastAsia="fr-FR"/>
        </w:rPr>
        <w:lastRenderedPageBreak/>
        <w:t xml:space="preserve">Exemple de calcul des aides aux </w:t>
      </w:r>
      <w:r w:rsidRPr="009D0C66">
        <w:rPr>
          <w:lang w:eastAsia="fr-FR"/>
        </w:rPr>
        <w:t>investissements</w:t>
      </w:r>
      <w:bookmarkEnd w:id="50"/>
    </w:p>
    <w:p w14:paraId="1E8C031E" w14:textId="77777777" w:rsidR="00D72F58" w:rsidRDefault="00D72F58" w:rsidP="00D72F58">
      <w:pPr>
        <w:spacing w:line="264" w:lineRule="auto"/>
        <w:jc w:val="both"/>
        <w:rPr>
          <w:rFonts w:ascii="Marianne Light" w:eastAsiaTheme="minorHAnsi" w:hAnsi="Marianne Light" w:cstheme="minorHAnsi"/>
          <w:sz w:val="18"/>
          <w:szCs w:val="18"/>
        </w:rPr>
      </w:pPr>
    </w:p>
    <w:p w14:paraId="5E028521" w14:textId="7E7B0E34" w:rsidR="00D72F58" w:rsidRPr="00194A2C" w:rsidRDefault="31EA3742" w:rsidP="4DFDA171">
      <w:pPr>
        <w:spacing w:line="264" w:lineRule="auto"/>
        <w:jc w:val="both"/>
        <w:rPr>
          <w:rFonts w:ascii="Marianne Light" w:eastAsia="Times New Roman" w:hAnsi="Marianne Light"/>
          <w:color w:val="000000" w:themeColor="text1"/>
          <w:kern w:val="28"/>
          <w:lang w:eastAsia="fr-FR"/>
          <w14:ligatures w14:val="standard"/>
          <w14:cntxtAlts/>
        </w:rPr>
      </w:pPr>
      <w:r w:rsidRPr="4DFDA171">
        <w:rPr>
          <w:rFonts w:ascii="Marianne Light" w:eastAsia="Times New Roman" w:hAnsi="Marianne Light"/>
          <w:color w:val="000000" w:themeColor="text1"/>
          <w:kern w:val="28"/>
          <w:lang w:eastAsia="fr-FR"/>
          <w14:ligatures w14:val="standard"/>
          <w14:cntxtAlts/>
        </w:rPr>
        <w:t>Un projet de site tertiaire comprenant</w:t>
      </w:r>
      <w:r w:rsidRPr="4DFDA171">
        <w:rPr>
          <w:rFonts w:ascii="Calibri" w:eastAsia="Times New Roman" w:hAnsi="Calibri" w:cs="Calibri"/>
          <w:color w:val="000000" w:themeColor="text1"/>
          <w:kern w:val="28"/>
          <w:lang w:eastAsia="fr-FR"/>
          <w14:ligatures w14:val="standard"/>
          <w14:cntxtAlts/>
        </w:rPr>
        <w:t> </w:t>
      </w:r>
      <w:r w:rsidRPr="4DFDA171">
        <w:rPr>
          <w:rFonts w:ascii="Marianne Light" w:eastAsia="Times New Roman" w:hAnsi="Marianne Light"/>
          <w:color w:val="000000" w:themeColor="text1"/>
          <w:kern w:val="28"/>
          <w:lang w:eastAsia="fr-FR"/>
          <w14:ligatures w14:val="standard"/>
          <w14:cntxtAlts/>
        </w:rPr>
        <w:t xml:space="preserve">: </w:t>
      </w:r>
    </w:p>
    <w:p w14:paraId="21BA187C" w14:textId="77777777" w:rsidR="00D72F58" w:rsidRPr="00194A2C" w:rsidRDefault="00D72F58" w:rsidP="00FA0712">
      <w:pPr>
        <w:pStyle w:val="Paragraphedeliste"/>
        <w:widowControl/>
        <w:numPr>
          <w:ilvl w:val="0"/>
          <w:numId w:val="23"/>
        </w:numPr>
        <w:autoSpaceDE/>
        <w:autoSpaceDN/>
        <w:spacing w:after="240" w:line="264" w:lineRule="auto"/>
        <w:ind w:left="284" w:hanging="284"/>
        <w:contextualSpacing/>
        <w:jc w:val="both"/>
        <w:rPr>
          <w:rFonts w:ascii="Marianne Light" w:eastAsia="Times New Roman" w:hAnsi="Marianne Light"/>
          <w:iCs/>
          <w:color w:val="000000" w:themeColor="text1"/>
          <w:kern w:val="28"/>
          <w:lang w:eastAsia="fr-FR"/>
          <w14:ligatures w14:val="standard"/>
          <w14:cntxtAlts/>
        </w:rPr>
      </w:pPr>
      <w:r w:rsidRPr="00194A2C">
        <w:rPr>
          <w:rFonts w:ascii="Marianne Light" w:eastAsia="Times New Roman" w:hAnsi="Marianne Light"/>
          <w:iCs/>
          <w:color w:val="000000" w:themeColor="text1"/>
          <w:kern w:val="28"/>
          <w:lang w:eastAsia="fr-FR"/>
          <w14:ligatures w14:val="standard"/>
          <w14:cntxtAlts/>
        </w:rPr>
        <w:t>1 chaufferie bois produisant 900 MWh et comprenant 1 réseau de chaleur de 150 ml (DN 65),</w:t>
      </w:r>
    </w:p>
    <w:p w14:paraId="7B4A0A2F" w14:textId="77777777" w:rsidR="00D72F58" w:rsidRPr="00194A2C" w:rsidRDefault="00D72F58" w:rsidP="00FA0712">
      <w:pPr>
        <w:pStyle w:val="Paragraphedeliste"/>
        <w:widowControl/>
        <w:numPr>
          <w:ilvl w:val="0"/>
          <w:numId w:val="23"/>
        </w:numPr>
        <w:autoSpaceDE/>
        <w:autoSpaceDN/>
        <w:spacing w:after="240" w:line="264" w:lineRule="auto"/>
        <w:ind w:left="284" w:hanging="284"/>
        <w:contextualSpacing/>
        <w:jc w:val="both"/>
        <w:rPr>
          <w:rFonts w:ascii="Marianne Light" w:eastAsia="Times New Roman" w:hAnsi="Marianne Light"/>
          <w:iCs/>
          <w:color w:val="000000" w:themeColor="text1"/>
          <w:kern w:val="28"/>
          <w:lang w:eastAsia="fr-FR"/>
          <w14:ligatures w14:val="standard"/>
          <w14:cntxtAlts/>
        </w:rPr>
      </w:pPr>
      <w:r w:rsidRPr="00194A2C">
        <w:rPr>
          <w:rFonts w:ascii="Marianne Light" w:eastAsia="Times New Roman" w:hAnsi="Marianne Light"/>
          <w:iCs/>
          <w:color w:val="000000" w:themeColor="text1"/>
          <w:kern w:val="28"/>
          <w:lang w:eastAsia="fr-FR"/>
          <w14:ligatures w14:val="standard"/>
          <w14:cntxtAlts/>
        </w:rPr>
        <w:t>1 chaufferie bois produisant 400 MWh, sans réseau de chaleur,</w:t>
      </w:r>
    </w:p>
    <w:p w14:paraId="6275B5AB" w14:textId="77777777" w:rsidR="00D72F58" w:rsidRPr="00194A2C" w:rsidRDefault="00D72F58" w:rsidP="00FA0712">
      <w:pPr>
        <w:pStyle w:val="Paragraphedeliste"/>
        <w:widowControl/>
        <w:numPr>
          <w:ilvl w:val="0"/>
          <w:numId w:val="23"/>
        </w:numPr>
        <w:autoSpaceDE/>
        <w:autoSpaceDN/>
        <w:adjustRightInd w:val="0"/>
        <w:spacing w:after="240" w:line="264" w:lineRule="auto"/>
        <w:ind w:left="284" w:hanging="284"/>
        <w:contextualSpacing/>
        <w:jc w:val="both"/>
        <w:rPr>
          <w:rFonts w:ascii="Marianne Light" w:eastAsia="Times New Roman" w:hAnsi="Marianne Light"/>
          <w:iCs/>
          <w:color w:val="000000" w:themeColor="text1"/>
          <w:kern w:val="28"/>
          <w:lang w:eastAsia="fr-FR"/>
          <w14:ligatures w14:val="standard"/>
          <w14:cntxtAlts/>
        </w:rPr>
      </w:pPr>
      <w:r w:rsidRPr="00194A2C">
        <w:rPr>
          <w:rFonts w:ascii="Marianne Light" w:eastAsia="Times New Roman" w:hAnsi="Marianne Light"/>
          <w:iCs/>
          <w:color w:val="000000" w:themeColor="text1"/>
          <w:kern w:val="28"/>
          <w:lang w:eastAsia="fr-FR"/>
          <w14:ligatures w14:val="standard"/>
          <w14:cntxtAlts/>
        </w:rPr>
        <w:t>1 pompe à chaleur géothermique sur sondes avec environ 1500 mètres linéaires et produisant 160 MWh de chaud par an, avec un coefficient de performance de 4, soit une production de 120 MWh EnR/an (énergie prélevée dans le sous-sol),</w:t>
      </w:r>
    </w:p>
    <w:p w14:paraId="37079697" w14:textId="6610CC2E" w:rsidR="00D72F58" w:rsidRPr="00CB4A7C" w:rsidRDefault="31EA3742" w:rsidP="00D9033D">
      <w:pPr>
        <w:pStyle w:val="Paragraphedeliste"/>
        <w:widowControl/>
        <w:numPr>
          <w:ilvl w:val="0"/>
          <w:numId w:val="23"/>
        </w:numPr>
        <w:autoSpaceDE/>
        <w:autoSpaceDN/>
        <w:spacing w:after="80" w:line="264" w:lineRule="auto"/>
        <w:ind w:left="284" w:hanging="284"/>
        <w:contextualSpacing/>
        <w:jc w:val="both"/>
        <w:rPr>
          <w:rFonts w:ascii="Marianne Light" w:eastAsia="Times New Roman" w:hAnsi="Marianne Light"/>
          <w:color w:val="000000" w:themeColor="text1"/>
          <w:kern w:val="28"/>
          <w:lang w:eastAsia="fr-FR"/>
          <w14:ligatures w14:val="standard"/>
          <w14:cntxtAlts/>
        </w:rPr>
      </w:pPr>
      <w:r w:rsidRPr="00CB4A7C">
        <w:rPr>
          <w:rFonts w:ascii="Marianne Light" w:eastAsia="Times New Roman" w:hAnsi="Marianne Light"/>
          <w:color w:val="000000" w:themeColor="text1"/>
          <w:kern w:val="28"/>
          <w:lang w:eastAsia="fr-FR"/>
          <w14:ligatures w14:val="standard"/>
          <w14:cntxtAlts/>
        </w:rPr>
        <w:t>1 installation solaire (situé en zone sud) de 15 m², avec une productivité solaire utile de 400 kWh/m²,</w:t>
      </w:r>
      <w:r w:rsidR="13B19DB4" w:rsidRPr="00CB4A7C">
        <w:rPr>
          <w:rFonts w:ascii="Marianne Light" w:eastAsia="Times New Roman" w:hAnsi="Marianne Light"/>
          <w:color w:val="000000" w:themeColor="text1"/>
          <w:kern w:val="28"/>
          <w:lang w:eastAsia="fr-FR"/>
          <w14:ligatures w14:val="standard"/>
          <w14:cntxtAlts/>
        </w:rPr>
        <w:t xml:space="preserve"> et </w:t>
      </w:r>
      <w:r w:rsidRPr="00CB4A7C">
        <w:rPr>
          <w:rFonts w:ascii="Marianne Light" w:eastAsia="Times New Roman" w:hAnsi="Marianne Light"/>
          <w:color w:val="000000" w:themeColor="text1"/>
          <w:kern w:val="28"/>
          <w:lang w:eastAsia="fr-FR"/>
          <w14:ligatures w14:val="standard"/>
          <w14:cntxtAlts/>
        </w:rPr>
        <w:t>1 installation solaire (situé en zone Méditerranée) de 30 m², avec une productivité solaire utile de 450 kWh/m²,</w:t>
      </w:r>
      <w:r w:rsidR="00A5671A" w:rsidRPr="4DFDA171">
        <w:rPr>
          <w:rStyle w:val="Appelnotedebasdep"/>
          <w:rFonts w:ascii="Marianne Light" w:eastAsia="Times New Roman" w:hAnsi="Marianne Light"/>
          <w:color w:val="000000" w:themeColor="text1"/>
          <w:kern w:val="28"/>
          <w:lang w:eastAsia="fr-FR"/>
          <w14:ligatures w14:val="standard"/>
          <w14:cntxtAlts/>
        </w:rPr>
        <w:footnoteReference w:id="19"/>
      </w:r>
      <w:r w:rsidR="00CB4A7C">
        <w:rPr>
          <w:rFonts w:ascii="Marianne Light" w:eastAsia="Times New Roman" w:hAnsi="Marianne Light"/>
          <w:color w:val="000000" w:themeColor="text1"/>
          <w:kern w:val="28"/>
          <w:lang w:eastAsia="fr-FR"/>
          <w14:ligatures w14:val="standard"/>
          <w14:cntxtAlts/>
        </w:rPr>
        <w:t xml:space="preserve"> </w:t>
      </w:r>
      <w:r w:rsidRPr="00CB4A7C">
        <w:rPr>
          <w:rFonts w:ascii="Marianne Light" w:eastAsia="Times New Roman" w:hAnsi="Marianne Light"/>
          <w:color w:val="000000" w:themeColor="text1"/>
          <w:kern w:val="28"/>
          <w:lang w:eastAsia="fr-FR"/>
          <w14:ligatures w14:val="standard"/>
          <w14:cntxtAlts/>
        </w:rPr>
        <w:t>donnera lieu à un contrat d’attribution de subvention pour les investissements d’un montant de</w:t>
      </w:r>
      <w:r w:rsidRPr="00CB4A7C">
        <w:rPr>
          <w:rFonts w:ascii="Calibri" w:eastAsia="Times New Roman" w:hAnsi="Calibri" w:cs="Calibri"/>
          <w:color w:val="000000" w:themeColor="text1"/>
          <w:kern w:val="28"/>
          <w:lang w:eastAsia="fr-FR"/>
          <w14:ligatures w14:val="standard"/>
          <w14:cntxtAlts/>
        </w:rPr>
        <w:t> </w:t>
      </w:r>
      <w:r w:rsidRPr="00CB4A7C">
        <w:rPr>
          <w:rFonts w:ascii="Marianne Light" w:eastAsia="Times New Roman" w:hAnsi="Marianne Light"/>
          <w:color w:val="000000" w:themeColor="text1"/>
          <w:kern w:val="28"/>
          <w:lang w:eastAsia="fr-FR"/>
          <w14:ligatures w14:val="standard"/>
          <w14:cntxtAlts/>
        </w:rPr>
        <w:t>:</w:t>
      </w:r>
    </w:p>
    <w:p w14:paraId="3928E045" w14:textId="45A602C3" w:rsidR="00D72F58" w:rsidRPr="00194A2C" w:rsidRDefault="00D72F58" w:rsidP="00FA0712">
      <w:pPr>
        <w:pStyle w:val="Paragraphedeliste"/>
        <w:widowControl/>
        <w:numPr>
          <w:ilvl w:val="0"/>
          <w:numId w:val="24"/>
        </w:numPr>
        <w:autoSpaceDE/>
        <w:autoSpaceDN/>
        <w:spacing w:after="240" w:line="264" w:lineRule="auto"/>
        <w:ind w:left="284" w:hanging="284"/>
        <w:contextualSpacing/>
        <w:jc w:val="both"/>
        <w:rPr>
          <w:rFonts w:ascii="Marianne Light" w:eastAsia="Times New Roman" w:hAnsi="Marianne Light"/>
          <w:iCs/>
          <w:color w:val="000000" w:themeColor="text1"/>
          <w:kern w:val="28"/>
          <w:lang w:eastAsia="fr-FR"/>
          <w14:ligatures w14:val="standard"/>
          <w14:cntxtAlts/>
        </w:rPr>
      </w:pPr>
      <w:r w:rsidRPr="00194A2C">
        <w:rPr>
          <w:rFonts w:ascii="Marianne Light" w:eastAsia="Times New Roman" w:hAnsi="Marianne Light"/>
          <w:iCs/>
          <w:color w:val="000000" w:themeColor="text1"/>
          <w:kern w:val="28"/>
          <w:lang w:eastAsia="fr-FR"/>
          <w14:ligatures w14:val="standard"/>
          <w14:cntxtAlts/>
        </w:rPr>
        <w:t xml:space="preserve">[(600 + 400) MWh x 21 € + 300 MWh x </w:t>
      </w:r>
      <w:r w:rsidR="00943E7C">
        <w:rPr>
          <w:rFonts w:ascii="Marianne Light" w:eastAsia="Times New Roman" w:hAnsi="Marianne Light"/>
          <w:iCs/>
          <w:color w:val="000000" w:themeColor="text1"/>
          <w:kern w:val="28"/>
          <w:lang w:eastAsia="fr-FR"/>
          <w14:ligatures w14:val="standard"/>
          <w14:cntxtAlts/>
        </w:rPr>
        <w:t>8,5</w:t>
      </w:r>
      <w:r w:rsidR="00943E7C" w:rsidRPr="00194A2C">
        <w:rPr>
          <w:rFonts w:ascii="Marianne Light" w:eastAsia="Times New Roman" w:hAnsi="Marianne Light"/>
          <w:iCs/>
          <w:color w:val="000000" w:themeColor="text1"/>
          <w:kern w:val="28"/>
          <w:lang w:eastAsia="fr-FR"/>
          <w14:ligatures w14:val="standard"/>
          <w14:cntxtAlts/>
        </w:rPr>
        <w:t xml:space="preserve"> </w:t>
      </w:r>
      <w:r w:rsidRPr="00194A2C">
        <w:rPr>
          <w:rFonts w:ascii="Marianne Light" w:eastAsia="Times New Roman" w:hAnsi="Marianne Light"/>
          <w:iCs/>
          <w:color w:val="000000" w:themeColor="text1"/>
          <w:kern w:val="28"/>
          <w:lang w:eastAsia="fr-FR"/>
          <w14:ligatures w14:val="standard"/>
          <w14:cntxtAlts/>
        </w:rPr>
        <w:t xml:space="preserve">€] x 20 ans, soit </w:t>
      </w:r>
      <w:r w:rsidR="006F093B">
        <w:rPr>
          <w:rFonts w:ascii="Marianne Light" w:eastAsia="Times New Roman" w:hAnsi="Marianne Light"/>
          <w:iCs/>
          <w:color w:val="000000" w:themeColor="text1"/>
          <w:kern w:val="28"/>
          <w:lang w:eastAsia="fr-FR"/>
          <w14:ligatures w14:val="standard"/>
          <w14:cntxtAlts/>
        </w:rPr>
        <w:t>471</w:t>
      </w:r>
      <w:r w:rsidR="006F093B" w:rsidRPr="00194A2C">
        <w:rPr>
          <w:rFonts w:ascii="Marianne Light" w:eastAsia="Times New Roman" w:hAnsi="Marianne Light"/>
          <w:iCs/>
          <w:color w:val="000000" w:themeColor="text1"/>
          <w:kern w:val="28"/>
          <w:lang w:eastAsia="fr-FR"/>
          <w14:ligatures w14:val="standard"/>
          <w14:cntxtAlts/>
        </w:rPr>
        <w:t xml:space="preserve"> </w:t>
      </w:r>
      <w:r w:rsidRPr="00194A2C">
        <w:rPr>
          <w:rFonts w:ascii="Marianne Light" w:eastAsia="Times New Roman" w:hAnsi="Marianne Light"/>
          <w:iCs/>
          <w:color w:val="000000" w:themeColor="text1"/>
          <w:kern w:val="28"/>
          <w:lang w:eastAsia="fr-FR"/>
          <w14:ligatures w14:val="standard"/>
          <w14:cntxtAlts/>
        </w:rPr>
        <w:t>000 euros pour le bois énergie</w:t>
      </w:r>
      <w:r w:rsidR="00945363">
        <w:rPr>
          <w:rStyle w:val="Appelnotedebasdep"/>
          <w:rFonts w:ascii="Marianne Light" w:eastAsia="Times New Roman" w:hAnsi="Marianne Light"/>
          <w:iCs/>
          <w:color w:val="000000" w:themeColor="text1"/>
          <w:kern w:val="28"/>
          <w:lang w:eastAsia="fr-FR"/>
          <w14:ligatures w14:val="standard"/>
          <w14:cntxtAlts/>
        </w:rPr>
        <w:footnoteReference w:id="20"/>
      </w:r>
      <w:r w:rsidRPr="00194A2C">
        <w:rPr>
          <w:rFonts w:ascii="Marianne Light" w:eastAsia="Times New Roman" w:hAnsi="Marianne Light"/>
          <w:iCs/>
          <w:color w:val="000000" w:themeColor="text1"/>
          <w:kern w:val="28"/>
          <w:lang w:eastAsia="fr-FR"/>
          <w14:ligatures w14:val="standard"/>
          <w14:cntxtAlts/>
        </w:rPr>
        <w:t>,</w:t>
      </w:r>
    </w:p>
    <w:p w14:paraId="7030807E" w14:textId="77777777" w:rsidR="00D72F58" w:rsidRPr="00194A2C" w:rsidRDefault="00D72F58" w:rsidP="00FA0712">
      <w:pPr>
        <w:pStyle w:val="Paragraphedeliste"/>
        <w:widowControl/>
        <w:numPr>
          <w:ilvl w:val="0"/>
          <w:numId w:val="24"/>
        </w:numPr>
        <w:autoSpaceDE/>
        <w:autoSpaceDN/>
        <w:spacing w:after="240" w:line="264" w:lineRule="auto"/>
        <w:ind w:left="284" w:hanging="284"/>
        <w:contextualSpacing/>
        <w:jc w:val="both"/>
        <w:rPr>
          <w:rFonts w:ascii="Marianne Light" w:eastAsia="Times New Roman" w:hAnsi="Marianne Light"/>
          <w:iCs/>
          <w:color w:val="000000" w:themeColor="text1"/>
          <w:kern w:val="28"/>
          <w:lang w:eastAsia="fr-FR"/>
          <w14:ligatures w14:val="standard"/>
          <w14:cntxtAlts/>
        </w:rPr>
      </w:pPr>
      <w:r w:rsidRPr="00194A2C">
        <w:rPr>
          <w:rFonts w:ascii="Marianne Light" w:eastAsia="Times New Roman" w:hAnsi="Marianne Light"/>
          <w:iCs/>
          <w:color w:val="000000" w:themeColor="text1"/>
          <w:kern w:val="28"/>
          <w:lang w:eastAsia="fr-FR"/>
          <w14:ligatures w14:val="standard"/>
          <w14:cntxtAlts/>
        </w:rPr>
        <w:t>[150 ml x 390 €], soit 58 500 euros pour le réseau,</w:t>
      </w:r>
    </w:p>
    <w:p w14:paraId="0FBE6247" w14:textId="77777777" w:rsidR="00D72F58" w:rsidRPr="00194A2C" w:rsidRDefault="00D72F58" w:rsidP="00FA0712">
      <w:pPr>
        <w:pStyle w:val="Paragraphedeliste"/>
        <w:widowControl/>
        <w:numPr>
          <w:ilvl w:val="0"/>
          <w:numId w:val="24"/>
        </w:numPr>
        <w:autoSpaceDE/>
        <w:autoSpaceDN/>
        <w:spacing w:after="240" w:line="264" w:lineRule="auto"/>
        <w:ind w:left="284" w:hanging="284"/>
        <w:contextualSpacing/>
        <w:jc w:val="both"/>
        <w:rPr>
          <w:rFonts w:ascii="Marianne Light" w:eastAsia="Times New Roman" w:hAnsi="Marianne Light"/>
          <w:iCs/>
          <w:color w:val="000000" w:themeColor="text1"/>
          <w:kern w:val="28"/>
          <w:lang w:eastAsia="fr-FR"/>
          <w14:ligatures w14:val="standard"/>
          <w14:cntxtAlts/>
        </w:rPr>
      </w:pPr>
      <w:r w:rsidRPr="00194A2C">
        <w:rPr>
          <w:rFonts w:ascii="Marianne Light" w:eastAsia="Times New Roman" w:hAnsi="Marianne Light"/>
          <w:iCs/>
          <w:color w:val="000000" w:themeColor="text1"/>
          <w:kern w:val="28"/>
          <w:lang w:eastAsia="fr-FR"/>
          <w14:ligatures w14:val="standard"/>
          <w14:cntxtAlts/>
        </w:rPr>
        <w:t>[120 x 50 €] x 20 ans, soit 120</w:t>
      </w:r>
      <w:r w:rsidRPr="00194A2C">
        <w:rPr>
          <w:rFonts w:ascii="Calibri" w:eastAsia="Times New Roman" w:hAnsi="Calibri" w:cs="Calibri"/>
          <w:iCs/>
          <w:color w:val="000000" w:themeColor="text1"/>
          <w:kern w:val="28"/>
          <w:lang w:eastAsia="fr-FR"/>
          <w14:ligatures w14:val="standard"/>
          <w14:cntxtAlts/>
        </w:rPr>
        <w:t> </w:t>
      </w:r>
      <w:r w:rsidRPr="00194A2C">
        <w:rPr>
          <w:rFonts w:ascii="Marianne Light" w:eastAsia="Times New Roman" w:hAnsi="Marianne Light"/>
          <w:iCs/>
          <w:color w:val="000000" w:themeColor="text1"/>
          <w:kern w:val="28"/>
          <w:lang w:eastAsia="fr-FR"/>
          <w14:ligatures w14:val="standard"/>
          <w14:cntxtAlts/>
        </w:rPr>
        <w:t>000 euros pour la PAC</w:t>
      </w:r>
    </w:p>
    <w:p w14:paraId="15CD050D" w14:textId="77777777" w:rsidR="00D72F58" w:rsidRDefault="00D72F58" w:rsidP="00FA0712">
      <w:pPr>
        <w:pStyle w:val="Paragraphedeliste"/>
        <w:widowControl/>
        <w:numPr>
          <w:ilvl w:val="0"/>
          <w:numId w:val="24"/>
        </w:numPr>
        <w:autoSpaceDE/>
        <w:autoSpaceDN/>
        <w:spacing w:after="120" w:line="264" w:lineRule="auto"/>
        <w:ind w:left="284" w:hanging="284"/>
        <w:contextualSpacing/>
        <w:jc w:val="both"/>
        <w:rPr>
          <w:rFonts w:ascii="Marianne Light" w:eastAsia="Times New Roman" w:hAnsi="Marianne Light"/>
          <w:iCs/>
          <w:color w:val="000000" w:themeColor="text1"/>
          <w:kern w:val="28"/>
          <w:lang w:eastAsia="fr-FR"/>
          <w14:ligatures w14:val="standard"/>
          <w14:cntxtAlts/>
        </w:rPr>
      </w:pPr>
      <w:r w:rsidRPr="00194A2C">
        <w:rPr>
          <w:rFonts w:ascii="Marianne Light" w:eastAsia="Times New Roman" w:hAnsi="Marianne Light"/>
          <w:iCs/>
          <w:color w:val="000000" w:themeColor="text1"/>
          <w:kern w:val="28"/>
          <w:lang w:eastAsia="fr-FR"/>
          <w14:ligatures w14:val="standard"/>
          <w14:cntxtAlts/>
        </w:rPr>
        <w:t xml:space="preserve">[(15 m² x 0,4 MWh x 56 € x 20 ans) + (30 m² x 0,450 MWh x 50 € x 20 ans)], soit 20 220 euros pour le solaire thermique. </w:t>
      </w:r>
    </w:p>
    <w:p w14:paraId="06D3BA02" w14:textId="5AD06F8D" w:rsidR="00123BD2" w:rsidRDefault="00123BD2">
      <w:pPr>
        <w:rPr>
          <w:rFonts w:ascii="Marianne Light" w:eastAsia="Times New Roman" w:hAnsi="Marianne Light"/>
          <w:iCs/>
          <w:color w:val="000000" w:themeColor="text1"/>
          <w:kern w:val="28"/>
          <w:lang w:eastAsia="fr-FR"/>
          <w14:ligatures w14:val="standard"/>
          <w14:cntxtAlts/>
        </w:rPr>
      </w:pPr>
      <w:r>
        <w:rPr>
          <w:rFonts w:ascii="Marianne Light" w:eastAsia="Times New Roman" w:hAnsi="Marianne Light"/>
          <w:iCs/>
          <w:color w:val="000000" w:themeColor="text1"/>
          <w:kern w:val="28"/>
          <w:lang w:eastAsia="fr-FR"/>
          <w14:ligatures w14:val="standard"/>
          <w14:cntxtAlts/>
        </w:rPr>
        <w:br w:type="page"/>
      </w:r>
    </w:p>
    <w:p w14:paraId="39647F81" w14:textId="4CC9CEBB" w:rsidR="005E7BC8" w:rsidRPr="00260682" w:rsidRDefault="005E7BC8" w:rsidP="00374D3D">
      <w:pPr>
        <w:pStyle w:val="Titre1"/>
      </w:pPr>
      <w:bookmarkStart w:id="51" w:name="_Toc203637796"/>
      <w:r w:rsidRPr="00374D3D">
        <w:lastRenderedPageBreak/>
        <w:t>Conditions</w:t>
      </w:r>
      <w:r>
        <w:t xml:space="preserve"> de versement</w:t>
      </w:r>
      <w:bookmarkEnd w:id="51"/>
    </w:p>
    <w:p w14:paraId="576E3141" w14:textId="77777777" w:rsidR="005E7BC8" w:rsidRDefault="005E7BC8" w:rsidP="00123BD2"/>
    <w:p w14:paraId="4B1FC493" w14:textId="2725CD21" w:rsidR="7C9CCAB1" w:rsidRPr="00123BD2" w:rsidRDefault="00444CA3" w:rsidP="00B820B8">
      <w:pPr>
        <w:widowControl/>
        <w:adjustRightInd w:val="0"/>
        <w:jc w:val="both"/>
        <w:rPr>
          <w:rFonts w:ascii="Marianne Light" w:eastAsia="Times New Roman" w:hAnsi="Marianne Light"/>
          <w:color w:val="000000" w:themeColor="text1"/>
          <w:kern w:val="28"/>
          <w:lang w:eastAsia="fr-FR"/>
          <w14:ligatures w14:val="standard"/>
          <w14:cntxtAlts/>
        </w:rPr>
      </w:pPr>
      <w:r w:rsidRPr="7C9CCAB1">
        <w:rPr>
          <w:rFonts w:ascii="Marianne Light" w:eastAsia="Times New Roman" w:hAnsi="Marianne Light"/>
          <w:color w:val="000000" w:themeColor="text1"/>
          <w:kern w:val="28"/>
          <w:lang w:eastAsia="fr-FR"/>
          <w14:ligatures w14:val="standard"/>
          <w14:cntxtAlts/>
        </w:rPr>
        <w:t>Ces conditions s’appliqueront dans le cadre des conventions d’aide qui seront mises en œuvre pour les lauréats de l’appel à projets (phase «</w:t>
      </w:r>
      <w:r w:rsidRPr="7C9CCAB1">
        <w:rPr>
          <w:rFonts w:ascii="Calibri" w:eastAsia="Times New Roman" w:hAnsi="Calibri" w:cs="Calibri"/>
          <w:color w:val="000000" w:themeColor="text1"/>
          <w:kern w:val="28"/>
          <w:lang w:eastAsia="fr-FR"/>
          <w14:ligatures w14:val="standard"/>
          <w14:cntxtAlts/>
        </w:rPr>
        <w:t> </w:t>
      </w:r>
      <w:r w:rsidR="008E58BC">
        <w:rPr>
          <w:rFonts w:ascii="Marianne Light" w:eastAsia="Times New Roman" w:hAnsi="Marianne Light"/>
          <w:color w:val="000000" w:themeColor="text1"/>
          <w:kern w:val="28"/>
          <w:lang w:eastAsia="fr-FR"/>
          <w14:ligatures w14:val="standard"/>
          <w14:cntxtAlts/>
        </w:rPr>
        <w:t xml:space="preserve">de </w:t>
      </w:r>
      <w:r w:rsidR="005208F5">
        <w:rPr>
          <w:rFonts w:ascii="Marianne Light" w:eastAsia="Times New Roman" w:hAnsi="Marianne Light"/>
          <w:color w:val="000000" w:themeColor="text1"/>
          <w:kern w:val="28"/>
          <w:lang w:eastAsia="fr-FR"/>
          <w14:ligatures w14:val="standard"/>
          <w14:cntxtAlts/>
        </w:rPr>
        <w:t>contractualisation</w:t>
      </w:r>
      <w:r w:rsidRPr="7C9CCAB1">
        <w:rPr>
          <w:rFonts w:ascii="Calibri" w:eastAsia="Times New Roman" w:hAnsi="Calibri" w:cs="Calibri"/>
          <w:color w:val="000000" w:themeColor="text1"/>
          <w:kern w:val="28"/>
          <w:lang w:eastAsia="fr-FR"/>
          <w14:ligatures w14:val="standard"/>
          <w14:cntxtAlts/>
        </w:rPr>
        <w:t> </w:t>
      </w:r>
      <w:r w:rsidRPr="7C9CCAB1">
        <w:rPr>
          <w:rFonts w:ascii="Marianne Light" w:eastAsia="Times New Roman" w:hAnsi="Marianne Light" w:cs="Marianne Light"/>
          <w:color w:val="000000" w:themeColor="text1"/>
          <w:kern w:val="28"/>
          <w:lang w:eastAsia="fr-FR"/>
          <w14:ligatures w14:val="standard"/>
          <w14:cntxtAlts/>
        </w:rPr>
        <w:t>»</w:t>
      </w:r>
      <w:r w:rsidRPr="7C9CCAB1">
        <w:rPr>
          <w:rFonts w:ascii="Marianne Light" w:eastAsia="Times New Roman" w:hAnsi="Marianne Light"/>
          <w:color w:val="000000" w:themeColor="text1"/>
          <w:kern w:val="28"/>
          <w:lang w:eastAsia="fr-FR"/>
          <w14:ligatures w14:val="standard"/>
          <w14:cntxtAlts/>
        </w:rPr>
        <w:t>).</w:t>
      </w:r>
    </w:p>
    <w:p w14:paraId="59F692FA" w14:textId="77777777" w:rsidR="00B820B8" w:rsidRDefault="00B820B8" w:rsidP="00B820B8">
      <w:pPr>
        <w:jc w:val="both"/>
        <w:rPr>
          <w:rFonts w:ascii="Marianne Light" w:eastAsia="Times New Roman" w:hAnsi="Marianne Light"/>
          <w:color w:val="000000" w:themeColor="text1"/>
          <w:kern w:val="28"/>
          <w:lang w:eastAsia="fr-FR"/>
          <w14:ligatures w14:val="standard"/>
          <w14:cntxtAlts/>
        </w:rPr>
      </w:pPr>
    </w:p>
    <w:p w14:paraId="1C185348" w14:textId="059255EA" w:rsidR="2C1AF283" w:rsidRPr="005F7640" w:rsidRDefault="2C1AF283" w:rsidP="00B820B8">
      <w:pPr>
        <w:spacing w:after="60"/>
        <w:jc w:val="both"/>
        <w:rPr>
          <w:rFonts w:ascii="Marianne Light" w:eastAsia="Times New Roman" w:hAnsi="Marianne Light"/>
          <w:color w:val="000000" w:themeColor="text1"/>
          <w:kern w:val="28"/>
          <w:lang w:eastAsia="fr-FR"/>
          <w14:ligatures w14:val="standard"/>
          <w14:cntxtAlts/>
        </w:rPr>
      </w:pPr>
      <w:r w:rsidRPr="005F7640">
        <w:rPr>
          <w:rFonts w:ascii="Marianne Light" w:eastAsia="Times New Roman" w:hAnsi="Marianne Light"/>
          <w:color w:val="000000" w:themeColor="text1"/>
          <w:kern w:val="28"/>
          <w:lang w:eastAsia="fr-FR"/>
          <w14:ligatures w14:val="standard"/>
          <w14:cntxtAlts/>
        </w:rPr>
        <w:t>Sous réserve de modifications des modalités définies par l’ADEME, l’aide sera versée de la manière suivante</w:t>
      </w:r>
      <w:r w:rsidRPr="005F7640">
        <w:rPr>
          <w:rFonts w:ascii="Calibri" w:eastAsia="Times New Roman" w:hAnsi="Calibri" w:cs="Calibri"/>
          <w:color w:val="000000" w:themeColor="text1"/>
          <w:kern w:val="28"/>
          <w:lang w:eastAsia="fr-FR"/>
          <w14:ligatures w14:val="standard"/>
          <w14:cntxtAlts/>
        </w:rPr>
        <w:t> </w:t>
      </w:r>
      <w:r w:rsidRPr="005F7640">
        <w:rPr>
          <w:rFonts w:ascii="Marianne Light" w:eastAsia="Times New Roman" w:hAnsi="Marianne Light"/>
          <w:color w:val="000000" w:themeColor="text1"/>
          <w:kern w:val="28"/>
          <w:lang w:eastAsia="fr-FR"/>
          <w14:ligatures w14:val="standard"/>
          <w14:cntxtAlts/>
        </w:rPr>
        <w:t>:</w:t>
      </w:r>
    </w:p>
    <w:p w14:paraId="58609784" w14:textId="77777777" w:rsidR="0080205B" w:rsidRPr="0080205B" w:rsidRDefault="0080205B" w:rsidP="0080205B">
      <w:pPr>
        <w:widowControl/>
        <w:adjustRightInd w:val="0"/>
        <w:rPr>
          <w:rFonts w:ascii="Marianne Light" w:eastAsia="Times New Roman" w:hAnsi="Marianne Light"/>
          <w:iCs/>
          <w:color w:val="000000" w:themeColor="text1"/>
          <w:kern w:val="28"/>
          <w:lang w:eastAsia="fr-FR"/>
          <w14:ligatures w14:val="standard"/>
          <w14:cntxtAlts/>
        </w:rPr>
      </w:pPr>
    </w:p>
    <w:p w14:paraId="28EB47D6" w14:textId="10033A8D" w:rsidR="00BB28AE" w:rsidRPr="00BB28AE" w:rsidRDefault="00BB28AE" w:rsidP="00FA0712">
      <w:pPr>
        <w:pStyle w:val="Paragraphedeliste"/>
        <w:widowControl/>
        <w:numPr>
          <w:ilvl w:val="0"/>
          <w:numId w:val="20"/>
        </w:numPr>
        <w:adjustRightInd w:val="0"/>
        <w:ind w:left="284" w:hanging="284"/>
        <w:rPr>
          <w:rFonts w:ascii="Marianne Light" w:eastAsia="Times New Roman" w:hAnsi="Marianne Light"/>
          <w:iCs/>
          <w:color w:val="000000" w:themeColor="text1"/>
          <w:kern w:val="28"/>
          <w:lang w:eastAsia="fr-FR"/>
          <w14:ligatures w14:val="standard"/>
          <w14:cntxtAlts/>
        </w:rPr>
      </w:pPr>
      <w:r w:rsidRPr="00BB28AE">
        <w:rPr>
          <w:rFonts w:ascii="Marianne Light" w:eastAsia="Times New Roman" w:hAnsi="Marianne Light"/>
          <w:iCs/>
          <w:color w:val="000000" w:themeColor="text1"/>
          <w:kern w:val="28"/>
          <w:lang w:eastAsia="fr-FR"/>
          <w14:ligatures w14:val="standard"/>
          <w14:cntxtAlts/>
        </w:rPr>
        <w:t>Aides aux études</w:t>
      </w:r>
      <w:r w:rsidR="00537AE6">
        <w:rPr>
          <w:rFonts w:ascii="Marianne Light" w:eastAsia="Times New Roman" w:hAnsi="Marianne Light"/>
          <w:iCs/>
          <w:color w:val="000000" w:themeColor="text1"/>
          <w:kern w:val="28"/>
          <w:lang w:eastAsia="fr-FR"/>
          <w14:ligatures w14:val="standard"/>
          <w14:cntxtAlts/>
        </w:rPr>
        <w:t xml:space="preserve"> </w:t>
      </w:r>
      <w:r w:rsidRPr="00BB28AE">
        <w:rPr>
          <w:rFonts w:ascii="Marianne Light" w:eastAsia="Times New Roman" w:hAnsi="Marianne Light"/>
          <w:iCs/>
          <w:color w:val="000000" w:themeColor="text1"/>
          <w:kern w:val="28"/>
          <w:lang w:eastAsia="fr-FR"/>
          <w14:ligatures w14:val="standard"/>
          <w14:cntxtAlts/>
        </w:rPr>
        <w:t>:</w:t>
      </w:r>
    </w:p>
    <w:p w14:paraId="0E820B24" w14:textId="39161810" w:rsidR="008E58BC" w:rsidRDefault="18C04CA2" w:rsidP="00356E42">
      <w:pPr>
        <w:widowControl/>
        <w:adjustRightInd w:val="0"/>
        <w:ind w:left="720"/>
        <w:jc w:val="both"/>
        <w:rPr>
          <w:rFonts w:ascii="Marianne Light" w:eastAsia="Times New Roman" w:hAnsi="Marianne Light"/>
          <w:color w:val="000000" w:themeColor="text1"/>
          <w:kern w:val="28"/>
          <w:lang w:eastAsia="fr-FR"/>
          <w14:ligatures w14:val="standard"/>
          <w14:cntxtAlts/>
        </w:rPr>
      </w:pPr>
      <w:r w:rsidRPr="4DFDA171">
        <w:rPr>
          <w:rFonts w:ascii="Marianne Light" w:eastAsia="Times New Roman" w:hAnsi="Marianne Light"/>
          <w:color w:val="000000" w:themeColor="text1"/>
          <w:lang w:eastAsia="fr-FR"/>
        </w:rPr>
        <w:t xml:space="preserve">Versement intermédiaire pour la réalisation de </w:t>
      </w:r>
      <w:r w:rsidR="02961BC9" w:rsidRPr="4DFDA171">
        <w:rPr>
          <w:rFonts w:ascii="Marianne Light" w:eastAsia="Times New Roman" w:hAnsi="Marianne Light"/>
          <w:color w:val="000000" w:themeColor="text1"/>
          <w:lang w:eastAsia="fr-FR"/>
        </w:rPr>
        <w:t>X</w:t>
      </w:r>
      <w:r w:rsidRPr="4DFDA171">
        <w:rPr>
          <w:rFonts w:ascii="Marianne Light" w:eastAsia="Times New Roman" w:hAnsi="Marianne Light"/>
          <w:color w:val="000000" w:themeColor="text1"/>
          <w:lang w:eastAsia="fr-FR"/>
        </w:rPr>
        <w:t xml:space="preserve"> études de faisabilité </w:t>
      </w:r>
      <w:r w:rsidR="7AC1D11B" w:rsidRPr="4DFDA171">
        <w:rPr>
          <w:rFonts w:ascii="Marianne Light" w:eastAsia="Times New Roman" w:hAnsi="Marianne Light"/>
          <w:color w:val="000000" w:themeColor="text1"/>
          <w:lang w:eastAsia="fr-FR"/>
        </w:rPr>
        <w:t>(les</w:t>
      </w:r>
      <w:r w:rsidR="00CB4A7C">
        <w:rPr>
          <w:rFonts w:ascii="Marianne Light" w:eastAsia="Times New Roman" w:hAnsi="Marianne Light"/>
          <w:color w:val="000000" w:themeColor="text1"/>
          <w:lang w:eastAsia="fr-FR"/>
        </w:rPr>
        <w:t xml:space="preserve"> </w:t>
      </w:r>
      <w:r w:rsidRPr="4DFDA171">
        <w:rPr>
          <w:rFonts w:ascii="Marianne Light" w:eastAsia="Times New Roman" w:hAnsi="Marianne Light"/>
          <w:color w:val="000000" w:themeColor="text1"/>
          <w:lang w:eastAsia="fr-FR"/>
        </w:rPr>
        <w:t>modalité</w:t>
      </w:r>
      <w:r w:rsidR="4AE50F1F" w:rsidRPr="4DFDA171">
        <w:rPr>
          <w:rFonts w:ascii="Marianne Light" w:eastAsia="Times New Roman" w:hAnsi="Marianne Light"/>
          <w:color w:val="000000" w:themeColor="text1"/>
          <w:lang w:eastAsia="fr-FR"/>
        </w:rPr>
        <w:t>s</w:t>
      </w:r>
      <w:r w:rsidRPr="4DFDA171">
        <w:rPr>
          <w:rFonts w:ascii="Marianne Light" w:eastAsia="Times New Roman" w:hAnsi="Marianne Light"/>
          <w:color w:val="000000" w:themeColor="text1"/>
          <w:lang w:eastAsia="fr-FR"/>
        </w:rPr>
        <w:t xml:space="preserve"> du versement intermédiaire </w:t>
      </w:r>
      <w:r w:rsidR="3BB8B1E1" w:rsidRPr="4DFDA171">
        <w:rPr>
          <w:rFonts w:ascii="Marianne Light" w:eastAsia="Times New Roman" w:hAnsi="Marianne Light"/>
          <w:color w:val="000000" w:themeColor="text1"/>
          <w:lang w:eastAsia="fr-FR"/>
        </w:rPr>
        <w:t xml:space="preserve">seront </w:t>
      </w:r>
      <w:r w:rsidRPr="4DFDA171">
        <w:rPr>
          <w:rFonts w:ascii="Marianne Light" w:eastAsia="Times New Roman" w:hAnsi="Marianne Light"/>
          <w:color w:val="000000" w:themeColor="text1"/>
          <w:lang w:eastAsia="fr-FR"/>
        </w:rPr>
        <w:t>définie</w:t>
      </w:r>
      <w:r w:rsidR="6DF485F7" w:rsidRPr="4DFDA171">
        <w:rPr>
          <w:rFonts w:ascii="Marianne Light" w:eastAsia="Times New Roman" w:hAnsi="Marianne Light"/>
          <w:color w:val="000000" w:themeColor="text1"/>
          <w:lang w:eastAsia="fr-FR"/>
        </w:rPr>
        <w:t>s</w:t>
      </w:r>
      <w:r w:rsidRPr="4DFDA171">
        <w:rPr>
          <w:rFonts w:ascii="Marianne Light" w:eastAsia="Times New Roman" w:hAnsi="Marianne Light"/>
          <w:color w:val="000000" w:themeColor="text1"/>
          <w:lang w:eastAsia="fr-FR"/>
        </w:rPr>
        <w:t xml:space="preserve"> au préalable avec l’ADEME</w:t>
      </w:r>
      <w:r w:rsidR="3329D463" w:rsidRPr="4DFDA171">
        <w:rPr>
          <w:rFonts w:ascii="Marianne Light" w:eastAsia="Times New Roman" w:hAnsi="Marianne Light"/>
          <w:color w:val="000000" w:themeColor="text1"/>
          <w:lang w:eastAsia="fr-FR"/>
        </w:rPr>
        <w:t>)</w:t>
      </w:r>
      <w:r w:rsidRPr="4DFDA171">
        <w:rPr>
          <w:rFonts w:ascii="Marianne Light" w:eastAsia="Times New Roman" w:hAnsi="Marianne Light"/>
          <w:color w:val="000000" w:themeColor="text1"/>
          <w:lang w:eastAsia="fr-FR"/>
        </w:rPr>
        <w:t xml:space="preserve">. </w:t>
      </w:r>
    </w:p>
    <w:p w14:paraId="681FDAC1" w14:textId="6C3E8C8F" w:rsidR="008E58BC" w:rsidRDefault="18C04CA2" w:rsidP="00356E42">
      <w:pPr>
        <w:widowControl/>
        <w:adjustRightInd w:val="0"/>
        <w:ind w:left="720"/>
        <w:jc w:val="both"/>
        <w:rPr>
          <w:rFonts w:ascii="Marianne Light" w:eastAsia="Times New Roman" w:hAnsi="Marianne Light"/>
          <w:color w:val="000000" w:themeColor="text1"/>
          <w:kern w:val="28"/>
          <w:lang w:eastAsia="fr-FR"/>
          <w14:ligatures w14:val="standard"/>
          <w14:cntxtAlts/>
        </w:rPr>
      </w:pPr>
      <w:r w:rsidRPr="00CB4A7C">
        <w:rPr>
          <w:rFonts w:ascii="Marianne Light" w:eastAsia="Times New Roman" w:hAnsi="Marianne Light"/>
          <w:color w:val="000000" w:themeColor="text1"/>
          <w:lang w:eastAsia="fr-FR"/>
        </w:rPr>
        <w:t>Versement du solde</w:t>
      </w:r>
      <w:r w:rsidR="00D240B0" w:rsidRPr="00CB4A7C">
        <w:rPr>
          <w:rFonts w:ascii="Marianne Light" w:eastAsia="Times New Roman" w:hAnsi="Marianne Light"/>
          <w:color w:val="000000" w:themeColor="text1"/>
          <w:lang w:eastAsia="fr-FR"/>
        </w:rPr>
        <w:t xml:space="preserve"> une fois les études terminées</w:t>
      </w:r>
      <w:r w:rsidR="00307A39" w:rsidRPr="00CB4A7C">
        <w:rPr>
          <w:rFonts w:ascii="Marianne Light" w:eastAsia="Times New Roman" w:hAnsi="Marianne Light"/>
          <w:color w:val="000000" w:themeColor="text1"/>
          <w:lang w:eastAsia="fr-FR"/>
        </w:rPr>
        <w:t xml:space="preserve">, </w:t>
      </w:r>
      <w:r w:rsidRPr="00CB4A7C">
        <w:rPr>
          <w:rFonts w:ascii="Marianne Light" w:eastAsia="Times New Roman" w:hAnsi="Marianne Light"/>
          <w:color w:val="000000" w:themeColor="text1"/>
          <w:lang w:eastAsia="fr-FR"/>
        </w:rPr>
        <w:t>au prorata du nombre d’étude</w:t>
      </w:r>
      <w:r w:rsidR="62926F02" w:rsidRPr="00CB4A7C">
        <w:rPr>
          <w:rFonts w:ascii="Marianne Light" w:eastAsia="Times New Roman" w:hAnsi="Marianne Light"/>
          <w:color w:val="000000" w:themeColor="text1"/>
          <w:lang w:eastAsia="fr-FR"/>
        </w:rPr>
        <w:t xml:space="preserve">s </w:t>
      </w:r>
      <w:r w:rsidRPr="00CB4A7C">
        <w:rPr>
          <w:rFonts w:ascii="Marianne Light" w:eastAsia="Times New Roman" w:hAnsi="Marianne Light"/>
          <w:color w:val="000000" w:themeColor="text1"/>
          <w:lang w:eastAsia="fr-FR"/>
        </w:rPr>
        <w:t>réellement réalisé</w:t>
      </w:r>
      <w:r w:rsidR="29AB9EF3" w:rsidRPr="00CB4A7C">
        <w:rPr>
          <w:rFonts w:ascii="Marianne Light" w:eastAsia="Times New Roman" w:hAnsi="Marianne Light"/>
          <w:color w:val="000000" w:themeColor="text1"/>
          <w:lang w:eastAsia="fr-FR"/>
        </w:rPr>
        <w:t>es</w:t>
      </w:r>
      <w:r w:rsidRPr="00CB4A7C">
        <w:rPr>
          <w:rFonts w:ascii="Marianne Light" w:eastAsia="Times New Roman" w:hAnsi="Marianne Light"/>
          <w:color w:val="000000" w:themeColor="text1"/>
          <w:lang w:eastAsia="fr-FR"/>
        </w:rPr>
        <w:t>.</w:t>
      </w:r>
      <w:r w:rsidRPr="4DFDA171">
        <w:rPr>
          <w:rFonts w:ascii="Marianne Light" w:eastAsia="Times New Roman" w:hAnsi="Marianne Light"/>
          <w:color w:val="000000" w:themeColor="text1"/>
          <w:lang w:eastAsia="fr-FR"/>
        </w:rPr>
        <w:t xml:space="preserve"> </w:t>
      </w:r>
    </w:p>
    <w:p w14:paraId="201E2193" w14:textId="77777777" w:rsidR="00F919BE" w:rsidRPr="00BB28AE" w:rsidRDefault="00F919BE" w:rsidP="00BB28AE">
      <w:pPr>
        <w:widowControl/>
        <w:adjustRightInd w:val="0"/>
        <w:rPr>
          <w:rFonts w:ascii="Marianne Light" w:eastAsia="Times New Roman" w:hAnsi="Marianne Light"/>
          <w:iCs/>
          <w:color w:val="000000" w:themeColor="text1"/>
          <w:kern w:val="28"/>
          <w:lang w:eastAsia="fr-FR"/>
          <w14:ligatures w14:val="standard"/>
          <w14:cntxtAlts/>
        </w:rPr>
      </w:pPr>
    </w:p>
    <w:p w14:paraId="6EB94F1F" w14:textId="77777777" w:rsidR="00BB28AE" w:rsidRPr="00F919BE" w:rsidRDefault="00BB28AE" w:rsidP="00B820B8">
      <w:pPr>
        <w:pStyle w:val="Paragraphedeliste"/>
        <w:widowControl/>
        <w:numPr>
          <w:ilvl w:val="0"/>
          <w:numId w:val="20"/>
        </w:numPr>
        <w:adjustRightInd w:val="0"/>
        <w:ind w:left="284" w:hanging="284"/>
        <w:jc w:val="both"/>
        <w:rPr>
          <w:rFonts w:ascii="Marianne Light" w:eastAsia="Times New Roman" w:hAnsi="Marianne Light"/>
          <w:iCs/>
          <w:color w:val="000000" w:themeColor="text1"/>
          <w:kern w:val="28"/>
          <w:lang w:eastAsia="fr-FR"/>
          <w14:ligatures w14:val="standard"/>
          <w14:cntxtAlts/>
        </w:rPr>
      </w:pPr>
      <w:r w:rsidRPr="00F919BE">
        <w:rPr>
          <w:rFonts w:ascii="Marianne Light" w:eastAsia="Times New Roman" w:hAnsi="Marianne Light"/>
          <w:iCs/>
          <w:color w:val="000000" w:themeColor="text1"/>
          <w:kern w:val="28"/>
          <w:lang w:eastAsia="fr-FR"/>
          <w14:ligatures w14:val="standard"/>
          <w14:cntxtAlts/>
        </w:rPr>
        <w:t>Aides aux investissements :</w:t>
      </w:r>
    </w:p>
    <w:p w14:paraId="219EAF12" w14:textId="7DC9952D" w:rsidR="00BB28AE" w:rsidRDefault="00BB28AE" w:rsidP="00B820B8">
      <w:pPr>
        <w:pStyle w:val="Paragraphedeliste"/>
        <w:widowControl/>
        <w:numPr>
          <w:ilvl w:val="0"/>
          <w:numId w:val="1"/>
        </w:numPr>
        <w:adjustRightInd w:val="0"/>
        <w:spacing w:after="120"/>
        <w:jc w:val="both"/>
        <w:rPr>
          <w:rFonts w:ascii="Marianne Light" w:eastAsia="Times New Roman" w:hAnsi="Marianne Light"/>
          <w:color w:val="000000" w:themeColor="text1"/>
          <w:kern w:val="28"/>
          <w:lang w:eastAsia="fr-FR"/>
          <w14:ligatures w14:val="standard"/>
          <w14:cntxtAlts/>
        </w:rPr>
      </w:pPr>
      <w:r w:rsidRPr="7C9CCAB1">
        <w:rPr>
          <w:rFonts w:ascii="Marianne Light" w:eastAsia="Times New Roman" w:hAnsi="Marianne Light"/>
          <w:color w:val="000000" w:themeColor="text1"/>
          <w:kern w:val="28"/>
          <w:lang w:eastAsia="fr-FR"/>
          <w14:ligatures w14:val="standard"/>
          <w14:cntxtAlts/>
        </w:rPr>
        <w:t>Un ou plusieurs versements interm</w:t>
      </w:r>
      <w:r w:rsidR="00F919BE" w:rsidRPr="7C9CCAB1">
        <w:rPr>
          <w:rFonts w:ascii="Marianne Light" w:eastAsia="Times New Roman" w:hAnsi="Marianne Light"/>
          <w:color w:val="000000" w:themeColor="text1"/>
          <w:kern w:val="28"/>
          <w:lang w:eastAsia="fr-FR"/>
          <w14:ligatures w14:val="standard"/>
          <w14:cntxtAlts/>
        </w:rPr>
        <w:t>é</w:t>
      </w:r>
      <w:r w:rsidRPr="7C9CCAB1">
        <w:rPr>
          <w:rFonts w:ascii="Marianne Light" w:eastAsia="Times New Roman" w:hAnsi="Marianne Light"/>
          <w:color w:val="000000" w:themeColor="text1"/>
          <w:kern w:val="28"/>
          <w:lang w:eastAsia="fr-FR"/>
          <w14:ligatures w14:val="standard"/>
          <w14:cntxtAlts/>
        </w:rPr>
        <w:t xml:space="preserve">diaires, </w:t>
      </w:r>
      <w:r w:rsidR="001448BA" w:rsidRPr="7C9CCAB1">
        <w:rPr>
          <w:rFonts w:ascii="Marianne Light" w:eastAsia="Times New Roman" w:hAnsi="Marianne Light"/>
          <w:color w:val="000000" w:themeColor="text1"/>
          <w:kern w:val="28"/>
          <w:lang w:eastAsia="fr-FR"/>
          <w14:ligatures w14:val="standard"/>
          <w14:cntxtAlts/>
        </w:rPr>
        <w:t>à</w:t>
      </w:r>
      <w:r w:rsidRPr="7C9CCAB1">
        <w:rPr>
          <w:rFonts w:ascii="Marianne Light" w:eastAsia="Times New Roman" w:hAnsi="Marianne Light"/>
          <w:color w:val="000000" w:themeColor="text1"/>
          <w:kern w:val="28"/>
          <w:lang w:eastAsia="fr-FR"/>
          <w14:ligatures w14:val="standard"/>
          <w14:cntxtAlts/>
        </w:rPr>
        <w:t xml:space="preserve"> la mise en service des installations</w:t>
      </w:r>
      <w:r w:rsidR="00F33661">
        <w:rPr>
          <w:rFonts w:ascii="Marianne Light" w:eastAsia="Times New Roman" w:hAnsi="Marianne Light"/>
          <w:color w:val="000000" w:themeColor="text1"/>
          <w:kern w:val="28"/>
          <w:lang w:eastAsia="fr-FR"/>
          <w14:ligatures w14:val="standard"/>
          <w14:cntxtAlts/>
        </w:rPr>
        <w:t xml:space="preserve">, </w:t>
      </w:r>
      <w:r w:rsidR="00C07CC4">
        <w:rPr>
          <w:rFonts w:ascii="Marianne Light" w:eastAsia="Times New Roman" w:hAnsi="Marianne Light"/>
          <w:color w:val="000000" w:themeColor="text1"/>
          <w:kern w:val="28"/>
          <w:lang w:eastAsia="fr-FR"/>
          <w14:ligatures w14:val="standard"/>
          <w14:cntxtAlts/>
        </w:rPr>
        <w:t>sur présentation d’un rapport intermédiaire</w:t>
      </w:r>
      <w:r w:rsidR="00F33661">
        <w:rPr>
          <w:rFonts w:ascii="Marianne Light" w:eastAsia="Times New Roman" w:hAnsi="Marianne Light"/>
          <w:color w:val="000000" w:themeColor="text1"/>
          <w:kern w:val="28"/>
          <w:lang w:eastAsia="fr-FR"/>
          <w14:ligatures w14:val="standard"/>
          <w14:cntxtAlts/>
        </w:rPr>
        <w:t xml:space="preserve"> et sous respect des objectifs</w:t>
      </w:r>
      <w:r w:rsidR="00091C84">
        <w:rPr>
          <w:rFonts w:ascii="Marianne Light" w:eastAsia="Times New Roman" w:hAnsi="Marianne Light"/>
          <w:color w:val="000000" w:themeColor="text1"/>
          <w:kern w:val="28"/>
          <w:lang w:eastAsia="fr-FR"/>
          <w14:ligatures w14:val="standard"/>
          <w14:cntxtAlts/>
        </w:rPr>
        <w:t xml:space="preserve"> d’efficacité énergétique</w:t>
      </w:r>
      <w:r w:rsidR="008E58BC">
        <w:rPr>
          <w:rFonts w:ascii="Marianne Light" w:eastAsia="Times New Roman" w:hAnsi="Marianne Light"/>
          <w:color w:val="000000" w:themeColor="text1"/>
          <w:kern w:val="28"/>
          <w:lang w:eastAsia="fr-FR"/>
          <w14:ligatures w14:val="standard"/>
          <w14:cntxtAlts/>
        </w:rPr>
        <w:t xml:space="preserve"> (50%)</w:t>
      </w:r>
      <w:r w:rsidR="00091C84">
        <w:rPr>
          <w:rFonts w:ascii="Marianne Light" w:eastAsia="Times New Roman" w:hAnsi="Marianne Light"/>
          <w:color w:val="000000" w:themeColor="text1"/>
          <w:kern w:val="28"/>
          <w:lang w:eastAsia="fr-FR"/>
          <w14:ligatures w14:val="standard"/>
          <w14:cntxtAlts/>
        </w:rPr>
        <w:t xml:space="preserve"> et de taux de couverture EnR</w:t>
      </w:r>
      <w:r w:rsidR="008E58BC">
        <w:rPr>
          <w:rFonts w:ascii="Marianne Light" w:eastAsia="Times New Roman" w:hAnsi="Marianne Light"/>
          <w:color w:val="000000" w:themeColor="text1"/>
          <w:kern w:val="28"/>
          <w:lang w:eastAsia="fr-FR"/>
          <w14:ligatures w14:val="standard"/>
          <w14:cntxtAlts/>
        </w:rPr>
        <w:t xml:space="preserve"> (50%)</w:t>
      </w:r>
      <w:r w:rsidR="00091C84">
        <w:rPr>
          <w:rFonts w:ascii="Marianne Light" w:eastAsia="Times New Roman" w:hAnsi="Marianne Light"/>
          <w:color w:val="000000" w:themeColor="text1"/>
          <w:kern w:val="28"/>
          <w:lang w:eastAsia="fr-FR"/>
          <w14:ligatures w14:val="standard"/>
          <w14:cntxtAlts/>
        </w:rPr>
        <w:t xml:space="preserve"> évoqués en partie 2.1</w:t>
      </w:r>
      <w:r w:rsidR="008E58BC">
        <w:rPr>
          <w:rFonts w:ascii="Marianne Light" w:eastAsia="Times New Roman" w:hAnsi="Marianne Light"/>
          <w:color w:val="000000" w:themeColor="text1"/>
          <w:kern w:val="28"/>
          <w:lang w:eastAsia="fr-FR"/>
          <w14:ligatures w14:val="standard"/>
          <w14:cntxtAlts/>
        </w:rPr>
        <w:t xml:space="preserve"> pour chacun des sites</w:t>
      </w:r>
      <w:r w:rsidRPr="7C9CCAB1">
        <w:rPr>
          <w:rFonts w:ascii="Marianne Light" w:eastAsia="Times New Roman" w:hAnsi="Marianne Light"/>
          <w:color w:val="000000" w:themeColor="text1"/>
          <w:kern w:val="28"/>
          <w:lang w:eastAsia="fr-FR"/>
          <w14:ligatures w14:val="standard"/>
          <w14:cntxtAlts/>
        </w:rPr>
        <w:t>. Le nombre de versements</w:t>
      </w:r>
      <w:r w:rsidR="001448BA" w:rsidRPr="7C9CCAB1">
        <w:rPr>
          <w:rFonts w:ascii="Marianne Light" w:eastAsia="Times New Roman" w:hAnsi="Marianne Light"/>
          <w:color w:val="000000" w:themeColor="text1"/>
          <w:kern w:val="28"/>
          <w:lang w:eastAsia="fr-FR"/>
          <w14:ligatures w14:val="standard"/>
          <w14:cntxtAlts/>
        </w:rPr>
        <w:t xml:space="preserve"> </w:t>
      </w:r>
      <w:r w:rsidRPr="7C9CCAB1">
        <w:rPr>
          <w:rFonts w:ascii="Marianne Light" w:eastAsia="Times New Roman" w:hAnsi="Marianne Light"/>
          <w:color w:val="000000" w:themeColor="text1"/>
          <w:kern w:val="28"/>
          <w:lang w:eastAsia="fr-FR"/>
          <w14:ligatures w14:val="standard"/>
          <w14:cntxtAlts/>
        </w:rPr>
        <w:t>interm</w:t>
      </w:r>
      <w:r w:rsidR="001448BA" w:rsidRPr="7C9CCAB1">
        <w:rPr>
          <w:rFonts w:ascii="Marianne Light" w:eastAsia="Times New Roman" w:hAnsi="Marianne Light"/>
          <w:color w:val="000000" w:themeColor="text1"/>
          <w:kern w:val="28"/>
          <w:lang w:eastAsia="fr-FR"/>
          <w14:ligatures w14:val="standard"/>
          <w14:cntxtAlts/>
        </w:rPr>
        <w:t>é</w:t>
      </w:r>
      <w:r w:rsidRPr="7C9CCAB1">
        <w:rPr>
          <w:rFonts w:ascii="Marianne Light" w:eastAsia="Times New Roman" w:hAnsi="Marianne Light"/>
          <w:color w:val="000000" w:themeColor="text1"/>
          <w:kern w:val="28"/>
          <w:lang w:eastAsia="fr-FR"/>
          <w14:ligatures w14:val="standard"/>
          <w14:cntxtAlts/>
        </w:rPr>
        <w:t>diaires est fix</w:t>
      </w:r>
      <w:r w:rsidR="0097030A">
        <w:rPr>
          <w:rFonts w:ascii="Marianne Light" w:eastAsia="Times New Roman" w:hAnsi="Marianne Light"/>
          <w:color w:val="000000" w:themeColor="text1"/>
          <w:kern w:val="28"/>
          <w:lang w:eastAsia="fr-FR"/>
          <w14:ligatures w14:val="standard"/>
          <w14:cntxtAlts/>
        </w:rPr>
        <w:t>é</w:t>
      </w:r>
      <w:r w:rsidRPr="7C9CCAB1">
        <w:rPr>
          <w:rFonts w:ascii="Marianne Light" w:eastAsia="Times New Roman" w:hAnsi="Marianne Light"/>
          <w:color w:val="000000" w:themeColor="text1"/>
          <w:kern w:val="28"/>
          <w:lang w:eastAsia="fr-FR"/>
          <w14:ligatures w14:val="standard"/>
          <w14:cntxtAlts/>
        </w:rPr>
        <w:t xml:space="preserve"> en accord avec l’ADEME, en fonction du nombre d’installations EnR&amp;R pr</w:t>
      </w:r>
      <w:r w:rsidR="001448BA" w:rsidRPr="7C9CCAB1">
        <w:rPr>
          <w:rFonts w:ascii="Marianne Light" w:eastAsia="Times New Roman" w:hAnsi="Marianne Light"/>
          <w:color w:val="000000" w:themeColor="text1"/>
          <w:kern w:val="28"/>
          <w:lang w:eastAsia="fr-FR"/>
          <w14:ligatures w14:val="standard"/>
          <w14:cntxtAlts/>
        </w:rPr>
        <w:t>é</w:t>
      </w:r>
      <w:r w:rsidRPr="7C9CCAB1">
        <w:rPr>
          <w:rFonts w:ascii="Marianne Light" w:eastAsia="Times New Roman" w:hAnsi="Marianne Light"/>
          <w:color w:val="000000" w:themeColor="text1"/>
          <w:kern w:val="28"/>
          <w:lang w:eastAsia="fr-FR"/>
          <w14:ligatures w14:val="standard"/>
          <w14:cntxtAlts/>
        </w:rPr>
        <w:t>vues au</w:t>
      </w:r>
      <w:r w:rsidR="001448BA" w:rsidRPr="7C9CCAB1">
        <w:rPr>
          <w:rFonts w:ascii="Marianne Light" w:eastAsia="Times New Roman" w:hAnsi="Marianne Light"/>
          <w:color w:val="000000" w:themeColor="text1"/>
          <w:kern w:val="28"/>
          <w:lang w:eastAsia="fr-FR"/>
          <w14:ligatures w14:val="standard"/>
          <w14:cntxtAlts/>
        </w:rPr>
        <w:t xml:space="preserve"> </w:t>
      </w:r>
      <w:r w:rsidRPr="7C9CCAB1">
        <w:rPr>
          <w:rFonts w:ascii="Marianne Light" w:eastAsia="Times New Roman" w:hAnsi="Marianne Light"/>
          <w:color w:val="000000" w:themeColor="text1"/>
          <w:kern w:val="28"/>
          <w:lang w:eastAsia="fr-FR"/>
          <w14:ligatures w14:val="standard"/>
          <w14:cntxtAlts/>
        </w:rPr>
        <w:t>contrat et des besoins du b</w:t>
      </w:r>
      <w:r w:rsidR="001448BA" w:rsidRPr="7C9CCAB1">
        <w:rPr>
          <w:rFonts w:ascii="Marianne Light" w:eastAsia="Times New Roman" w:hAnsi="Marianne Light"/>
          <w:color w:val="000000" w:themeColor="text1"/>
          <w:kern w:val="28"/>
          <w:lang w:eastAsia="fr-FR"/>
          <w14:ligatures w14:val="standard"/>
          <w14:cntxtAlts/>
        </w:rPr>
        <w:t>é</w:t>
      </w:r>
      <w:r w:rsidRPr="7C9CCAB1">
        <w:rPr>
          <w:rFonts w:ascii="Marianne Light" w:eastAsia="Times New Roman" w:hAnsi="Marianne Light"/>
          <w:color w:val="000000" w:themeColor="text1"/>
          <w:kern w:val="28"/>
          <w:lang w:eastAsia="fr-FR"/>
          <w14:ligatures w14:val="standard"/>
          <w14:cntxtAlts/>
        </w:rPr>
        <w:t>n</w:t>
      </w:r>
      <w:r w:rsidR="001448BA" w:rsidRPr="7C9CCAB1">
        <w:rPr>
          <w:rFonts w:ascii="Marianne Light" w:eastAsia="Times New Roman" w:hAnsi="Marianne Light"/>
          <w:color w:val="000000" w:themeColor="text1"/>
          <w:kern w:val="28"/>
          <w:lang w:eastAsia="fr-FR"/>
          <w14:ligatures w14:val="standard"/>
          <w14:cntxtAlts/>
        </w:rPr>
        <w:t>é</w:t>
      </w:r>
      <w:r w:rsidRPr="7C9CCAB1">
        <w:rPr>
          <w:rFonts w:ascii="Marianne Light" w:eastAsia="Times New Roman" w:hAnsi="Marianne Light"/>
          <w:color w:val="000000" w:themeColor="text1"/>
          <w:kern w:val="28"/>
          <w:lang w:eastAsia="fr-FR"/>
          <w14:ligatures w14:val="standard"/>
          <w14:cntxtAlts/>
        </w:rPr>
        <w:t xml:space="preserve">ficiaire. En tout </w:t>
      </w:r>
      <w:r w:rsidR="001448BA" w:rsidRPr="7C9CCAB1">
        <w:rPr>
          <w:rFonts w:ascii="Marianne Light" w:eastAsia="Times New Roman" w:hAnsi="Marianne Light"/>
          <w:color w:val="000000" w:themeColor="text1"/>
          <w:kern w:val="28"/>
          <w:lang w:eastAsia="fr-FR"/>
          <w14:ligatures w14:val="standard"/>
          <w14:cntxtAlts/>
        </w:rPr>
        <w:t>é</w:t>
      </w:r>
      <w:r w:rsidRPr="7C9CCAB1">
        <w:rPr>
          <w:rFonts w:ascii="Marianne Light" w:eastAsia="Times New Roman" w:hAnsi="Marianne Light"/>
          <w:color w:val="000000" w:themeColor="text1"/>
          <w:kern w:val="28"/>
          <w:lang w:eastAsia="fr-FR"/>
          <w14:ligatures w14:val="standard"/>
          <w14:cntxtAlts/>
        </w:rPr>
        <w:t>tat de cause, l’ensemble des versements interm</w:t>
      </w:r>
      <w:r w:rsidR="001448BA" w:rsidRPr="7C9CCAB1">
        <w:rPr>
          <w:rFonts w:ascii="Marianne Light" w:eastAsia="Times New Roman" w:hAnsi="Marianne Light"/>
          <w:color w:val="000000" w:themeColor="text1"/>
          <w:kern w:val="28"/>
          <w:lang w:eastAsia="fr-FR"/>
          <w14:ligatures w14:val="standard"/>
          <w14:cntxtAlts/>
        </w:rPr>
        <w:t>é</w:t>
      </w:r>
      <w:r w:rsidRPr="7C9CCAB1">
        <w:rPr>
          <w:rFonts w:ascii="Marianne Light" w:eastAsia="Times New Roman" w:hAnsi="Marianne Light"/>
          <w:color w:val="000000" w:themeColor="text1"/>
          <w:kern w:val="28"/>
          <w:lang w:eastAsia="fr-FR"/>
          <w14:ligatures w14:val="standard"/>
          <w14:cntxtAlts/>
        </w:rPr>
        <w:t>diaires</w:t>
      </w:r>
      <w:r w:rsidR="001448BA" w:rsidRPr="7C9CCAB1">
        <w:rPr>
          <w:rFonts w:ascii="Marianne Light" w:eastAsia="Times New Roman" w:hAnsi="Marianne Light"/>
          <w:color w:val="000000" w:themeColor="text1"/>
          <w:kern w:val="28"/>
          <w:lang w:eastAsia="fr-FR"/>
          <w14:ligatures w14:val="standard"/>
          <w14:cntxtAlts/>
        </w:rPr>
        <w:t xml:space="preserve"> </w:t>
      </w:r>
      <w:r w:rsidRPr="7C9CCAB1">
        <w:rPr>
          <w:rFonts w:ascii="Marianne Light" w:eastAsia="Times New Roman" w:hAnsi="Marianne Light"/>
          <w:color w:val="000000" w:themeColor="text1"/>
          <w:kern w:val="28"/>
          <w:lang w:eastAsia="fr-FR"/>
          <w14:ligatures w14:val="standard"/>
          <w14:cntxtAlts/>
        </w:rPr>
        <w:t>ne peut d</w:t>
      </w:r>
      <w:r w:rsidR="00682D44" w:rsidRPr="7C9CCAB1">
        <w:rPr>
          <w:rFonts w:ascii="Marianne Light" w:eastAsia="Times New Roman" w:hAnsi="Marianne Light"/>
          <w:color w:val="000000" w:themeColor="text1"/>
          <w:kern w:val="28"/>
          <w:lang w:eastAsia="fr-FR"/>
          <w14:ligatures w14:val="standard"/>
          <w14:cntxtAlts/>
        </w:rPr>
        <w:t>é</w:t>
      </w:r>
      <w:r w:rsidRPr="7C9CCAB1">
        <w:rPr>
          <w:rFonts w:ascii="Marianne Light" w:eastAsia="Times New Roman" w:hAnsi="Marianne Light"/>
          <w:color w:val="000000" w:themeColor="text1"/>
          <w:kern w:val="28"/>
          <w:lang w:eastAsia="fr-FR"/>
          <w14:ligatures w14:val="standard"/>
          <w14:cntxtAlts/>
        </w:rPr>
        <w:t>passer 80% de la subvention.</w:t>
      </w:r>
    </w:p>
    <w:p w14:paraId="7CB73048" w14:textId="12116CD0" w:rsidR="001448BA" w:rsidRPr="00123BD2" w:rsidRDefault="00DB34F6" w:rsidP="00B820B8">
      <w:pPr>
        <w:pStyle w:val="Paragraphedeliste"/>
        <w:widowControl/>
        <w:numPr>
          <w:ilvl w:val="0"/>
          <w:numId w:val="1"/>
        </w:numPr>
        <w:adjustRightInd w:val="0"/>
        <w:spacing w:after="120"/>
        <w:jc w:val="both"/>
        <w:rPr>
          <w:rFonts w:ascii="Marianne Light" w:eastAsia="Times New Roman" w:hAnsi="Marianne Light"/>
          <w:color w:val="000000" w:themeColor="text1"/>
          <w:kern w:val="28"/>
          <w:lang w:eastAsia="fr-FR"/>
          <w14:ligatures w14:val="standard"/>
          <w14:cntxtAlts/>
        </w:rPr>
      </w:pPr>
      <w:r>
        <w:rPr>
          <w:rFonts w:ascii="Marianne Light" w:eastAsia="Times New Roman" w:hAnsi="Marianne Light"/>
          <w:color w:val="000000" w:themeColor="text1"/>
          <w:kern w:val="28"/>
          <w:lang w:eastAsia="fr-FR"/>
          <w14:ligatures w14:val="standard"/>
          <w14:cntxtAlts/>
        </w:rPr>
        <w:t>Si l</w:t>
      </w:r>
      <w:r w:rsidR="00303C87">
        <w:rPr>
          <w:rFonts w:ascii="Marianne Light" w:eastAsia="Times New Roman" w:hAnsi="Marianne Light"/>
          <w:color w:val="000000" w:themeColor="text1"/>
          <w:kern w:val="28"/>
          <w:lang w:eastAsia="fr-FR"/>
          <w14:ligatures w14:val="standard"/>
          <w14:cntxtAlts/>
        </w:rPr>
        <w:t xml:space="preserve">es deux objectifs précédents ne sont pas </w:t>
      </w:r>
      <w:r w:rsidR="00295956">
        <w:rPr>
          <w:rFonts w:ascii="Marianne Light" w:eastAsia="Times New Roman" w:hAnsi="Marianne Light"/>
          <w:color w:val="000000" w:themeColor="text1"/>
          <w:kern w:val="28"/>
          <w:lang w:eastAsia="fr-FR"/>
          <w14:ligatures w14:val="standard"/>
          <w14:cntxtAlts/>
        </w:rPr>
        <w:t>atteint</w:t>
      </w:r>
      <w:r w:rsidR="00303C87">
        <w:rPr>
          <w:rFonts w:ascii="Marianne Light" w:eastAsia="Times New Roman" w:hAnsi="Marianne Light"/>
          <w:color w:val="000000" w:themeColor="text1"/>
          <w:kern w:val="28"/>
          <w:lang w:eastAsia="fr-FR"/>
          <w14:ligatures w14:val="standard"/>
          <w14:cntxtAlts/>
        </w:rPr>
        <w:t>s</w:t>
      </w:r>
      <w:r w:rsidR="00F06746">
        <w:rPr>
          <w:rFonts w:ascii="Marianne Light" w:eastAsia="Times New Roman" w:hAnsi="Marianne Light"/>
          <w:color w:val="000000" w:themeColor="text1"/>
          <w:kern w:val="28"/>
          <w:lang w:eastAsia="fr-FR"/>
          <w14:ligatures w14:val="standard"/>
          <w14:cntxtAlts/>
        </w:rPr>
        <w:t xml:space="preserve"> pour un ou plusieurs sites</w:t>
      </w:r>
      <w:r w:rsidR="003A02F7">
        <w:rPr>
          <w:rFonts w:ascii="Marianne Light" w:eastAsia="Times New Roman" w:hAnsi="Marianne Light"/>
          <w:color w:val="000000" w:themeColor="text1"/>
          <w:kern w:val="28"/>
          <w:lang w:eastAsia="fr-FR"/>
          <w14:ligatures w14:val="standard"/>
          <w14:cntxtAlts/>
        </w:rPr>
        <w:t>, le versement intermédiaire pour le</w:t>
      </w:r>
      <w:r w:rsidR="00B23294">
        <w:rPr>
          <w:rFonts w:ascii="Marianne Light" w:eastAsia="Times New Roman" w:hAnsi="Marianne Light"/>
          <w:color w:val="000000" w:themeColor="text1"/>
          <w:kern w:val="28"/>
          <w:lang w:eastAsia="fr-FR"/>
          <w14:ligatures w14:val="standard"/>
          <w14:cntxtAlts/>
        </w:rPr>
        <w:t xml:space="preserve"> ou les</w:t>
      </w:r>
      <w:r w:rsidR="003A02F7">
        <w:rPr>
          <w:rFonts w:ascii="Marianne Light" w:eastAsia="Times New Roman" w:hAnsi="Marianne Light"/>
          <w:color w:val="000000" w:themeColor="text1"/>
          <w:kern w:val="28"/>
          <w:lang w:eastAsia="fr-FR"/>
          <w14:ligatures w14:val="standard"/>
          <w14:cntxtAlts/>
        </w:rPr>
        <w:t xml:space="preserve"> site</w:t>
      </w:r>
      <w:r w:rsidR="00B23294">
        <w:rPr>
          <w:rFonts w:ascii="Marianne Light" w:eastAsia="Times New Roman" w:hAnsi="Marianne Light"/>
          <w:color w:val="000000" w:themeColor="text1"/>
          <w:kern w:val="28"/>
          <w:lang w:eastAsia="fr-FR"/>
          <w14:ligatures w14:val="standard"/>
          <w14:cntxtAlts/>
        </w:rPr>
        <w:t>(s)</w:t>
      </w:r>
      <w:r w:rsidR="00F001F0">
        <w:rPr>
          <w:rFonts w:ascii="Marianne Light" w:eastAsia="Times New Roman" w:hAnsi="Marianne Light"/>
          <w:color w:val="000000" w:themeColor="text1"/>
          <w:kern w:val="28"/>
          <w:lang w:eastAsia="fr-FR"/>
          <w14:ligatures w14:val="standard"/>
          <w14:cntxtAlts/>
        </w:rPr>
        <w:t xml:space="preserve"> concerné(s) ne sera pas versé. </w:t>
      </w:r>
      <w:r w:rsidR="003A02F7">
        <w:rPr>
          <w:rFonts w:ascii="Marianne Light" w:eastAsia="Times New Roman" w:hAnsi="Marianne Light"/>
          <w:color w:val="000000" w:themeColor="text1"/>
          <w:kern w:val="28"/>
          <w:lang w:eastAsia="fr-FR"/>
          <w14:ligatures w14:val="standard"/>
          <w14:cntxtAlts/>
        </w:rPr>
        <w:t xml:space="preserve"> </w:t>
      </w:r>
      <w:r w:rsidR="00295956">
        <w:rPr>
          <w:rFonts w:ascii="Marianne Light" w:eastAsia="Times New Roman" w:hAnsi="Marianne Light"/>
          <w:color w:val="000000" w:themeColor="text1"/>
          <w:kern w:val="28"/>
          <w:lang w:eastAsia="fr-FR"/>
          <w14:ligatures w14:val="standard"/>
          <w14:cntxtAlts/>
        </w:rPr>
        <w:t xml:space="preserve"> </w:t>
      </w:r>
    </w:p>
    <w:p w14:paraId="059CEA02" w14:textId="1B116668" w:rsidR="008E58BC" w:rsidRPr="00123BD2" w:rsidRDefault="1082D7F6" w:rsidP="00B820B8">
      <w:pPr>
        <w:pStyle w:val="Paragraphedeliste"/>
        <w:widowControl/>
        <w:numPr>
          <w:ilvl w:val="0"/>
          <w:numId w:val="1"/>
        </w:numPr>
        <w:adjustRightInd w:val="0"/>
        <w:spacing w:after="120"/>
        <w:jc w:val="both"/>
        <w:rPr>
          <w:rFonts w:ascii="Marianne Light" w:eastAsia="Times New Roman" w:hAnsi="Marianne Light"/>
          <w:b/>
          <w:bCs/>
          <w:color w:val="000000" w:themeColor="text1"/>
          <w:kern w:val="28"/>
          <w:lang w:eastAsia="fr-FR"/>
          <w14:ligatures w14:val="standard"/>
          <w14:cntxtAlts/>
        </w:rPr>
      </w:pPr>
      <w:r w:rsidRPr="7C9CCAB1">
        <w:rPr>
          <w:rFonts w:ascii="Marianne Light" w:eastAsia="Times New Roman" w:hAnsi="Marianne Light"/>
          <w:color w:val="000000" w:themeColor="text1"/>
          <w:kern w:val="28"/>
          <w:lang w:eastAsia="fr-FR"/>
          <w14:ligatures w14:val="standard"/>
          <w14:cntxtAlts/>
        </w:rPr>
        <w:t>Solde de 20 %, sur pr</w:t>
      </w:r>
      <w:r w:rsidR="379D50E1" w:rsidRPr="7C9CCAB1">
        <w:rPr>
          <w:rFonts w:ascii="Marianne Light" w:eastAsia="Times New Roman" w:hAnsi="Marianne Light"/>
          <w:color w:val="000000" w:themeColor="text1"/>
          <w:kern w:val="28"/>
          <w:lang w:eastAsia="fr-FR"/>
          <w14:ligatures w14:val="standard"/>
          <w14:cntxtAlts/>
        </w:rPr>
        <w:t>é</w:t>
      </w:r>
      <w:r w:rsidRPr="7C9CCAB1">
        <w:rPr>
          <w:rFonts w:ascii="Marianne Light" w:eastAsia="Times New Roman" w:hAnsi="Marianne Light"/>
          <w:color w:val="000000" w:themeColor="text1"/>
          <w:kern w:val="28"/>
          <w:lang w:eastAsia="fr-FR"/>
          <w14:ligatures w14:val="standard"/>
          <w14:cntxtAlts/>
        </w:rPr>
        <w:t>sentation du suivi des performances</w:t>
      </w:r>
      <w:r w:rsidR="18C04CA2" w:rsidRPr="4DFDA171">
        <w:rPr>
          <w:rFonts w:ascii="Marianne Light" w:eastAsia="Times New Roman" w:hAnsi="Marianne Light"/>
          <w:color w:val="000000" w:themeColor="text1"/>
          <w:lang w:eastAsia="fr-FR"/>
        </w:rPr>
        <w:t xml:space="preserve"> (sur </w:t>
      </w:r>
      <w:r w:rsidR="10110F62" w:rsidRPr="4DFDA171">
        <w:rPr>
          <w:rFonts w:ascii="Marianne Light" w:eastAsia="Times New Roman" w:hAnsi="Marianne Light"/>
          <w:color w:val="000000" w:themeColor="text1"/>
          <w:lang w:eastAsia="fr-FR"/>
        </w:rPr>
        <w:t xml:space="preserve">une durée continue de </w:t>
      </w:r>
      <w:r w:rsidR="18C04CA2" w:rsidRPr="4DFDA171">
        <w:rPr>
          <w:rFonts w:ascii="Marianne Light" w:eastAsia="Times New Roman" w:hAnsi="Marianne Light"/>
          <w:color w:val="000000" w:themeColor="text1"/>
          <w:lang w:eastAsia="fr-FR"/>
        </w:rPr>
        <w:t>12 mois)</w:t>
      </w:r>
      <w:r w:rsidR="4B2AAD0B">
        <w:rPr>
          <w:rFonts w:ascii="Marianne Light" w:eastAsia="Times New Roman" w:hAnsi="Marianne Light"/>
          <w:color w:val="000000" w:themeColor="text1"/>
          <w:kern w:val="28"/>
          <w:lang w:eastAsia="fr-FR"/>
          <w14:ligatures w14:val="standard"/>
          <w14:cntxtAlts/>
        </w:rPr>
        <w:t xml:space="preserve"> et sur présentation d’un rapport final</w:t>
      </w:r>
      <w:r w:rsidRPr="7C9CCAB1">
        <w:rPr>
          <w:rFonts w:ascii="Marianne Light" w:eastAsia="Times New Roman" w:hAnsi="Marianne Light"/>
          <w:color w:val="000000" w:themeColor="text1"/>
          <w:kern w:val="28"/>
          <w:lang w:eastAsia="fr-FR"/>
          <w14:ligatures w14:val="standard"/>
          <w14:cntxtAlts/>
        </w:rPr>
        <w:t>. Le solde est vers</w:t>
      </w:r>
      <w:r w:rsidR="379D50E1" w:rsidRPr="7C9CCAB1">
        <w:rPr>
          <w:rFonts w:ascii="Marianne Light" w:eastAsia="Times New Roman" w:hAnsi="Marianne Light"/>
          <w:color w:val="000000" w:themeColor="text1"/>
          <w:kern w:val="28"/>
          <w:lang w:eastAsia="fr-FR"/>
          <w14:ligatures w14:val="standard"/>
          <w14:cntxtAlts/>
        </w:rPr>
        <w:t>é</w:t>
      </w:r>
      <w:r w:rsidRPr="7C9CCAB1">
        <w:rPr>
          <w:rFonts w:ascii="Marianne Light" w:eastAsia="Times New Roman" w:hAnsi="Marianne Light"/>
          <w:color w:val="000000" w:themeColor="text1"/>
          <w:kern w:val="28"/>
          <w:lang w:eastAsia="fr-FR"/>
          <w14:ligatures w14:val="standard"/>
          <w14:cntxtAlts/>
        </w:rPr>
        <w:t xml:space="preserve"> </w:t>
      </w:r>
      <w:r w:rsidR="18C04CA2" w:rsidRPr="4DFDA171">
        <w:rPr>
          <w:rFonts w:ascii="Marianne Light" w:eastAsia="Times New Roman" w:hAnsi="Marianne Light"/>
          <w:color w:val="000000" w:themeColor="text1"/>
          <w:lang w:eastAsia="fr-FR"/>
        </w:rPr>
        <w:t xml:space="preserve">pour </w:t>
      </w:r>
      <w:r w:rsidRPr="7C9CCAB1">
        <w:rPr>
          <w:rFonts w:ascii="Marianne Light" w:eastAsia="Times New Roman" w:hAnsi="Marianne Light"/>
          <w:color w:val="000000" w:themeColor="text1"/>
          <w:kern w:val="28"/>
          <w:lang w:eastAsia="fr-FR"/>
          <w14:ligatures w14:val="standard"/>
          <w14:cntxtAlts/>
        </w:rPr>
        <w:t>l’atteinte des</w:t>
      </w:r>
      <w:r w:rsidR="3F8F53BA" w:rsidRPr="7C9CCAB1">
        <w:rPr>
          <w:rFonts w:ascii="Marianne Light" w:eastAsia="Times New Roman" w:hAnsi="Marianne Light"/>
          <w:color w:val="000000" w:themeColor="text1"/>
          <w:kern w:val="28"/>
          <w:lang w:eastAsia="fr-FR"/>
          <w14:ligatures w14:val="standard"/>
          <w14:cntxtAlts/>
        </w:rPr>
        <w:t xml:space="preserve"> </w:t>
      </w:r>
      <w:r w:rsidRPr="7C9CCAB1">
        <w:rPr>
          <w:rFonts w:ascii="Marianne Light" w:eastAsia="Times New Roman" w:hAnsi="Marianne Light"/>
          <w:b/>
          <w:bCs/>
          <w:color w:val="000000" w:themeColor="text1"/>
          <w:kern w:val="28"/>
          <w:lang w:eastAsia="fr-FR"/>
          <w14:ligatures w14:val="standard"/>
          <w14:cntxtAlts/>
        </w:rPr>
        <w:t>objectifs fix</w:t>
      </w:r>
      <w:r w:rsidR="3F8F53BA" w:rsidRPr="7C9CCAB1">
        <w:rPr>
          <w:rFonts w:ascii="Marianne Light" w:eastAsia="Times New Roman" w:hAnsi="Marianne Light"/>
          <w:b/>
          <w:bCs/>
          <w:color w:val="000000" w:themeColor="text1"/>
          <w:kern w:val="28"/>
          <w:lang w:eastAsia="fr-FR"/>
          <w14:ligatures w14:val="standard"/>
          <w14:cntxtAlts/>
        </w:rPr>
        <w:t>é</w:t>
      </w:r>
      <w:r w:rsidRPr="7C9CCAB1">
        <w:rPr>
          <w:rFonts w:ascii="Marianne Light" w:eastAsia="Times New Roman" w:hAnsi="Marianne Light"/>
          <w:b/>
          <w:bCs/>
          <w:color w:val="000000" w:themeColor="text1"/>
          <w:kern w:val="28"/>
          <w:lang w:eastAsia="fr-FR"/>
          <w14:ligatures w14:val="standard"/>
          <w14:cntxtAlts/>
        </w:rPr>
        <w:t>s dans le contrat</w:t>
      </w:r>
      <w:r w:rsidR="18C04CA2" w:rsidRPr="4DFDA171">
        <w:rPr>
          <w:rFonts w:ascii="Marianne Light" w:eastAsia="Times New Roman" w:hAnsi="Marianne Light"/>
          <w:b/>
          <w:bCs/>
          <w:color w:val="000000" w:themeColor="text1"/>
          <w:lang w:eastAsia="fr-FR"/>
        </w:rPr>
        <w:t>, notamment l’objectif global d’un taux de couverture EnR</w:t>
      </w:r>
      <w:r w:rsidR="00D65F3C">
        <w:rPr>
          <w:rFonts w:ascii="Marianne Light" w:eastAsia="Times New Roman" w:hAnsi="Marianne Light"/>
          <w:b/>
          <w:bCs/>
          <w:color w:val="000000" w:themeColor="text1"/>
          <w:lang w:eastAsia="fr-FR"/>
        </w:rPr>
        <w:t xml:space="preserve"> réel</w:t>
      </w:r>
      <w:r w:rsidR="18C04CA2" w:rsidRPr="4DFDA171">
        <w:rPr>
          <w:rFonts w:ascii="Marianne Light" w:eastAsia="Times New Roman" w:hAnsi="Marianne Light"/>
          <w:b/>
          <w:bCs/>
          <w:color w:val="000000" w:themeColor="text1"/>
          <w:lang w:eastAsia="fr-FR"/>
        </w:rPr>
        <w:t xml:space="preserve"> de 65% pour l’ensemble des sites</w:t>
      </w:r>
      <w:r w:rsidRPr="7C9CCAB1">
        <w:rPr>
          <w:rFonts w:ascii="Marianne Light" w:eastAsia="Times New Roman" w:hAnsi="Marianne Light"/>
          <w:b/>
          <w:bCs/>
          <w:color w:val="000000" w:themeColor="text1"/>
          <w:kern w:val="28"/>
          <w:lang w:eastAsia="fr-FR"/>
          <w14:ligatures w14:val="standard"/>
          <w14:cntxtAlts/>
        </w:rPr>
        <w:t>.</w:t>
      </w:r>
      <w:r w:rsidR="0058DA61" w:rsidRPr="7C9CCAB1">
        <w:rPr>
          <w:rFonts w:ascii="Marianne Light" w:eastAsia="Times New Roman" w:hAnsi="Marianne Light"/>
          <w:b/>
          <w:bCs/>
          <w:color w:val="000000" w:themeColor="text1"/>
          <w:kern w:val="28"/>
          <w:lang w:eastAsia="fr-FR"/>
          <w14:ligatures w14:val="standard"/>
          <w14:cntxtAlts/>
        </w:rPr>
        <w:t xml:space="preserve"> </w:t>
      </w:r>
    </w:p>
    <w:p w14:paraId="603C7FE2" w14:textId="21F83361" w:rsidR="00884972" w:rsidRPr="00123BD2" w:rsidRDefault="008E58BC" w:rsidP="00B820B8">
      <w:pPr>
        <w:pStyle w:val="Paragraphedeliste"/>
        <w:widowControl/>
        <w:numPr>
          <w:ilvl w:val="0"/>
          <w:numId w:val="1"/>
        </w:numPr>
        <w:adjustRightInd w:val="0"/>
        <w:spacing w:after="120"/>
        <w:jc w:val="both"/>
        <w:rPr>
          <w:rFonts w:ascii="Marianne Light" w:eastAsia="Times New Roman" w:hAnsi="Marianne Light"/>
          <w:b/>
          <w:bCs/>
          <w:color w:val="000000" w:themeColor="text1"/>
          <w:kern w:val="28"/>
          <w:lang w:eastAsia="fr-FR"/>
          <w14:ligatures w14:val="standard"/>
          <w14:cntxtAlts/>
        </w:rPr>
      </w:pPr>
      <w:r>
        <w:rPr>
          <w:rFonts w:ascii="Marianne Light" w:eastAsia="Times New Roman" w:hAnsi="Marianne Light"/>
          <w:b/>
          <w:bCs/>
          <w:color w:val="000000" w:themeColor="text1"/>
          <w:kern w:val="28"/>
          <w:lang w:eastAsia="fr-FR"/>
          <w14:ligatures w14:val="standard"/>
          <w14:cntxtAlts/>
        </w:rPr>
        <w:t xml:space="preserve">Si l’objectif global de 65% de taux de couverture EnR pour l’ensemble des sites n’est pas atteint, le solde de 20% ne sera pas versé. </w:t>
      </w:r>
    </w:p>
    <w:p w14:paraId="44279831" w14:textId="6FB7CD54" w:rsidR="0C70354D" w:rsidRDefault="0C70354D" w:rsidP="00B820B8">
      <w:pPr>
        <w:pStyle w:val="Paragraphedeliste"/>
        <w:numPr>
          <w:ilvl w:val="0"/>
          <w:numId w:val="1"/>
        </w:numPr>
        <w:jc w:val="both"/>
        <w:rPr>
          <w:rFonts w:ascii="Calibri" w:eastAsia="Calibri" w:hAnsi="Calibri" w:cs="Calibri"/>
        </w:rPr>
      </w:pPr>
      <w:r w:rsidRPr="7C9CCAB1">
        <w:rPr>
          <w:rFonts w:ascii="Marianne" w:eastAsia="Marianne" w:hAnsi="Marianne" w:cs="Marianne"/>
        </w:rPr>
        <w:t>Par ailleurs, un remboursement intégral des aides octroyées par l’ADEME pourra être exigé si</w:t>
      </w:r>
      <w:r w:rsidRPr="7C9CCAB1">
        <w:rPr>
          <w:rFonts w:ascii="Calibri" w:eastAsia="Calibri" w:hAnsi="Calibri" w:cs="Calibri"/>
        </w:rPr>
        <w:t xml:space="preserve"> l</w:t>
      </w:r>
      <w:r w:rsidRPr="7C9CCAB1">
        <w:rPr>
          <w:rFonts w:ascii="Marianne" w:eastAsia="Marianne" w:hAnsi="Marianne" w:cs="Marianne"/>
        </w:rPr>
        <w:t>a production énergétique est inférieure à 50</w:t>
      </w:r>
      <w:r w:rsidRPr="7C9CCAB1">
        <w:rPr>
          <w:rFonts w:ascii="Calibri" w:eastAsia="Calibri" w:hAnsi="Calibri" w:cs="Calibri"/>
        </w:rPr>
        <w:t xml:space="preserve"> </w:t>
      </w:r>
      <w:r w:rsidRPr="7C9CCAB1">
        <w:rPr>
          <w:rFonts w:ascii="Marianne" w:eastAsia="Marianne" w:hAnsi="Marianne" w:cs="Marianne"/>
        </w:rPr>
        <w:t>% de l’engagement ou en cas de modification structurelle du projet</w:t>
      </w:r>
      <w:r w:rsidRPr="7C9CCAB1">
        <w:rPr>
          <w:rFonts w:ascii="Calibri" w:eastAsia="Calibri" w:hAnsi="Calibri" w:cs="Calibri"/>
        </w:rPr>
        <w:t>.</w:t>
      </w:r>
    </w:p>
    <w:p w14:paraId="52C4CFC9" w14:textId="77777777" w:rsidR="00BB28AE" w:rsidRDefault="00BB28AE" w:rsidP="00B820B8">
      <w:pPr>
        <w:jc w:val="both"/>
      </w:pPr>
    </w:p>
    <w:p w14:paraId="17F5FC6A" w14:textId="34AE14D7" w:rsidR="00576526" w:rsidRDefault="00576526" w:rsidP="00B820B8">
      <w:pPr>
        <w:widowControl/>
        <w:adjustRightInd w:val="0"/>
        <w:jc w:val="both"/>
        <w:rPr>
          <w:rFonts w:ascii="Marianne Light" w:eastAsia="Times New Roman" w:hAnsi="Marianne Light"/>
          <w:b/>
          <w:bCs/>
          <w:iCs/>
          <w:color w:val="000000" w:themeColor="text1"/>
          <w:kern w:val="28"/>
          <w:lang w:eastAsia="fr-FR"/>
          <w14:ligatures w14:val="standard"/>
          <w14:cntxtAlts/>
        </w:rPr>
      </w:pPr>
      <w:r w:rsidRPr="00D74D05">
        <w:rPr>
          <w:rFonts w:ascii="Marianne Light" w:eastAsia="Times New Roman" w:hAnsi="Marianne Light"/>
          <w:iCs/>
          <w:color w:val="000000" w:themeColor="text1"/>
          <w:kern w:val="28"/>
          <w:lang w:eastAsia="fr-FR"/>
          <w14:ligatures w14:val="standard"/>
          <w14:cntxtAlts/>
        </w:rPr>
        <w:t>Dans tous les cas, les aides financi</w:t>
      </w:r>
      <w:r>
        <w:rPr>
          <w:rFonts w:ascii="Marianne Light" w:eastAsia="Times New Roman" w:hAnsi="Marianne Light"/>
          <w:iCs/>
          <w:color w:val="000000" w:themeColor="text1"/>
          <w:kern w:val="28"/>
          <w:lang w:eastAsia="fr-FR"/>
          <w14:ligatures w14:val="standard"/>
          <w14:cntxtAlts/>
        </w:rPr>
        <w:t>è</w:t>
      </w:r>
      <w:r w:rsidRPr="00D74D05">
        <w:rPr>
          <w:rFonts w:ascii="Marianne Light" w:eastAsia="Times New Roman" w:hAnsi="Marianne Light"/>
          <w:iCs/>
          <w:color w:val="000000" w:themeColor="text1"/>
          <w:kern w:val="28"/>
          <w:lang w:eastAsia="fr-FR"/>
          <w14:ligatures w14:val="standard"/>
          <w14:cntxtAlts/>
        </w:rPr>
        <w:t xml:space="preserve">res sont </w:t>
      </w:r>
      <w:r w:rsidR="007934AE">
        <w:rPr>
          <w:rFonts w:ascii="Marianne Light" w:eastAsia="Times New Roman" w:hAnsi="Marianne Light"/>
          <w:iCs/>
          <w:color w:val="000000" w:themeColor="text1"/>
          <w:kern w:val="28"/>
          <w:lang w:eastAsia="fr-FR"/>
          <w14:ligatures w14:val="standard"/>
          <w14:cntxtAlts/>
        </w:rPr>
        <w:t xml:space="preserve">versées selon les </w:t>
      </w:r>
      <w:r w:rsidRPr="00D74D05">
        <w:rPr>
          <w:rFonts w:ascii="Marianne Light" w:eastAsia="Times New Roman" w:hAnsi="Marianne Light"/>
          <w:iCs/>
          <w:color w:val="000000" w:themeColor="text1"/>
          <w:kern w:val="28"/>
          <w:lang w:eastAsia="fr-FR"/>
          <w14:ligatures w14:val="standard"/>
          <w14:cntxtAlts/>
        </w:rPr>
        <w:t>Conditions d</w:t>
      </w:r>
      <w:r w:rsidRPr="00D74D05">
        <w:rPr>
          <w:rFonts w:ascii="Marianne Light" w:eastAsia="Times New Roman" w:hAnsi="Marianne Light" w:hint="eastAsia"/>
          <w:iCs/>
          <w:color w:val="000000" w:themeColor="text1"/>
          <w:kern w:val="28"/>
          <w:lang w:eastAsia="fr-FR"/>
          <w14:ligatures w14:val="standard"/>
          <w14:cntxtAlts/>
        </w:rPr>
        <w:t>’</w:t>
      </w:r>
      <w:r w:rsidRPr="00D74D05">
        <w:rPr>
          <w:rFonts w:ascii="Marianne Light" w:eastAsia="Times New Roman" w:hAnsi="Marianne Light"/>
          <w:iCs/>
          <w:color w:val="000000" w:themeColor="text1"/>
          <w:kern w:val="28"/>
          <w:lang w:eastAsia="fr-FR"/>
          <w14:ligatures w14:val="standard"/>
          <w14:cntxtAlts/>
        </w:rPr>
        <w:t>Eligibilit</w:t>
      </w:r>
      <w:r>
        <w:rPr>
          <w:rFonts w:ascii="Marianne Light" w:eastAsia="Times New Roman" w:hAnsi="Marianne Light"/>
          <w:iCs/>
          <w:color w:val="000000" w:themeColor="text1"/>
          <w:kern w:val="28"/>
          <w:lang w:eastAsia="fr-FR"/>
          <w14:ligatures w14:val="standard"/>
          <w14:cntxtAlts/>
        </w:rPr>
        <w:t>é</w:t>
      </w:r>
      <w:r w:rsidRPr="00D74D05">
        <w:rPr>
          <w:rFonts w:ascii="Marianne Light" w:eastAsia="Times New Roman" w:hAnsi="Marianne Light"/>
          <w:iCs/>
          <w:color w:val="000000" w:themeColor="text1"/>
          <w:kern w:val="28"/>
          <w:lang w:eastAsia="fr-FR"/>
          <w14:ligatures w14:val="standard"/>
          <w14:cntxtAlts/>
        </w:rPr>
        <w:t xml:space="preserve"> et de Financement</w:t>
      </w:r>
      <w:r>
        <w:rPr>
          <w:rFonts w:ascii="Marianne Light" w:eastAsia="Times New Roman" w:hAnsi="Marianne Light"/>
          <w:iCs/>
          <w:color w:val="000000" w:themeColor="text1"/>
          <w:kern w:val="28"/>
          <w:lang w:eastAsia="fr-FR"/>
          <w14:ligatures w14:val="standard"/>
          <w14:cntxtAlts/>
        </w:rPr>
        <w:t xml:space="preserve"> </w:t>
      </w:r>
      <w:r w:rsidRPr="00D74D05">
        <w:rPr>
          <w:rFonts w:ascii="Marianne Light" w:eastAsia="Times New Roman" w:hAnsi="Marianne Light"/>
          <w:b/>
          <w:bCs/>
          <w:iCs/>
          <w:color w:val="000000" w:themeColor="text1"/>
          <w:kern w:val="28"/>
          <w:lang w:eastAsia="fr-FR"/>
          <w14:ligatures w14:val="standard"/>
          <w14:cntxtAlts/>
        </w:rPr>
        <w:t>sp</w:t>
      </w:r>
      <w:r>
        <w:rPr>
          <w:rFonts w:ascii="Marianne Light" w:eastAsia="Times New Roman" w:hAnsi="Marianne Light"/>
          <w:b/>
          <w:bCs/>
          <w:iCs/>
          <w:color w:val="000000" w:themeColor="text1"/>
          <w:kern w:val="28"/>
          <w:lang w:eastAsia="fr-FR"/>
          <w14:ligatures w14:val="standard"/>
          <w14:cntxtAlts/>
        </w:rPr>
        <w:t>é</w:t>
      </w:r>
      <w:r w:rsidRPr="00D74D05">
        <w:rPr>
          <w:rFonts w:ascii="Marianne Light" w:eastAsia="Times New Roman" w:hAnsi="Marianne Light"/>
          <w:b/>
          <w:bCs/>
          <w:iCs/>
          <w:color w:val="000000" w:themeColor="text1"/>
          <w:kern w:val="28"/>
          <w:lang w:eastAsia="fr-FR"/>
          <w14:ligatures w14:val="standard"/>
          <w14:cntxtAlts/>
        </w:rPr>
        <w:t xml:space="preserve">cifiques </w:t>
      </w:r>
      <w:r>
        <w:rPr>
          <w:rFonts w:ascii="Marianne Light" w:eastAsia="Times New Roman" w:hAnsi="Marianne Light"/>
          <w:b/>
          <w:bCs/>
          <w:iCs/>
          <w:color w:val="000000" w:themeColor="text1"/>
          <w:kern w:val="28"/>
          <w:lang w:eastAsia="fr-FR"/>
          <w14:ligatures w14:val="standard"/>
          <w14:cntxtAlts/>
        </w:rPr>
        <w:t>à</w:t>
      </w:r>
      <w:r w:rsidRPr="00D74D05">
        <w:rPr>
          <w:rFonts w:ascii="Marianne Light" w:eastAsia="Times New Roman" w:hAnsi="Marianne Light"/>
          <w:b/>
          <w:bCs/>
          <w:iCs/>
          <w:color w:val="000000" w:themeColor="text1"/>
          <w:kern w:val="28"/>
          <w:lang w:eastAsia="fr-FR"/>
          <w14:ligatures w14:val="standard"/>
          <w14:cntxtAlts/>
        </w:rPr>
        <w:t xml:space="preserve"> chaque fili</w:t>
      </w:r>
      <w:r>
        <w:rPr>
          <w:rFonts w:ascii="Marianne Light" w:eastAsia="Times New Roman" w:hAnsi="Marianne Light"/>
          <w:b/>
          <w:bCs/>
          <w:iCs/>
          <w:color w:val="000000" w:themeColor="text1"/>
          <w:kern w:val="28"/>
          <w:lang w:eastAsia="fr-FR"/>
          <w14:ligatures w14:val="standard"/>
          <w14:cntxtAlts/>
        </w:rPr>
        <w:t>è</w:t>
      </w:r>
      <w:r w:rsidRPr="00D74D05">
        <w:rPr>
          <w:rFonts w:ascii="Marianne Light" w:eastAsia="Times New Roman" w:hAnsi="Marianne Light"/>
          <w:b/>
          <w:bCs/>
          <w:iCs/>
          <w:color w:val="000000" w:themeColor="text1"/>
          <w:kern w:val="28"/>
          <w:lang w:eastAsia="fr-FR"/>
          <w14:ligatures w14:val="standard"/>
          <w14:cntxtAlts/>
        </w:rPr>
        <w:t xml:space="preserve">re EnR&amp;R disponibles sur </w:t>
      </w:r>
      <w:r w:rsidR="000B1B82">
        <w:rPr>
          <w:rFonts w:ascii="Marianne Light" w:eastAsia="Times New Roman" w:hAnsi="Marianne Light"/>
          <w:b/>
          <w:bCs/>
          <w:iCs/>
          <w:color w:val="000000" w:themeColor="text1"/>
          <w:kern w:val="28"/>
          <w:lang w:eastAsia="fr-FR"/>
          <w14:ligatures w14:val="standard"/>
          <w14:cntxtAlts/>
        </w:rPr>
        <w:t xml:space="preserve">la plateforme </w:t>
      </w:r>
      <w:r>
        <w:rPr>
          <w:rFonts w:ascii="Marianne Light" w:eastAsia="Times New Roman" w:hAnsi="Marianne Light"/>
          <w:b/>
          <w:bCs/>
          <w:iCs/>
          <w:color w:val="000000" w:themeColor="text1"/>
          <w:kern w:val="28"/>
          <w:lang w:eastAsia="fr-FR"/>
          <w14:ligatures w14:val="standard"/>
          <w14:cntxtAlts/>
        </w:rPr>
        <w:t>AGIR de l’ADEME</w:t>
      </w:r>
      <w:r>
        <w:rPr>
          <w:rFonts w:ascii="Calibri" w:eastAsia="Times New Roman" w:hAnsi="Calibri" w:cs="Calibri"/>
          <w:b/>
          <w:bCs/>
          <w:iCs/>
          <w:color w:val="000000" w:themeColor="text1"/>
          <w:kern w:val="28"/>
          <w:lang w:eastAsia="fr-FR"/>
          <w14:ligatures w14:val="standard"/>
          <w14:cntxtAlts/>
        </w:rPr>
        <w:t> </w:t>
      </w:r>
      <w:r>
        <w:rPr>
          <w:rFonts w:ascii="Marianne Light" w:eastAsia="Times New Roman" w:hAnsi="Marianne Light"/>
          <w:b/>
          <w:bCs/>
          <w:iCs/>
          <w:color w:val="000000" w:themeColor="text1"/>
          <w:kern w:val="28"/>
          <w:lang w:eastAsia="fr-FR"/>
          <w14:ligatures w14:val="standard"/>
          <w14:cntxtAlts/>
        </w:rPr>
        <w:t xml:space="preserve">: </w:t>
      </w:r>
      <w:hyperlink r:id="rId24" w:history="1">
        <w:r w:rsidRPr="00576526">
          <w:rPr>
            <w:rStyle w:val="Lienhypertexte"/>
            <w:rFonts w:ascii="Marianne Light" w:eastAsia="Times New Roman" w:hAnsi="Marianne Light"/>
            <w:iCs/>
            <w:kern w:val="28"/>
            <w:lang w:eastAsia="fr-FR"/>
            <w14:ligatures w14:val="standard"/>
            <w14:cntxtAlts/>
          </w:rPr>
          <w:t>https://agirpourlatransition.ademe.fr/</w:t>
        </w:r>
      </w:hyperlink>
      <w:r w:rsidRPr="00D74D05">
        <w:rPr>
          <w:rFonts w:ascii="Marianne Light" w:eastAsia="Times New Roman" w:hAnsi="Marianne Light"/>
          <w:b/>
          <w:bCs/>
          <w:iCs/>
          <w:color w:val="000000" w:themeColor="text1"/>
          <w:kern w:val="28"/>
          <w:lang w:eastAsia="fr-FR"/>
          <w14:ligatures w14:val="standard"/>
          <w14:cntxtAlts/>
        </w:rPr>
        <w:t>).</w:t>
      </w:r>
    </w:p>
    <w:p w14:paraId="2DCFEABB" w14:textId="7DE4A0BF" w:rsidR="00123BD2" w:rsidRDefault="00123BD2">
      <w:pPr>
        <w:rPr>
          <w:rFonts w:ascii="Marianne" w:hAnsi="Marianne"/>
          <w:b/>
          <w:bCs/>
          <w:sz w:val="32"/>
          <w:szCs w:val="32"/>
        </w:rPr>
      </w:pPr>
      <w:r>
        <w:br w:type="page"/>
      </w:r>
    </w:p>
    <w:p w14:paraId="6E6649EE" w14:textId="448695F7" w:rsidR="00FD14DB" w:rsidRPr="00EE54CD" w:rsidRDefault="005E7BC8">
      <w:pPr>
        <w:pStyle w:val="Titre1"/>
        <w:tabs>
          <w:tab w:val="left" w:pos="576"/>
        </w:tabs>
      </w:pPr>
      <w:bookmarkStart w:id="52" w:name="_Toc203637797"/>
      <w:r>
        <w:lastRenderedPageBreak/>
        <w:t>Engagements du bénéficiaire</w:t>
      </w:r>
      <w:bookmarkEnd w:id="52"/>
    </w:p>
    <w:p w14:paraId="652F0FD1" w14:textId="77777777" w:rsidR="00FD14DB" w:rsidRPr="00EE54CD" w:rsidRDefault="00FD14DB">
      <w:pPr>
        <w:pStyle w:val="Corpsdetexte"/>
        <w:spacing w:before="4"/>
        <w:rPr>
          <w:rFonts w:ascii="Marianne" w:hAnsi="Marianne"/>
          <w:b/>
          <w:sz w:val="13"/>
        </w:rPr>
      </w:pPr>
    </w:p>
    <w:p w14:paraId="388981F9" w14:textId="29B0FE8F" w:rsidR="00086825" w:rsidRDefault="09308936" w:rsidP="00A01F46">
      <w:pPr>
        <w:spacing w:before="120" w:after="120" w:line="276" w:lineRule="auto"/>
        <w:jc w:val="both"/>
        <w:rPr>
          <w:rFonts w:ascii="Marianne" w:eastAsia="Marianne" w:hAnsi="Marianne" w:cs="Marianne"/>
        </w:rPr>
      </w:pPr>
      <w:r w:rsidRPr="7C9CCAB1">
        <w:rPr>
          <w:rFonts w:ascii="Marianne" w:eastAsia="Marianne" w:hAnsi="Marianne" w:cs="Marianne"/>
        </w:rPr>
        <w:t>Les engagements du bénéficiaire de l’aide sont précisés à l’article 2 des Règles générales d’attribution des aides financières de l’ADEME disponibles à l’adresse suivante</w:t>
      </w:r>
      <w:r w:rsidRPr="7C9CCAB1">
        <w:rPr>
          <w:rFonts w:ascii="Calibri" w:eastAsia="Calibri" w:hAnsi="Calibri" w:cs="Calibri"/>
        </w:rPr>
        <w:t xml:space="preserve"> </w:t>
      </w:r>
      <w:r w:rsidRPr="7C9CCAB1">
        <w:rPr>
          <w:rFonts w:ascii="Marianne" w:eastAsia="Marianne" w:hAnsi="Marianne" w:cs="Marianne"/>
        </w:rPr>
        <w:t xml:space="preserve">: </w:t>
      </w:r>
      <w:hyperlink r:id="rId25" w:history="1">
        <w:r w:rsidRPr="7C9CCAB1">
          <w:rPr>
            <w:rStyle w:val="Lienhypertexte"/>
            <w:rFonts w:ascii="Marianne" w:eastAsia="Marianne" w:hAnsi="Marianne" w:cs="Marianne"/>
          </w:rPr>
          <w:t>https://www.ademe.fr/wp-content/uploads/2023/12/2024-regles-generales-attribution-aides-ademe.pdf</w:t>
        </w:r>
      </w:hyperlink>
    </w:p>
    <w:p w14:paraId="036671F8" w14:textId="3B63D36E" w:rsidR="00086825" w:rsidRDefault="00086825" w:rsidP="00865284">
      <w:pPr>
        <w:pStyle w:val="TexteCourant"/>
      </w:pPr>
    </w:p>
    <w:p w14:paraId="4B531E77" w14:textId="7A61534F" w:rsidR="005E4950" w:rsidRPr="00CE1BFC" w:rsidRDefault="005E4950" w:rsidP="005E4950">
      <w:pPr>
        <w:pStyle w:val="TexteCourant"/>
      </w:pPr>
      <w:r w:rsidRPr="00496C73">
        <w:t xml:space="preserve">L’attribution d’une aide ADEME engage le </w:t>
      </w:r>
      <w:r w:rsidR="004D535C">
        <w:t>bénéficiaire</w:t>
      </w:r>
      <w:r w:rsidRPr="00496C73">
        <w:t xml:space="preserve"> à respecter certains engagements :</w:t>
      </w:r>
    </w:p>
    <w:p w14:paraId="4EC497D7" w14:textId="30C83B9C" w:rsidR="005E4950" w:rsidRPr="00A96038" w:rsidRDefault="005E4950" w:rsidP="00FA0712">
      <w:pPr>
        <w:pStyle w:val="TexteCourant"/>
        <w:numPr>
          <w:ilvl w:val="0"/>
          <w:numId w:val="9"/>
        </w:numPr>
        <w:ind w:left="284" w:hanging="284"/>
      </w:pPr>
      <w:r w:rsidRPr="00EE54CD">
        <w:t>E</w:t>
      </w:r>
      <w:r w:rsidRPr="00711FD0">
        <w:t xml:space="preserve">n matière d’échanges avec l’ADEME ; le bénéficiaire devant inviter l’ADEME à participer aux </w:t>
      </w:r>
      <w:r w:rsidRPr="00A96038">
        <w:t xml:space="preserve">comités de suivi </w:t>
      </w:r>
      <w:r>
        <w:t>des projets</w:t>
      </w:r>
      <w:r>
        <w:rPr>
          <w:rFonts w:ascii="Calibri" w:hAnsi="Calibri" w:cs="Calibri"/>
        </w:rPr>
        <w:t> </w:t>
      </w:r>
      <w:r>
        <w:t>;</w:t>
      </w:r>
    </w:p>
    <w:p w14:paraId="6702006C" w14:textId="6396287D" w:rsidR="005E4950" w:rsidRPr="00723D63" w:rsidRDefault="005E4950" w:rsidP="00FA0712">
      <w:pPr>
        <w:pStyle w:val="TexteCourant"/>
        <w:numPr>
          <w:ilvl w:val="0"/>
          <w:numId w:val="9"/>
        </w:numPr>
        <w:ind w:left="284" w:hanging="284"/>
      </w:pPr>
      <w:r>
        <w:t>En matière de communication : selon les spécifications des Règles générales de l’ADEME en vigueur au moment de la notification d</w:t>
      </w:r>
      <w:r w:rsidR="2B2DAB67">
        <w:t>e la convention</w:t>
      </w:r>
      <w:r>
        <w:t xml:space="preserve"> de financement</w:t>
      </w:r>
      <w:r w:rsidRPr="7C9CCAB1">
        <w:rPr>
          <w:rFonts w:ascii="Calibri" w:hAnsi="Calibri" w:cs="Calibri"/>
        </w:rPr>
        <w:t> </w:t>
      </w:r>
      <w:r>
        <w:t>;</w:t>
      </w:r>
    </w:p>
    <w:p w14:paraId="52D72FF6" w14:textId="77777777" w:rsidR="005E4950" w:rsidRPr="00A96038" w:rsidRDefault="005E4950" w:rsidP="00FA0712">
      <w:pPr>
        <w:pStyle w:val="TexteCourant"/>
        <w:numPr>
          <w:ilvl w:val="0"/>
          <w:numId w:val="9"/>
        </w:numPr>
        <w:ind w:left="284" w:hanging="284"/>
      </w:pPr>
      <w:r w:rsidRPr="00EE54CD">
        <w:t>E</w:t>
      </w:r>
      <w:r w:rsidRPr="00A96038">
        <w:t xml:space="preserve">n matière de remise de rapports : </w:t>
      </w:r>
    </w:p>
    <w:p w14:paraId="2457CC75" w14:textId="080DB12B" w:rsidR="005E4950" w:rsidRPr="00EE54CD" w:rsidRDefault="007A02D9" w:rsidP="00FA0712">
      <w:pPr>
        <w:pStyle w:val="TexteCourant"/>
        <w:numPr>
          <w:ilvl w:val="0"/>
          <w:numId w:val="10"/>
        </w:numPr>
        <w:ind w:left="567" w:hanging="283"/>
      </w:pPr>
      <w:r>
        <w:t xml:space="preserve"> Intermédiaire</w:t>
      </w:r>
      <w:r w:rsidR="0011103D">
        <w:t>s</w:t>
      </w:r>
      <w:r w:rsidR="005E4950">
        <w:t xml:space="preserve">, le cas échéant, </w:t>
      </w:r>
      <w:r w:rsidR="0011103D">
        <w:t xml:space="preserve">lors des paiements </w:t>
      </w:r>
      <w:r w:rsidR="00C33EC2">
        <w:t>intermédiaires,</w:t>
      </w:r>
      <w:r w:rsidR="0011103D">
        <w:t xml:space="preserve"> qui permettront de faire état de l’avancement</w:t>
      </w:r>
      <w:r w:rsidR="00577769">
        <w:t xml:space="preserve"> des investissements, du respect des objectifs</w:t>
      </w:r>
      <w:r w:rsidR="00834D00">
        <w:t xml:space="preserve"> fixés en partie 2.1</w:t>
      </w:r>
      <w:r w:rsidR="00577769">
        <w:t xml:space="preserve"> et des différent</w:t>
      </w:r>
      <w:r w:rsidR="00C33EC2">
        <w:t>es informations utiles pour la suite du projet.</w:t>
      </w:r>
      <w:r w:rsidR="0011103D">
        <w:t xml:space="preserve"> </w:t>
      </w:r>
    </w:p>
    <w:p w14:paraId="574B610B" w14:textId="48A1DBB7" w:rsidR="005E4950" w:rsidRPr="00A96038" w:rsidRDefault="005E4950" w:rsidP="00FA0712">
      <w:pPr>
        <w:pStyle w:val="TexteCourant"/>
        <w:numPr>
          <w:ilvl w:val="0"/>
          <w:numId w:val="10"/>
        </w:numPr>
        <w:ind w:left="567" w:hanging="283"/>
      </w:pPr>
      <w:r>
        <w:t>Final, en fin d’opération</w:t>
      </w:r>
      <w:r w:rsidR="00D5116B">
        <w:t xml:space="preserve">, qui fera état des objectifs </w:t>
      </w:r>
      <w:r w:rsidR="00B81E16">
        <w:t xml:space="preserve">globaux sur </w:t>
      </w:r>
      <w:r w:rsidR="00B81E16" w:rsidRPr="007F4676">
        <w:rPr>
          <w:color w:val="000000" w:themeColor="text1"/>
        </w:rPr>
        <w:t>l’ensemble des bâtiments identifiés</w:t>
      </w:r>
    </w:p>
    <w:p w14:paraId="01D6DA36" w14:textId="77777777" w:rsidR="005E4950" w:rsidRPr="00A96038" w:rsidRDefault="005E4950" w:rsidP="005E4950">
      <w:pPr>
        <w:tabs>
          <w:tab w:val="left" w:pos="1659"/>
        </w:tabs>
        <w:spacing w:before="159"/>
        <w:rPr>
          <w:rFonts w:ascii="Marianne" w:hAnsi="Marianne"/>
          <w:sz w:val="18"/>
        </w:rPr>
      </w:pPr>
    </w:p>
    <w:p w14:paraId="32B1411A" w14:textId="08560649" w:rsidR="005E4950" w:rsidRPr="002605AB" w:rsidRDefault="5A9EB9F8" w:rsidP="009712E2">
      <w:pPr>
        <w:spacing w:before="120" w:after="120" w:line="276" w:lineRule="auto"/>
        <w:jc w:val="both"/>
        <w:rPr>
          <w:rFonts w:ascii="Marianne" w:eastAsia="Marianne" w:hAnsi="Marianne" w:cs="Marianne"/>
        </w:rPr>
      </w:pPr>
      <w:r w:rsidRPr="7C9CCAB1">
        <w:rPr>
          <w:rFonts w:ascii="Marianne" w:eastAsia="Marianne" w:hAnsi="Marianne" w:cs="Marianne"/>
        </w:rPr>
        <w:t xml:space="preserve">Enfin, les porteurs de projets lauréats sont tenus à une obligation de transparence et de </w:t>
      </w:r>
      <w:proofErr w:type="spellStart"/>
      <w:r w:rsidRPr="7C9CCAB1">
        <w:rPr>
          <w:rFonts w:ascii="Marianne" w:eastAsia="Marianne" w:hAnsi="Marianne" w:cs="Marianne"/>
        </w:rPr>
        <w:t>reporting</w:t>
      </w:r>
      <w:proofErr w:type="spellEnd"/>
      <w:r w:rsidRPr="7C9CCAB1">
        <w:rPr>
          <w:rFonts w:ascii="Marianne" w:eastAsia="Marianne" w:hAnsi="Marianne" w:cs="Marianne"/>
        </w:rPr>
        <w:t xml:space="preserve"> vis-à-vis de l’ADEME jusqu’à la phase d’évaluation ex-post des projets. En phase de dépôt et d’instruction, cela inclue un engagement à déclarer tout autre demande de financement ou tout autre financement obtenu, auprès d’un autre opérateur d’état ou auprès d’un éco organisme, sur le périmètre du projet, sur une partie de celui-ci, ou sur un périmètre connexe.</w:t>
      </w:r>
    </w:p>
    <w:p w14:paraId="140FF209" w14:textId="1A9FDA56" w:rsidR="005E4950" w:rsidRPr="002605AB" w:rsidRDefault="5A9EB9F8" w:rsidP="009712E2">
      <w:pPr>
        <w:spacing w:after="100" w:line="276" w:lineRule="auto"/>
        <w:jc w:val="both"/>
      </w:pPr>
      <w:r w:rsidRPr="7C9CCAB1">
        <w:rPr>
          <w:rFonts w:ascii="Marianne" w:eastAsia="Marianne" w:hAnsi="Marianne" w:cs="Marianne"/>
        </w:rPr>
        <w:t>L’installation de production devra respecter toutes les lois et normes applicables et le candidat devra obtenir toutes les autorisations administratives nécessaires relatives à la conformité des installations.</w:t>
      </w:r>
      <w:r>
        <w:t xml:space="preserve"> </w:t>
      </w:r>
    </w:p>
    <w:p w14:paraId="2A7DFCB8" w14:textId="59659687" w:rsidR="005E4950" w:rsidRPr="002605AB" w:rsidRDefault="005E4950" w:rsidP="005E4950">
      <w:pPr>
        <w:pStyle w:val="TexteCourant"/>
      </w:pPr>
      <w:r>
        <w:t>Des précisions sur le contenu et la forme des fiches de valorisation et des rapports seront formalisées dans les conventions de financement.</w:t>
      </w:r>
    </w:p>
    <w:p w14:paraId="39C1434E" w14:textId="39DC2024" w:rsidR="00123BD2" w:rsidRDefault="005E4950" w:rsidP="00123BD2">
      <w:pPr>
        <w:pStyle w:val="TexteCourant"/>
      </w:pPr>
      <w:r w:rsidRPr="00496C73">
        <w:t>Des engagements spécifiques pourront également être demandés selon les dispositifs d’aide et les types d’opération ; ceux-ci sont indiqués dans le</w:t>
      </w:r>
      <w:r>
        <w:t>s</w:t>
      </w:r>
      <w:r w:rsidRPr="00496C73">
        <w:t xml:space="preserve"> </w:t>
      </w:r>
      <w:r>
        <w:t>conventions</w:t>
      </w:r>
      <w:r w:rsidRPr="00496C73">
        <w:t xml:space="preserve"> de financement.</w:t>
      </w:r>
    </w:p>
    <w:p w14:paraId="466587ED" w14:textId="3E8E7B3E" w:rsidR="00FD14DB" w:rsidRPr="00EE54CD" w:rsidRDefault="007E2BF1">
      <w:pPr>
        <w:pStyle w:val="Titre1"/>
        <w:tabs>
          <w:tab w:val="left" w:pos="576"/>
        </w:tabs>
      </w:pPr>
      <w:bookmarkStart w:id="53" w:name="_Toc203637798"/>
      <w:r w:rsidRPr="00514497">
        <w:lastRenderedPageBreak/>
        <w:t>C</w:t>
      </w:r>
      <w:r w:rsidR="00E16292">
        <w:t>onditions de dépôt sur AGIR</w:t>
      </w:r>
      <w:bookmarkEnd w:id="53"/>
    </w:p>
    <w:p w14:paraId="401C6D48" w14:textId="77777777" w:rsidR="00FD14DB" w:rsidRPr="00EE54CD" w:rsidRDefault="00FD14DB">
      <w:pPr>
        <w:pStyle w:val="Corpsdetexte"/>
        <w:spacing w:before="2"/>
        <w:rPr>
          <w:rFonts w:ascii="Marianne" w:hAnsi="Marianne"/>
          <w:b/>
          <w:sz w:val="13"/>
        </w:rPr>
      </w:pPr>
    </w:p>
    <w:p w14:paraId="3962095D" w14:textId="77777777" w:rsidR="00521202" w:rsidRDefault="00521202" w:rsidP="002B02C7">
      <w:pPr>
        <w:pStyle w:val="TexteCourant"/>
      </w:pPr>
    </w:p>
    <w:p w14:paraId="1D99495C" w14:textId="18BC4336" w:rsidR="00FD14DB" w:rsidRPr="00521202" w:rsidRDefault="007E2BF1" w:rsidP="002B02C7">
      <w:pPr>
        <w:pStyle w:val="TexteCourant"/>
      </w:pPr>
      <w:r w:rsidRPr="00521202">
        <w:t xml:space="preserve">Lors du dépôt de </w:t>
      </w:r>
      <w:r w:rsidR="00B17783">
        <w:t>la</w:t>
      </w:r>
      <w:r w:rsidRPr="00521202">
        <w:t xml:space="preserve"> demande d’aide en ligne, </w:t>
      </w:r>
      <w:r w:rsidR="00B17783">
        <w:t xml:space="preserve">le porteur de projet sera amené </w:t>
      </w:r>
      <w:r w:rsidRPr="00521202">
        <w:t>à compléter notamment les informations suivantes en les personnalisant :</w:t>
      </w:r>
    </w:p>
    <w:p w14:paraId="14597608" w14:textId="77777777" w:rsidR="00521202" w:rsidRDefault="00521202" w:rsidP="00521202">
      <w:pPr>
        <w:pStyle w:val="Titre2"/>
        <w:numPr>
          <w:ilvl w:val="0"/>
          <w:numId w:val="0"/>
        </w:numPr>
        <w:spacing w:before="126"/>
        <w:ind w:left="576"/>
        <w:jc w:val="both"/>
      </w:pPr>
    </w:p>
    <w:p w14:paraId="1CA01EF9" w14:textId="010E1572" w:rsidR="00FD14DB" w:rsidRPr="00EE54CD" w:rsidRDefault="007E2BF1">
      <w:pPr>
        <w:pStyle w:val="Titre2"/>
        <w:spacing w:before="126"/>
        <w:jc w:val="both"/>
      </w:pPr>
      <w:bookmarkStart w:id="54" w:name="_Toc203637799"/>
      <w:r w:rsidRPr="00514497">
        <w:t>Les éléments</w:t>
      </w:r>
      <w:r w:rsidRPr="00514497">
        <w:rPr>
          <w:spacing w:val="-2"/>
        </w:rPr>
        <w:t xml:space="preserve"> </w:t>
      </w:r>
      <w:r w:rsidRPr="00514497">
        <w:t>administratifs vous</w:t>
      </w:r>
      <w:r w:rsidRPr="00514497">
        <w:rPr>
          <w:spacing w:val="1"/>
        </w:rPr>
        <w:t xml:space="preserve"> </w:t>
      </w:r>
      <w:r w:rsidRPr="00EE54CD">
        <w:t>concernant</w:t>
      </w:r>
      <w:bookmarkEnd w:id="54"/>
    </w:p>
    <w:p w14:paraId="45D0F40C" w14:textId="77777777" w:rsidR="00FD14DB" w:rsidRPr="00EE54CD" w:rsidRDefault="00FD14DB">
      <w:pPr>
        <w:pStyle w:val="Corpsdetexte"/>
        <w:spacing w:before="9"/>
        <w:rPr>
          <w:rFonts w:ascii="Marianne" w:hAnsi="Marianne"/>
          <w:b/>
          <w:sz w:val="22"/>
        </w:rPr>
      </w:pPr>
    </w:p>
    <w:p w14:paraId="0B92DD1C" w14:textId="7F80308C" w:rsidR="00810CAE" w:rsidRDefault="007E2BF1" w:rsidP="00723D63">
      <w:pPr>
        <w:pStyle w:val="TexteCourant"/>
      </w:pPr>
      <w:r w:rsidRPr="00521202">
        <w:t>Il conviendra de saisir en ligne les informations suivantes : SIRET, définition PME (si concerné), noms et coordonnées (mail, téléphone) du représentant légal, du responsable technique, du responsable administratif</w:t>
      </w:r>
      <w:r w:rsidR="00521202">
        <w:t>.</w:t>
      </w:r>
    </w:p>
    <w:p w14:paraId="73D36118" w14:textId="77777777" w:rsidR="00521202" w:rsidRPr="002605AB" w:rsidRDefault="00521202" w:rsidP="00723D63">
      <w:pPr>
        <w:pStyle w:val="TexteCourant"/>
      </w:pPr>
    </w:p>
    <w:p w14:paraId="2B3FD0A5" w14:textId="77777777" w:rsidR="00FD14DB" w:rsidRPr="00EE54CD" w:rsidRDefault="007E2BF1" w:rsidP="00A96038">
      <w:pPr>
        <w:pStyle w:val="Titre2"/>
      </w:pPr>
      <w:bookmarkStart w:id="55" w:name="_Toc203637800"/>
      <w:r w:rsidRPr="00514497">
        <w:t>Le</w:t>
      </w:r>
      <w:r w:rsidRPr="00514497">
        <w:rPr>
          <w:spacing w:val="6"/>
        </w:rPr>
        <w:t xml:space="preserve"> </w:t>
      </w:r>
      <w:r w:rsidRPr="00514497">
        <w:t>contexte</w:t>
      </w:r>
      <w:r w:rsidRPr="00EE54CD">
        <w:rPr>
          <w:spacing w:val="5"/>
        </w:rPr>
        <w:t xml:space="preserve"> </w:t>
      </w:r>
      <w:r w:rsidRPr="00EE54CD">
        <w:t>du</w:t>
      </w:r>
      <w:r w:rsidRPr="00EE54CD">
        <w:rPr>
          <w:spacing w:val="2"/>
        </w:rPr>
        <w:t xml:space="preserve"> </w:t>
      </w:r>
      <w:r w:rsidRPr="00EE54CD">
        <w:t>projet</w:t>
      </w:r>
      <w:r w:rsidRPr="00EE54CD">
        <w:rPr>
          <w:spacing w:val="6"/>
        </w:rPr>
        <w:t xml:space="preserve"> </w:t>
      </w:r>
      <w:r w:rsidRPr="00EE54CD">
        <w:t>(1300</w:t>
      </w:r>
      <w:r w:rsidRPr="00EE54CD">
        <w:rPr>
          <w:spacing w:val="4"/>
        </w:rPr>
        <w:t xml:space="preserve"> </w:t>
      </w:r>
      <w:r w:rsidRPr="00EE54CD">
        <w:t>caractères</w:t>
      </w:r>
      <w:r w:rsidRPr="00EE54CD">
        <w:rPr>
          <w:spacing w:val="4"/>
        </w:rPr>
        <w:t xml:space="preserve"> </w:t>
      </w:r>
      <w:r w:rsidRPr="00EE54CD">
        <w:t>espaces</w:t>
      </w:r>
      <w:r w:rsidRPr="00EE54CD">
        <w:rPr>
          <w:spacing w:val="5"/>
        </w:rPr>
        <w:t xml:space="preserve"> </w:t>
      </w:r>
      <w:r w:rsidRPr="00EE54CD">
        <w:t>compris)</w:t>
      </w:r>
      <w:bookmarkEnd w:id="55"/>
    </w:p>
    <w:p w14:paraId="4A3406A2" w14:textId="77777777" w:rsidR="00FD14DB" w:rsidRPr="00EE54CD" w:rsidRDefault="00FD14DB">
      <w:pPr>
        <w:pStyle w:val="Corpsdetexte"/>
        <w:rPr>
          <w:rFonts w:ascii="Marianne" w:hAnsi="Marianne"/>
          <w:b/>
          <w:sz w:val="14"/>
        </w:rPr>
      </w:pPr>
    </w:p>
    <w:p w14:paraId="48EF53A3" w14:textId="7BEB8737" w:rsidR="00FD14DB" w:rsidRPr="00A96038" w:rsidRDefault="007E2BF1" w:rsidP="00A96038">
      <w:pPr>
        <w:pStyle w:val="TexteCourant"/>
      </w:pPr>
      <w:r w:rsidRPr="00EE54CD">
        <w:rPr>
          <w:w w:val="110"/>
          <w:shd w:val="clear" w:color="auto" w:fill="D3D3D3"/>
        </w:rPr>
        <w:t>Décrire</w:t>
      </w:r>
      <w:r w:rsidRPr="00EE54CD">
        <w:rPr>
          <w:spacing w:val="-5"/>
          <w:w w:val="110"/>
          <w:shd w:val="clear" w:color="auto" w:fill="D3D3D3"/>
        </w:rPr>
        <w:t xml:space="preserve"> </w:t>
      </w:r>
      <w:r w:rsidRPr="00EE54CD">
        <w:rPr>
          <w:w w:val="110"/>
          <w:shd w:val="clear" w:color="auto" w:fill="D3D3D3"/>
        </w:rPr>
        <w:t>le</w:t>
      </w:r>
      <w:r w:rsidRPr="00EE54CD">
        <w:rPr>
          <w:spacing w:val="-5"/>
          <w:w w:val="110"/>
          <w:shd w:val="clear" w:color="auto" w:fill="D3D3D3"/>
        </w:rPr>
        <w:t xml:space="preserve"> </w:t>
      </w:r>
      <w:r w:rsidRPr="00EE54CD">
        <w:rPr>
          <w:w w:val="110"/>
          <w:shd w:val="clear" w:color="auto" w:fill="D3D3D3"/>
        </w:rPr>
        <w:t>contexte,</w:t>
      </w:r>
      <w:r w:rsidRPr="00A04903">
        <w:rPr>
          <w:spacing w:val="-6"/>
          <w:w w:val="110"/>
          <w:shd w:val="clear" w:color="auto" w:fill="D3D3D3"/>
        </w:rPr>
        <w:t xml:space="preserve"> </w:t>
      </w:r>
      <w:r w:rsidRPr="00A04903">
        <w:rPr>
          <w:w w:val="110"/>
          <w:shd w:val="clear" w:color="auto" w:fill="D3D3D3"/>
        </w:rPr>
        <w:t>citer</w:t>
      </w:r>
      <w:r w:rsidRPr="00A04903">
        <w:rPr>
          <w:spacing w:val="-6"/>
          <w:w w:val="110"/>
          <w:shd w:val="clear" w:color="auto" w:fill="D3D3D3"/>
        </w:rPr>
        <w:t xml:space="preserve"> </w:t>
      </w:r>
      <w:r w:rsidR="00B34BF2">
        <w:rPr>
          <w:w w:val="110"/>
          <w:shd w:val="clear" w:color="auto" w:fill="D3D3D3"/>
        </w:rPr>
        <w:t>la stratégie patrimoniale</w:t>
      </w:r>
      <w:r w:rsidR="00C94806">
        <w:rPr>
          <w:w w:val="110"/>
          <w:shd w:val="clear" w:color="auto" w:fill="D3D3D3"/>
        </w:rPr>
        <w:t xml:space="preserve"> </w:t>
      </w:r>
      <w:r w:rsidR="00D577B0">
        <w:rPr>
          <w:w w:val="110"/>
          <w:shd w:val="clear" w:color="auto" w:fill="D3D3D3"/>
        </w:rPr>
        <w:t>à laquelle cette candidature répondrait</w:t>
      </w:r>
      <w:r w:rsidRPr="00A96038">
        <w:rPr>
          <w:w w:val="110"/>
          <w:shd w:val="clear" w:color="auto" w:fill="D3D3D3"/>
        </w:rPr>
        <w:t>.</w:t>
      </w:r>
    </w:p>
    <w:p w14:paraId="20686570" w14:textId="66753867" w:rsidR="00FD14DB" w:rsidRPr="00514497" w:rsidRDefault="005143B0">
      <w:pPr>
        <w:pStyle w:val="Corpsdetexte"/>
        <w:spacing w:before="2"/>
        <w:rPr>
          <w:rFonts w:ascii="Marianne" w:hAnsi="Marianne"/>
          <w:sz w:val="8"/>
        </w:rPr>
      </w:pPr>
      <w:r>
        <w:rPr>
          <w:rFonts w:ascii="Marianne" w:hAnsi="Marianne"/>
          <w:noProof/>
        </w:rPr>
        <mc:AlternateContent>
          <mc:Choice Requires="wps">
            <w:drawing>
              <wp:anchor distT="0" distB="0" distL="0" distR="0" simplePos="0" relativeHeight="251661312" behindDoc="1" locked="0" layoutInCell="1" allowOverlap="1" wp14:anchorId="106F311B" wp14:editId="28120AC7">
                <wp:simplePos x="0" y="0"/>
                <wp:positionH relativeFrom="page">
                  <wp:posOffset>829310</wp:posOffset>
                </wp:positionH>
                <wp:positionV relativeFrom="paragraph">
                  <wp:posOffset>78105</wp:posOffset>
                </wp:positionV>
                <wp:extent cx="5902960" cy="364490"/>
                <wp:effectExtent l="0" t="0" r="0" b="0"/>
                <wp:wrapTopAndBottom/>
                <wp:docPr id="143744797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36449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9E6551" w14:textId="72655AA7" w:rsidR="00FD14DB" w:rsidRDefault="007E2BF1">
                            <w:pPr>
                              <w:spacing w:before="16" w:line="290" w:lineRule="auto"/>
                              <w:ind w:left="107"/>
                              <w:rPr>
                                <w:i/>
                                <w:sz w:val="19"/>
                              </w:rPr>
                            </w:pPr>
                            <w:r>
                              <w:rPr>
                                <w:i/>
                                <w:sz w:val="19"/>
                              </w:rPr>
                              <w:t>Par</w:t>
                            </w:r>
                            <w:r>
                              <w:rPr>
                                <w:i/>
                                <w:spacing w:val="28"/>
                                <w:sz w:val="19"/>
                              </w:rPr>
                              <w:t xml:space="preserve"> </w:t>
                            </w:r>
                            <w:r>
                              <w:rPr>
                                <w:i/>
                                <w:sz w:val="19"/>
                              </w:rPr>
                              <w:t>exemple</w:t>
                            </w:r>
                            <w:r>
                              <w:rPr>
                                <w:i/>
                                <w:spacing w:val="-8"/>
                                <w:sz w:val="19"/>
                              </w:rPr>
                              <w:t xml:space="preserve"> </w:t>
                            </w:r>
                            <w:r>
                              <w:rPr>
                                <w:i/>
                                <w:sz w:val="19"/>
                              </w:rPr>
                              <w:t>:</w:t>
                            </w:r>
                            <w:r>
                              <w:rPr>
                                <w:i/>
                                <w:spacing w:val="26"/>
                                <w:sz w:val="19"/>
                              </w:rPr>
                              <w:t xml:space="preserve"> </w:t>
                            </w:r>
                            <w:r>
                              <w:rPr>
                                <w:i/>
                                <w:sz w:val="19"/>
                              </w:rPr>
                              <w:t>Dans</w:t>
                            </w:r>
                            <w:r>
                              <w:rPr>
                                <w:i/>
                                <w:spacing w:val="26"/>
                                <w:sz w:val="19"/>
                              </w:rPr>
                              <w:t xml:space="preserve"> </w:t>
                            </w:r>
                            <w:r>
                              <w:rPr>
                                <w:i/>
                                <w:sz w:val="19"/>
                              </w:rPr>
                              <w:t>le</w:t>
                            </w:r>
                            <w:r>
                              <w:rPr>
                                <w:i/>
                                <w:spacing w:val="27"/>
                                <w:sz w:val="19"/>
                              </w:rPr>
                              <w:t xml:space="preserve"> </w:t>
                            </w:r>
                            <w:r>
                              <w:rPr>
                                <w:i/>
                                <w:sz w:val="19"/>
                              </w:rPr>
                              <w:t>cadre</w:t>
                            </w:r>
                            <w:r>
                              <w:rPr>
                                <w:i/>
                                <w:spacing w:val="27"/>
                                <w:sz w:val="19"/>
                              </w:rPr>
                              <w:t xml:space="preserve"> </w:t>
                            </w:r>
                            <w:r>
                              <w:rPr>
                                <w:i/>
                                <w:sz w:val="19"/>
                              </w:rPr>
                              <w:t>du</w:t>
                            </w:r>
                            <w:r>
                              <w:rPr>
                                <w:i/>
                                <w:spacing w:val="26"/>
                                <w:sz w:val="19"/>
                              </w:rPr>
                              <w:t xml:space="preserve"> </w:t>
                            </w:r>
                            <w:r>
                              <w:rPr>
                                <w:i/>
                                <w:sz w:val="19"/>
                              </w:rPr>
                              <w:t>projet</w:t>
                            </w:r>
                            <w:r>
                              <w:rPr>
                                <w:i/>
                                <w:spacing w:val="28"/>
                                <w:sz w:val="19"/>
                              </w:rPr>
                              <w:t xml:space="preserve"> </w:t>
                            </w:r>
                            <w:r>
                              <w:rPr>
                                <w:i/>
                                <w:sz w:val="19"/>
                              </w:rPr>
                              <w:t>de</w:t>
                            </w:r>
                            <w:r>
                              <w:rPr>
                                <w:i/>
                                <w:spacing w:val="27"/>
                                <w:sz w:val="19"/>
                              </w:rPr>
                              <w:t xml:space="preserve"> </w:t>
                            </w:r>
                            <w:r w:rsidR="008C5FA1">
                              <w:rPr>
                                <w:i/>
                                <w:sz w:val="19"/>
                              </w:rPr>
                              <w:t>…</w:t>
                            </w:r>
                            <w:r>
                              <w:rPr>
                                <w:i/>
                                <w:sz w:val="19"/>
                              </w:rPr>
                              <w:t>,</w:t>
                            </w:r>
                            <w:r>
                              <w:rPr>
                                <w:i/>
                                <w:spacing w:val="26"/>
                                <w:sz w:val="19"/>
                              </w:rPr>
                              <w:t xml:space="preserve"> </w:t>
                            </w:r>
                            <w:r>
                              <w:rPr>
                                <w:i/>
                                <w:sz w:val="19"/>
                              </w:rPr>
                              <w:t>la</w:t>
                            </w:r>
                            <w:r>
                              <w:rPr>
                                <w:i/>
                                <w:spacing w:val="23"/>
                                <w:sz w:val="19"/>
                              </w:rPr>
                              <w:t xml:space="preserve"> </w:t>
                            </w:r>
                            <w:r>
                              <w:rPr>
                                <w:i/>
                                <w:sz w:val="19"/>
                              </w:rPr>
                              <w:t>collectivité/l’entreprise</w:t>
                            </w:r>
                            <w:r w:rsidR="00A06C1B">
                              <w:rPr>
                                <w:i/>
                                <w:sz w:val="19"/>
                              </w:rPr>
                              <w:t>/l’association</w:t>
                            </w:r>
                            <w:r>
                              <w:rPr>
                                <w:i/>
                                <w:spacing w:val="25"/>
                                <w:sz w:val="19"/>
                              </w:rPr>
                              <w:t xml:space="preserve"> </w:t>
                            </w:r>
                            <w:r>
                              <w:rPr>
                                <w:i/>
                                <w:sz w:val="19"/>
                              </w:rPr>
                              <w:t>…</w:t>
                            </w:r>
                            <w:r>
                              <w:rPr>
                                <w:i/>
                                <w:spacing w:val="24"/>
                                <w:sz w:val="19"/>
                              </w:rPr>
                              <w:t xml:space="preserve"> </w:t>
                            </w:r>
                            <w:r>
                              <w:rPr>
                                <w:i/>
                                <w:sz w:val="19"/>
                              </w:rPr>
                              <w:t>souhaite</w:t>
                            </w:r>
                            <w:r>
                              <w:rPr>
                                <w:i/>
                                <w:spacing w:val="27"/>
                                <w:sz w:val="19"/>
                              </w:rPr>
                              <w:t xml:space="preserve"> </w:t>
                            </w:r>
                            <w:r>
                              <w:rPr>
                                <w:i/>
                                <w:sz w:val="19"/>
                              </w:rPr>
                              <w:t>engager</w:t>
                            </w:r>
                            <w:r>
                              <w:rPr>
                                <w:i/>
                                <w:spacing w:val="27"/>
                                <w:sz w:val="19"/>
                              </w:rPr>
                              <w:t xml:space="preserve"> </w:t>
                            </w:r>
                            <w:r>
                              <w:rPr>
                                <w:i/>
                                <w:sz w:val="19"/>
                              </w:rPr>
                              <w:t>un</w:t>
                            </w:r>
                            <w:r>
                              <w:rPr>
                                <w:i/>
                                <w:spacing w:val="-50"/>
                                <w:sz w:val="19"/>
                              </w:rPr>
                              <w:t xml:space="preserve"> </w:t>
                            </w:r>
                            <w:r>
                              <w:rPr>
                                <w:i/>
                                <w:w w:val="105"/>
                                <w:sz w:val="19"/>
                              </w:rPr>
                              <w:t>diagnostic/</w:t>
                            </w:r>
                            <w:r w:rsidR="00521629">
                              <w:rPr>
                                <w:i/>
                                <w:w w:val="105"/>
                                <w:sz w:val="19"/>
                              </w:rPr>
                              <w:t xml:space="preserve"> </w:t>
                            </w:r>
                            <w:r>
                              <w:rPr>
                                <w:i/>
                                <w:w w:val="105"/>
                                <w:sz w:val="19"/>
                              </w:rPr>
                              <w:t>une</w:t>
                            </w:r>
                            <w:r>
                              <w:rPr>
                                <w:i/>
                                <w:spacing w:val="-9"/>
                                <w:w w:val="105"/>
                                <w:sz w:val="19"/>
                              </w:rPr>
                              <w:t xml:space="preserve"> </w:t>
                            </w:r>
                            <w:r>
                              <w:rPr>
                                <w:i/>
                                <w:w w:val="105"/>
                                <w:sz w:val="19"/>
                              </w:rPr>
                              <w:t>étude</w:t>
                            </w:r>
                            <w:r>
                              <w:rPr>
                                <w:i/>
                                <w:spacing w:val="-9"/>
                                <w:w w:val="105"/>
                                <w:sz w:val="19"/>
                              </w:rPr>
                              <w:t xml:space="preserve"> </w:t>
                            </w:r>
                            <w:r>
                              <w:rPr>
                                <w:i/>
                                <w:w w:val="105"/>
                                <w:sz w:val="19"/>
                              </w:rPr>
                              <w:t>de</w:t>
                            </w:r>
                            <w:r>
                              <w:rPr>
                                <w:i/>
                                <w:spacing w:val="-8"/>
                                <w:w w:val="105"/>
                                <w:sz w:val="19"/>
                              </w:rPr>
                              <w:t xml:space="preserve"> </w:t>
                            </w:r>
                            <w:r>
                              <w:rPr>
                                <w:i/>
                                <w:w w:val="105"/>
                                <w:sz w:val="19"/>
                              </w:rPr>
                              <w:t>faisabilité</w:t>
                            </w:r>
                            <w:r>
                              <w:rPr>
                                <w:i/>
                                <w:spacing w:val="-9"/>
                                <w:w w:val="105"/>
                                <w:sz w:val="19"/>
                              </w:rPr>
                              <w:t xml:space="preserve"> </w:t>
                            </w:r>
                            <w:r>
                              <w:rPr>
                                <w:i/>
                                <w:w w:val="105"/>
                                <w:sz w:val="19"/>
                              </w:rPr>
                              <w:t>afin</w:t>
                            </w:r>
                            <w:r>
                              <w:rPr>
                                <w:i/>
                                <w:spacing w:val="-8"/>
                                <w:w w:val="105"/>
                                <w:sz w:val="19"/>
                              </w:rPr>
                              <w:t xml:space="preserve"> </w:t>
                            </w:r>
                            <w:r>
                              <w:rPr>
                                <w:i/>
                                <w:w w:val="105"/>
                                <w:sz w:val="19"/>
                              </w:rPr>
                              <w:t>de</w:t>
                            </w:r>
                            <w:r>
                              <w:rPr>
                                <w:i/>
                                <w:spacing w:val="-9"/>
                                <w:w w:val="105"/>
                                <w:sz w:val="19"/>
                              </w:rPr>
                              <w:t xml:space="preserve"> </w:t>
                            </w:r>
                            <w:r>
                              <w:rPr>
                                <w:i/>
                                <w:w w:val="105"/>
                                <w:sz w:val="19"/>
                              </w:rPr>
                              <w:t>cadre</w:t>
                            </w:r>
                            <w:r w:rsidR="00521629">
                              <w:rPr>
                                <w:i/>
                                <w:w w:val="105"/>
                                <w:sz w:val="19"/>
                              </w:rPr>
                              <w:t>r</w:t>
                            </w:r>
                            <w:r>
                              <w:rPr>
                                <w:i/>
                                <w:spacing w:val="-8"/>
                                <w:w w:val="105"/>
                                <w:sz w:val="19"/>
                              </w:rPr>
                              <w:t xml:space="preserve"> </w:t>
                            </w:r>
                            <w:r>
                              <w:rPr>
                                <w:i/>
                                <w:w w:val="105"/>
                                <w:sz w:val="19"/>
                              </w:rPr>
                              <w:t>le</w:t>
                            </w:r>
                            <w:r>
                              <w:rPr>
                                <w:i/>
                                <w:spacing w:val="-9"/>
                                <w:w w:val="105"/>
                                <w:sz w:val="19"/>
                              </w:rPr>
                              <w:t xml:space="preserve"> </w:t>
                            </w:r>
                            <w:r>
                              <w:rPr>
                                <w:i/>
                                <w:w w:val="105"/>
                                <w:sz w:val="19"/>
                              </w:rPr>
                              <w:t>projet</w:t>
                            </w:r>
                            <w:r>
                              <w:rPr>
                                <w:i/>
                                <w:spacing w:val="-8"/>
                                <w:w w:val="105"/>
                                <w:sz w:val="19"/>
                              </w:rPr>
                              <w:t xml:space="preserve"> </w:t>
                            </w:r>
                            <w:r>
                              <w:rPr>
                                <w:i/>
                                <w:w w:val="105"/>
                                <w:sz w:val="19"/>
                              </w:rPr>
                              <w:t>et</w:t>
                            </w:r>
                            <w:r>
                              <w:rPr>
                                <w:i/>
                                <w:spacing w:val="-9"/>
                                <w:w w:val="105"/>
                                <w:sz w:val="19"/>
                              </w:rPr>
                              <w:t xml:space="preserve"> </w:t>
                            </w:r>
                            <w:r>
                              <w:rPr>
                                <w:i/>
                                <w:w w:val="105"/>
                                <w:sz w:val="19"/>
                              </w:rPr>
                              <w:t>de</w:t>
                            </w:r>
                            <w:r>
                              <w:rPr>
                                <w:i/>
                                <w:spacing w:val="-9"/>
                                <w:w w:val="105"/>
                                <w:sz w:val="19"/>
                              </w:rPr>
                              <w:t xml:space="preserve"> </w:t>
                            </w:r>
                            <w:r>
                              <w:rPr>
                                <w:i/>
                                <w:w w:val="105"/>
                                <w:sz w:val="19"/>
                              </w:rPr>
                              <w:t>pouvoir</w:t>
                            </w:r>
                            <w:r>
                              <w:rPr>
                                <w:i/>
                                <w:spacing w:val="-9"/>
                                <w:w w:val="105"/>
                                <w:sz w:val="19"/>
                              </w:rPr>
                              <w:t xml:space="preserve"> </w:t>
                            </w:r>
                            <w:r>
                              <w:rPr>
                                <w:i/>
                                <w:w w:val="105"/>
                                <w:sz w:val="19"/>
                              </w:rPr>
                              <w:t>l’engager</w:t>
                            </w:r>
                            <w:r>
                              <w:rPr>
                                <w:i/>
                                <w:spacing w:val="-10"/>
                                <w:w w:val="105"/>
                                <w:sz w:val="19"/>
                              </w:rPr>
                              <w:t xml:space="preserve"> </w:t>
                            </w:r>
                            <w:r>
                              <w:rPr>
                                <w:i/>
                                <w:w w:val="105"/>
                                <w:sz w:val="19"/>
                              </w:rPr>
                              <w:t>sur</w:t>
                            </w:r>
                            <w:r>
                              <w:rPr>
                                <w:i/>
                                <w:spacing w:val="-9"/>
                                <w:w w:val="105"/>
                                <w:sz w:val="19"/>
                              </w:rPr>
                              <w:t xml:space="preserve"> </w:t>
                            </w:r>
                            <w:r>
                              <w:rPr>
                                <w:i/>
                                <w:w w:val="105"/>
                                <w:sz w:val="19"/>
                              </w:rPr>
                              <w:t>de</w:t>
                            </w:r>
                            <w:r>
                              <w:rPr>
                                <w:i/>
                                <w:spacing w:val="-9"/>
                                <w:w w:val="105"/>
                                <w:sz w:val="19"/>
                              </w:rPr>
                              <w:t xml:space="preserve"> </w:t>
                            </w:r>
                            <w:r>
                              <w:rPr>
                                <w:i/>
                                <w:w w:val="105"/>
                                <w:sz w:val="19"/>
                              </w:rPr>
                              <w:t>bonnes</w:t>
                            </w:r>
                            <w:r>
                              <w:rPr>
                                <w:i/>
                                <w:spacing w:val="-10"/>
                                <w:w w:val="105"/>
                                <w:sz w:val="19"/>
                              </w:rPr>
                              <w:t xml:space="preserve"> </w:t>
                            </w:r>
                            <w:r>
                              <w:rPr>
                                <w:i/>
                                <w:w w:val="105"/>
                                <w:sz w:val="19"/>
                              </w:rPr>
                              <w:t>bases.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F311B" id="_x0000_t202" coordsize="21600,21600" o:spt="202" path="m,l,21600r21600,l21600,xe">
                <v:stroke joinstyle="miter"/>
                <v:path gradientshapeok="t" o:connecttype="rect"/>
              </v:shapetype>
              <v:shape id="docshape10" o:spid="_x0000_s1031" type="#_x0000_t202" style="position:absolute;margin-left:65.3pt;margin-top:6.15pt;width:464.8pt;height:28.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" filled="f" strokeweight=".48pt">
                <v:textbox inset="0,0,0,0">
                  <w:txbxContent>
                    <w:p w14:paraId="709E6551" w14:textId="72655AA7" w:rsidR="00FD14DB" w:rsidRDefault="007E2BF1">
                      <w:pPr>
                        <w:spacing w:before="16" w:line="290" w:lineRule="auto"/>
                        <w:ind w:left="107"/>
                        <w:rPr>
                          <w:i/>
                          <w:sz w:val="19"/>
                        </w:rPr>
                      </w:pPr>
                      <w:r>
                        <w:rPr>
                          <w:i/>
                          <w:sz w:val="19"/>
                        </w:rPr>
                        <w:t>Par</w:t>
                      </w:r>
                      <w:r>
                        <w:rPr>
                          <w:i/>
                          <w:spacing w:val="28"/>
                          <w:sz w:val="19"/>
                        </w:rPr>
                        <w:t xml:space="preserve"> </w:t>
                      </w:r>
                      <w:r>
                        <w:rPr>
                          <w:i/>
                          <w:sz w:val="19"/>
                        </w:rPr>
                        <w:t>exemple</w:t>
                      </w:r>
                      <w:r>
                        <w:rPr>
                          <w:i/>
                          <w:spacing w:val="-8"/>
                          <w:sz w:val="19"/>
                        </w:rPr>
                        <w:t xml:space="preserve"> </w:t>
                      </w:r>
                      <w:r>
                        <w:rPr>
                          <w:i/>
                          <w:sz w:val="19"/>
                        </w:rPr>
                        <w:t>:</w:t>
                      </w:r>
                      <w:r>
                        <w:rPr>
                          <w:i/>
                          <w:spacing w:val="26"/>
                          <w:sz w:val="19"/>
                        </w:rPr>
                        <w:t xml:space="preserve"> </w:t>
                      </w:r>
                      <w:r>
                        <w:rPr>
                          <w:i/>
                          <w:sz w:val="19"/>
                        </w:rPr>
                        <w:t>Dans</w:t>
                      </w:r>
                      <w:r>
                        <w:rPr>
                          <w:i/>
                          <w:spacing w:val="26"/>
                          <w:sz w:val="19"/>
                        </w:rPr>
                        <w:t xml:space="preserve"> </w:t>
                      </w:r>
                      <w:r>
                        <w:rPr>
                          <w:i/>
                          <w:sz w:val="19"/>
                        </w:rPr>
                        <w:t>le</w:t>
                      </w:r>
                      <w:r>
                        <w:rPr>
                          <w:i/>
                          <w:spacing w:val="27"/>
                          <w:sz w:val="19"/>
                        </w:rPr>
                        <w:t xml:space="preserve"> </w:t>
                      </w:r>
                      <w:r>
                        <w:rPr>
                          <w:i/>
                          <w:sz w:val="19"/>
                        </w:rPr>
                        <w:t>cadre</w:t>
                      </w:r>
                      <w:r>
                        <w:rPr>
                          <w:i/>
                          <w:spacing w:val="27"/>
                          <w:sz w:val="19"/>
                        </w:rPr>
                        <w:t xml:space="preserve"> </w:t>
                      </w:r>
                      <w:r>
                        <w:rPr>
                          <w:i/>
                          <w:sz w:val="19"/>
                        </w:rPr>
                        <w:t>du</w:t>
                      </w:r>
                      <w:r>
                        <w:rPr>
                          <w:i/>
                          <w:spacing w:val="26"/>
                          <w:sz w:val="19"/>
                        </w:rPr>
                        <w:t xml:space="preserve"> </w:t>
                      </w:r>
                      <w:r>
                        <w:rPr>
                          <w:i/>
                          <w:sz w:val="19"/>
                        </w:rPr>
                        <w:t>projet</w:t>
                      </w:r>
                      <w:r>
                        <w:rPr>
                          <w:i/>
                          <w:spacing w:val="28"/>
                          <w:sz w:val="19"/>
                        </w:rPr>
                        <w:t xml:space="preserve"> </w:t>
                      </w:r>
                      <w:r>
                        <w:rPr>
                          <w:i/>
                          <w:sz w:val="19"/>
                        </w:rPr>
                        <w:t>de</w:t>
                      </w:r>
                      <w:r>
                        <w:rPr>
                          <w:i/>
                          <w:spacing w:val="27"/>
                          <w:sz w:val="19"/>
                        </w:rPr>
                        <w:t xml:space="preserve"> </w:t>
                      </w:r>
                      <w:r w:rsidR="008C5FA1">
                        <w:rPr>
                          <w:i/>
                          <w:sz w:val="19"/>
                        </w:rPr>
                        <w:t>…</w:t>
                      </w:r>
                      <w:r>
                        <w:rPr>
                          <w:i/>
                          <w:sz w:val="19"/>
                        </w:rPr>
                        <w:t>,</w:t>
                      </w:r>
                      <w:r>
                        <w:rPr>
                          <w:i/>
                          <w:spacing w:val="26"/>
                          <w:sz w:val="19"/>
                        </w:rPr>
                        <w:t xml:space="preserve"> </w:t>
                      </w:r>
                      <w:r>
                        <w:rPr>
                          <w:i/>
                          <w:sz w:val="19"/>
                        </w:rPr>
                        <w:t>la</w:t>
                      </w:r>
                      <w:r>
                        <w:rPr>
                          <w:i/>
                          <w:spacing w:val="23"/>
                          <w:sz w:val="19"/>
                        </w:rPr>
                        <w:t xml:space="preserve"> </w:t>
                      </w:r>
                      <w:r>
                        <w:rPr>
                          <w:i/>
                          <w:sz w:val="19"/>
                        </w:rPr>
                        <w:t>collectivité/l’entreprise</w:t>
                      </w:r>
                      <w:r w:rsidR="00A06C1B">
                        <w:rPr>
                          <w:i/>
                          <w:sz w:val="19"/>
                        </w:rPr>
                        <w:t>/l’association</w:t>
                      </w:r>
                      <w:r>
                        <w:rPr>
                          <w:i/>
                          <w:spacing w:val="25"/>
                          <w:sz w:val="19"/>
                        </w:rPr>
                        <w:t xml:space="preserve"> </w:t>
                      </w:r>
                      <w:r>
                        <w:rPr>
                          <w:i/>
                          <w:sz w:val="19"/>
                        </w:rPr>
                        <w:t>…</w:t>
                      </w:r>
                      <w:r>
                        <w:rPr>
                          <w:i/>
                          <w:spacing w:val="24"/>
                          <w:sz w:val="19"/>
                        </w:rPr>
                        <w:t xml:space="preserve"> </w:t>
                      </w:r>
                      <w:r>
                        <w:rPr>
                          <w:i/>
                          <w:sz w:val="19"/>
                        </w:rPr>
                        <w:t>souhaite</w:t>
                      </w:r>
                      <w:r>
                        <w:rPr>
                          <w:i/>
                          <w:spacing w:val="27"/>
                          <w:sz w:val="19"/>
                        </w:rPr>
                        <w:t xml:space="preserve"> </w:t>
                      </w:r>
                      <w:r>
                        <w:rPr>
                          <w:i/>
                          <w:sz w:val="19"/>
                        </w:rPr>
                        <w:t>engager</w:t>
                      </w:r>
                      <w:r>
                        <w:rPr>
                          <w:i/>
                          <w:spacing w:val="27"/>
                          <w:sz w:val="19"/>
                        </w:rPr>
                        <w:t xml:space="preserve"> </w:t>
                      </w:r>
                      <w:r>
                        <w:rPr>
                          <w:i/>
                          <w:sz w:val="19"/>
                        </w:rPr>
                        <w:t>un</w:t>
                      </w:r>
                      <w:r>
                        <w:rPr>
                          <w:i/>
                          <w:spacing w:val="-50"/>
                          <w:sz w:val="19"/>
                        </w:rPr>
                        <w:t xml:space="preserve"> </w:t>
                      </w:r>
                      <w:r>
                        <w:rPr>
                          <w:i/>
                          <w:w w:val="105"/>
                          <w:sz w:val="19"/>
                        </w:rPr>
                        <w:t>diagnostic/</w:t>
                      </w:r>
                      <w:r w:rsidR="00521629">
                        <w:rPr>
                          <w:i/>
                          <w:w w:val="105"/>
                          <w:sz w:val="19"/>
                        </w:rPr>
                        <w:t xml:space="preserve"> </w:t>
                      </w:r>
                      <w:r>
                        <w:rPr>
                          <w:i/>
                          <w:w w:val="105"/>
                          <w:sz w:val="19"/>
                        </w:rPr>
                        <w:t>une</w:t>
                      </w:r>
                      <w:r>
                        <w:rPr>
                          <w:i/>
                          <w:spacing w:val="-9"/>
                          <w:w w:val="105"/>
                          <w:sz w:val="19"/>
                        </w:rPr>
                        <w:t xml:space="preserve"> </w:t>
                      </w:r>
                      <w:r>
                        <w:rPr>
                          <w:i/>
                          <w:w w:val="105"/>
                          <w:sz w:val="19"/>
                        </w:rPr>
                        <w:t>étude</w:t>
                      </w:r>
                      <w:r>
                        <w:rPr>
                          <w:i/>
                          <w:spacing w:val="-9"/>
                          <w:w w:val="105"/>
                          <w:sz w:val="19"/>
                        </w:rPr>
                        <w:t xml:space="preserve"> </w:t>
                      </w:r>
                      <w:r>
                        <w:rPr>
                          <w:i/>
                          <w:w w:val="105"/>
                          <w:sz w:val="19"/>
                        </w:rPr>
                        <w:t>de</w:t>
                      </w:r>
                      <w:r>
                        <w:rPr>
                          <w:i/>
                          <w:spacing w:val="-8"/>
                          <w:w w:val="105"/>
                          <w:sz w:val="19"/>
                        </w:rPr>
                        <w:t xml:space="preserve"> </w:t>
                      </w:r>
                      <w:r>
                        <w:rPr>
                          <w:i/>
                          <w:w w:val="105"/>
                          <w:sz w:val="19"/>
                        </w:rPr>
                        <w:t>faisabilité</w:t>
                      </w:r>
                      <w:r>
                        <w:rPr>
                          <w:i/>
                          <w:spacing w:val="-9"/>
                          <w:w w:val="105"/>
                          <w:sz w:val="19"/>
                        </w:rPr>
                        <w:t xml:space="preserve"> </w:t>
                      </w:r>
                      <w:r>
                        <w:rPr>
                          <w:i/>
                          <w:w w:val="105"/>
                          <w:sz w:val="19"/>
                        </w:rPr>
                        <w:t>afin</w:t>
                      </w:r>
                      <w:r>
                        <w:rPr>
                          <w:i/>
                          <w:spacing w:val="-8"/>
                          <w:w w:val="105"/>
                          <w:sz w:val="19"/>
                        </w:rPr>
                        <w:t xml:space="preserve"> </w:t>
                      </w:r>
                      <w:r>
                        <w:rPr>
                          <w:i/>
                          <w:w w:val="105"/>
                          <w:sz w:val="19"/>
                        </w:rPr>
                        <w:t>de</w:t>
                      </w:r>
                      <w:r>
                        <w:rPr>
                          <w:i/>
                          <w:spacing w:val="-9"/>
                          <w:w w:val="105"/>
                          <w:sz w:val="19"/>
                        </w:rPr>
                        <w:t xml:space="preserve"> </w:t>
                      </w:r>
                      <w:r>
                        <w:rPr>
                          <w:i/>
                          <w:w w:val="105"/>
                          <w:sz w:val="19"/>
                        </w:rPr>
                        <w:t>cadre</w:t>
                      </w:r>
                      <w:r w:rsidR="00521629">
                        <w:rPr>
                          <w:i/>
                          <w:w w:val="105"/>
                          <w:sz w:val="19"/>
                        </w:rPr>
                        <w:t>r</w:t>
                      </w:r>
                      <w:r>
                        <w:rPr>
                          <w:i/>
                          <w:spacing w:val="-8"/>
                          <w:w w:val="105"/>
                          <w:sz w:val="19"/>
                        </w:rPr>
                        <w:t xml:space="preserve"> </w:t>
                      </w:r>
                      <w:r>
                        <w:rPr>
                          <w:i/>
                          <w:w w:val="105"/>
                          <w:sz w:val="19"/>
                        </w:rPr>
                        <w:t>le</w:t>
                      </w:r>
                      <w:r>
                        <w:rPr>
                          <w:i/>
                          <w:spacing w:val="-9"/>
                          <w:w w:val="105"/>
                          <w:sz w:val="19"/>
                        </w:rPr>
                        <w:t xml:space="preserve"> </w:t>
                      </w:r>
                      <w:r>
                        <w:rPr>
                          <w:i/>
                          <w:w w:val="105"/>
                          <w:sz w:val="19"/>
                        </w:rPr>
                        <w:t>projet</w:t>
                      </w:r>
                      <w:r>
                        <w:rPr>
                          <w:i/>
                          <w:spacing w:val="-8"/>
                          <w:w w:val="105"/>
                          <w:sz w:val="19"/>
                        </w:rPr>
                        <w:t xml:space="preserve"> </w:t>
                      </w:r>
                      <w:r>
                        <w:rPr>
                          <w:i/>
                          <w:w w:val="105"/>
                          <w:sz w:val="19"/>
                        </w:rPr>
                        <w:t>et</w:t>
                      </w:r>
                      <w:r>
                        <w:rPr>
                          <w:i/>
                          <w:spacing w:val="-9"/>
                          <w:w w:val="105"/>
                          <w:sz w:val="19"/>
                        </w:rPr>
                        <w:t xml:space="preserve"> </w:t>
                      </w:r>
                      <w:r>
                        <w:rPr>
                          <w:i/>
                          <w:w w:val="105"/>
                          <w:sz w:val="19"/>
                        </w:rPr>
                        <w:t>de</w:t>
                      </w:r>
                      <w:r>
                        <w:rPr>
                          <w:i/>
                          <w:spacing w:val="-9"/>
                          <w:w w:val="105"/>
                          <w:sz w:val="19"/>
                        </w:rPr>
                        <w:t xml:space="preserve"> </w:t>
                      </w:r>
                      <w:r>
                        <w:rPr>
                          <w:i/>
                          <w:w w:val="105"/>
                          <w:sz w:val="19"/>
                        </w:rPr>
                        <w:t>pouvoir</w:t>
                      </w:r>
                      <w:r>
                        <w:rPr>
                          <w:i/>
                          <w:spacing w:val="-9"/>
                          <w:w w:val="105"/>
                          <w:sz w:val="19"/>
                        </w:rPr>
                        <w:t xml:space="preserve"> </w:t>
                      </w:r>
                      <w:r>
                        <w:rPr>
                          <w:i/>
                          <w:w w:val="105"/>
                          <w:sz w:val="19"/>
                        </w:rPr>
                        <w:t>l’engager</w:t>
                      </w:r>
                      <w:r>
                        <w:rPr>
                          <w:i/>
                          <w:spacing w:val="-10"/>
                          <w:w w:val="105"/>
                          <w:sz w:val="19"/>
                        </w:rPr>
                        <w:t xml:space="preserve"> </w:t>
                      </w:r>
                      <w:r>
                        <w:rPr>
                          <w:i/>
                          <w:w w:val="105"/>
                          <w:sz w:val="19"/>
                        </w:rPr>
                        <w:t>sur</w:t>
                      </w:r>
                      <w:r>
                        <w:rPr>
                          <w:i/>
                          <w:spacing w:val="-9"/>
                          <w:w w:val="105"/>
                          <w:sz w:val="19"/>
                        </w:rPr>
                        <w:t xml:space="preserve"> </w:t>
                      </w:r>
                      <w:r>
                        <w:rPr>
                          <w:i/>
                          <w:w w:val="105"/>
                          <w:sz w:val="19"/>
                        </w:rPr>
                        <w:t>de</w:t>
                      </w:r>
                      <w:r>
                        <w:rPr>
                          <w:i/>
                          <w:spacing w:val="-9"/>
                          <w:w w:val="105"/>
                          <w:sz w:val="19"/>
                        </w:rPr>
                        <w:t xml:space="preserve"> </w:t>
                      </w:r>
                      <w:r>
                        <w:rPr>
                          <w:i/>
                          <w:w w:val="105"/>
                          <w:sz w:val="19"/>
                        </w:rPr>
                        <w:t>bonnes</w:t>
                      </w:r>
                      <w:r>
                        <w:rPr>
                          <w:i/>
                          <w:spacing w:val="-10"/>
                          <w:w w:val="105"/>
                          <w:sz w:val="19"/>
                        </w:rPr>
                        <w:t xml:space="preserve"> </w:t>
                      </w:r>
                      <w:r>
                        <w:rPr>
                          <w:i/>
                          <w:w w:val="105"/>
                          <w:sz w:val="19"/>
                        </w:rPr>
                        <w:t>bases.</w:t>
                      </w:r>
                    </w:p>
                  </w:txbxContent>
                </v:textbox>
                <w10:wrap type="topAndBottom" anchorx="page"/>
              </v:shape>
            </w:pict>
          </mc:Fallback>
        </mc:AlternateContent>
      </w:r>
    </w:p>
    <w:p w14:paraId="60084FA1" w14:textId="0F40C7D6" w:rsidR="00FD14DB" w:rsidRDefault="00FD14DB">
      <w:pPr>
        <w:pStyle w:val="Corpsdetexte"/>
        <w:rPr>
          <w:rFonts w:ascii="Marianne" w:hAnsi="Marianne"/>
          <w:sz w:val="20"/>
        </w:rPr>
      </w:pPr>
    </w:p>
    <w:p w14:paraId="433F28CB" w14:textId="77777777" w:rsidR="00521202" w:rsidRPr="00EE54CD" w:rsidRDefault="00521202">
      <w:pPr>
        <w:pStyle w:val="Corpsdetexte"/>
        <w:rPr>
          <w:rFonts w:ascii="Marianne" w:hAnsi="Marianne"/>
          <w:sz w:val="20"/>
        </w:rPr>
      </w:pPr>
    </w:p>
    <w:p w14:paraId="70744A8E" w14:textId="77777777" w:rsidR="00FD14DB" w:rsidRPr="00EE54CD" w:rsidRDefault="007E2BF1">
      <w:pPr>
        <w:pStyle w:val="Titre2"/>
        <w:spacing w:before="50"/>
      </w:pPr>
      <w:bookmarkStart w:id="56" w:name="_Toc203637801"/>
      <w:r w:rsidRPr="00EE54CD">
        <w:t>La</w:t>
      </w:r>
      <w:r w:rsidRPr="00EE54CD">
        <w:rPr>
          <w:spacing w:val="1"/>
        </w:rPr>
        <w:t xml:space="preserve"> </w:t>
      </w:r>
      <w:r w:rsidRPr="00EE54CD">
        <w:t>description</w:t>
      </w:r>
      <w:r w:rsidRPr="00EE54CD">
        <w:rPr>
          <w:spacing w:val="4"/>
        </w:rPr>
        <w:t xml:space="preserve"> </w:t>
      </w:r>
      <w:r w:rsidRPr="00EE54CD">
        <w:t>du</w:t>
      </w:r>
      <w:r w:rsidRPr="00EE54CD">
        <w:rPr>
          <w:spacing w:val="1"/>
        </w:rPr>
        <w:t xml:space="preserve"> </w:t>
      </w:r>
      <w:r w:rsidRPr="00EE54CD">
        <w:t>projet</w:t>
      </w:r>
      <w:r w:rsidRPr="00EE54CD">
        <w:rPr>
          <w:spacing w:val="4"/>
        </w:rPr>
        <w:t xml:space="preserve"> </w:t>
      </w:r>
      <w:r w:rsidRPr="00EE54CD">
        <w:t>(1300</w:t>
      </w:r>
      <w:r w:rsidRPr="00EE54CD">
        <w:rPr>
          <w:spacing w:val="3"/>
        </w:rPr>
        <w:t xml:space="preserve"> </w:t>
      </w:r>
      <w:r w:rsidRPr="00EE54CD">
        <w:t>caractères</w:t>
      </w:r>
      <w:r w:rsidRPr="00EE54CD">
        <w:rPr>
          <w:spacing w:val="2"/>
        </w:rPr>
        <w:t xml:space="preserve"> </w:t>
      </w:r>
      <w:r w:rsidRPr="00EE54CD">
        <w:t>espaces</w:t>
      </w:r>
      <w:r w:rsidRPr="00EE54CD">
        <w:rPr>
          <w:spacing w:val="1"/>
        </w:rPr>
        <w:t xml:space="preserve"> </w:t>
      </w:r>
      <w:r w:rsidRPr="00EE54CD">
        <w:t>compris)</w:t>
      </w:r>
      <w:bookmarkEnd w:id="56"/>
    </w:p>
    <w:p w14:paraId="385D0AB2" w14:textId="77777777" w:rsidR="00FD14DB" w:rsidRPr="00EE54CD" w:rsidRDefault="00FD14DB">
      <w:pPr>
        <w:pStyle w:val="Corpsdetexte"/>
        <w:spacing w:before="1"/>
        <w:rPr>
          <w:rFonts w:ascii="Marianne" w:hAnsi="Marianne"/>
          <w:b/>
          <w:sz w:val="14"/>
        </w:rPr>
      </w:pPr>
    </w:p>
    <w:p w14:paraId="647011B9" w14:textId="181F35B7" w:rsidR="00FD14DB" w:rsidRPr="005402BE" w:rsidRDefault="007E2BF1" w:rsidP="00A96038">
      <w:pPr>
        <w:pStyle w:val="TexteCourant"/>
      </w:pPr>
      <w:r w:rsidRPr="00EE54CD">
        <w:rPr>
          <w:w w:val="110"/>
          <w:shd w:val="clear" w:color="auto" w:fill="D3D3D3"/>
        </w:rPr>
        <w:t>Présenter</w:t>
      </w:r>
      <w:r w:rsidRPr="00EE54CD">
        <w:rPr>
          <w:spacing w:val="-4"/>
          <w:w w:val="110"/>
          <w:shd w:val="clear" w:color="auto" w:fill="D3D3D3"/>
        </w:rPr>
        <w:t xml:space="preserve"> </w:t>
      </w:r>
      <w:r w:rsidRPr="00EE54CD">
        <w:rPr>
          <w:w w:val="110"/>
          <w:shd w:val="clear" w:color="auto" w:fill="D3D3D3"/>
        </w:rPr>
        <w:t>le</w:t>
      </w:r>
      <w:r w:rsidRPr="00EE54CD">
        <w:rPr>
          <w:spacing w:val="-3"/>
          <w:w w:val="110"/>
          <w:shd w:val="clear" w:color="auto" w:fill="D3D3D3"/>
        </w:rPr>
        <w:t xml:space="preserve"> </w:t>
      </w:r>
      <w:r w:rsidRPr="00EE54CD">
        <w:rPr>
          <w:w w:val="110"/>
          <w:shd w:val="clear" w:color="auto" w:fill="D3D3D3"/>
        </w:rPr>
        <w:t>périmètre</w:t>
      </w:r>
      <w:r w:rsidRPr="00A04903">
        <w:rPr>
          <w:spacing w:val="-3"/>
          <w:w w:val="110"/>
          <w:shd w:val="clear" w:color="auto" w:fill="D3D3D3"/>
        </w:rPr>
        <w:t xml:space="preserve"> </w:t>
      </w:r>
      <w:r w:rsidR="00D577B0">
        <w:rPr>
          <w:w w:val="110"/>
          <w:shd w:val="clear" w:color="auto" w:fill="D3D3D3"/>
        </w:rPr>
        <w:t>des sites et des actions envisagés</w:t>
      </w:r>
      <w:r w:rsidRPr="00A04903">
        <w:rPr>
          <w:spacing w:val="-11"/>
          <w:w w:val="110"/>
          <w:shd w:val="clear" w:color="auto" w:fill="D3D3D3"/>
        </w:rPr>
        <w:t xml:space="preserve"> </w:t>
      </w:r>
      <w:r w:rsidRPr="00A04903">
        <w:rPr>
          <w:w w:val="110"/>
          <w:shd w:val="clear" w:color="auto" w:fill="D3D3D3"/>
        </w:rPr>
        <w:t>:</w:t>
      </w:r>
      <w:r w:rsidRPr="00A04903">
        <w:rPr>
          <w:spacing w:val="-5"/>
          <w:w w:val="110"/>
          <w:shd w:val="clear" w:color="auto" w:fill="D3D3D3"/>
        </w:rPr>
        <w:t xml:space="preserve"> </w:t>
      </w:r>
      <w:r w:rsidRPr="00A04903">
        <w:rPr>
          <w:w w:val="110"/>
          <w:shd w:val="clear" w:color="auto" w:fill="D3D3D3"/>
        </w:rPr>
        <w:t>géographique,</w:t>
      </w:r>
      <w:r w:rsidRPr="00A04903">
        <w:rPr>
          <w:spacing w:val="-5"/>
          <w:w w:val="110"/>
          <w:shd w:val="clear" w:color="auto" w:fill="D3D3D3"/>
        </w:rPr>
        <w:t xml:space="preserve"> </w:t>
      </w:r>
      <w:r w:rsidRPr="005A30CA">
        <w:rPr>
          <w:w w:val="110"/>
          <w:shd w:val="clear" w:color="auto" w:fill="D3D3D3"/>
        </w:rPr>
        <w:t>technique,</w:t>
      </w:r>
      <w:r w:rsidRPr="005A30CA">
        <w:rPr>
          <w:spacing w:val="-5"/>
          <w:w w:val="110"/>
          <w:shd w:val="clear" w:color="auto" w:fill="D3D3D3"/>
        </w:rPr>
        <w:t xml:space="preserve"> </w:t>
      </w:r>
      <w:r w:rsidRPr="00CE1BFC">
        <w:rPr>
          <w:w w:val="110"/>
          <w:shd w:val="clear" w:color="auto" w:fill="D3D3D3"/>
        </w:rPr>
        <w:t>thématique,</w:t>
      </w:r>
      <w:r w:rsidRPr="00CE1BFC">
        <w:rPr>
          <w:spacing w:val="-5"/>
          <w:w w:val="110"/>
          <w:shd w:val="clear" w:color="auto" w:fill="D3D3D3"/>
        </w:rPr>
        <w:t xml:space="preserve"> </w:t>
      </w:r>
      <w:r w:rsidRPr="00CE1BFC">
        <w:rPr>
          <w:w w:val="110"/>
          <w:shd w:val="clear" w:color="auto" w:fill="D3D3D3"/>
        </w:rPr>
        <w:t>etc.</w:t>
      </w:r>
      <w:r w:rsidRPr="00CE1BFC">
        <w:rPr>
          <w:spacing w:val="-5"/>
          <w:w w:val="110"/>
          <w:shd w:val="clear" w:color="auto" w:fill="D3D3D3"/>
        </w:rPr>
        <w:t xml:space="preserve"> </w:t>
      </w:r>
      <w:r w:rsidRPr="00CE1BFC">
        <w:rPr>
          <w:w w:val="110"/>
          <w:shd w:val="clear" w:color="auto" w:fill="D3D3D3"/>
        </w:rPr>
        <w:t>et</w:t>
      </w:r>
      <w:r w:rsidRPr="00CE1BFC">
        <w:rPr>
          <w:spacing w:val="-3"/>
          <w:w w:val="110"/>
          <w:shd w:val="clear" w:color="auto" w:fill="D3D3D3"/>
        </w:rPr>
        <w:t xml:space="preserve"> </w:t>
      </w:r>
      <w:r w:rsidRPr="00CE1BFC">
        <w:rPr>
          <w:w w:val="110"/>
          <w:shd w:val="clear" w:color="auto" w:fill="D3D3D3"/>
        </w:rPr>
        <w:t>les</w:t>
      </w:r>
      <w:r w:rsidRPr="00514497">
        <w:rPr>
          <w:spacing w:val="-7"/>
          <w:w w:val="110"/>
          <w:shd w:val="clear" w:color="auto" w:fill="D3D3D3"/>
        </w:rPr>
        <w:t xml:space="preserve"> </w:t>
      </w:r>
      <w:r w:rsidRPr="00514497">
        <w:rPr>
          <w:w w:val="110"/>
          <w:shd w:val="clear" w:color="auto" w:fill="D3D3D3"/>
        </w:rPr>
        <w:t>principales</w:t>
      </w:r>
      <w:r w:rsidRPr="00514497">
        <w:rPr>
          <w:spacing w:val="-5"/>
          <w:w w:val="110"/>
          <w:shd w:val="clear" w:color="auto" w:fill="D3D3D3"/>
        </w:rPr>
        <w:t xml:space="preserve"> </w:t>
      </w:r>
      <w:r w:rsidRPr="002605AB">
        <w:rPr>
          <w:w w:val="110"/>
          <w:shd w:val="clear" w:color="auto" w:fill="D3D3D3"/>
        </w:rPr>
        <w:t>t</w:t>
      </w:r>
      <w:r w:rsidR="00B17783">
        <w:rPr>
          <w:w w:val="110"/>
          <w:shd w:val="clear" w:color="auto" w:fill="D3D3D3"/>
        </w:rPr>
        <w:t>â</w:t>
      </w:r>
      <w:r w:rsidRPr="002605AB">
        <w:rPr>
          <w:w w:val="110"/>
          <w:shd w:val="clear" w:color="auto" w:fill="D3D3D3"/>
        </w:rPr>
        <w:t>ches</w:t>
      </w:r>
      <w:r w:rsidRPr="002605AB">
        <w:rPr>
          <w:spacing w:val="-52"/>
          <w:w w:val="110"/>
        </w:rPr>
        <w:t xml:space="preserve"> </w:t>
      </w:r>
      <w:r w:rsidRPr="002605AB">
        <w:rPr>
          <w:w w:val="110"/>
          <w:shd w:val="clear" w:color="auto" w:fill="D3D3D3"/>
        </w:rPr>
        <w:t>réalisées</w:t>
      </w:r>
    </w:p>
    <w:p w14:paraId="3A64D5DA" w14:textId="3E7B48ED" w:rsidR="00FD14DB" w:rsidRPr="00514497" w:rsidRDefault="005143B0">
      <w:pPr>
        <w:pStyle w:val="Corpsdetexte"/>
        <w:spacing w:before="6"/>
        <w:rPr>
          <w:rFonts w:ascii="Marianne" w:hAnsi="Marianne"/>
          <w:sz w:val="7"/>
        </w:rPr>
      </w:pPr>
      <w:r>
        <w:rPr>
          <w:rFonts w:ascii="Marianne" w:hAnsi="Marianne"/>
          <w:noProof/>
        </w:rPr>
        <mc:AlternateContent>
          <mc:Choice Requires="wps">
            <w:drawing>
              <wp:anchor distT="0" distB="0" distL="0" distR="0" simplePos="0" relativeHeight="251662336" behindDoc="1" locked="0" layoutInCell="1" allowOverlap="1" wp14:anchorId="14BB9488" wp14:editId="57344DE8">
                <wp:simplePos x="0" y="0"/>
                <wp:positionH relativeFrom="page">
                  <wp:posOffset>829310</wp:posOffset>
                </wp:positionH>
                <wp:positionV relativeFrom="paragraph">
                  <wp:posOffset>73660</wp:posOffset>
                </wp:positionV>
                <wp:extent cx="5902960" cy="683260"/>
                <wp:effectExtent l="0" t="0" r="0" b="0"/>
                <wp:wrapTopAndBottom/>
                <wp:docPr id="40625093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6832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D4DF5C" w14:textId="77777777" w:rsidR="00FD14DB" w:rsidRDefault="007E2BF1">
                            <w:pPr>
                              <w:spacing w:before="16" w:line="422" w:lineRule="auto"/>
                              <w:ind w:left="107" w:right="1299"/>
                              <w:rPr>
                                <w:i/>
                                <w:sz w:val="19"/>
                              </w:rPr>
                            </w:pPr>
                            <w:r>
                              <w:rPr>
                                <w:i/>
                                <w:sz w:val="19"/>
                              </w:rPr>
                              <w:t>Par exemple : L’opération vise à étudier un projet de … à l’attention de …, située à ….</w:t>
                            </w:r>
                            <w:r>
                              <w:rPr>
                                <w:i/>
                                <w:spacing w:val="-50"/>
                                <w:sz w:val="19"/>
                              </w:rPr>
                              <w:t xml:space="preserve"> </w:t>
                            </w:r>
                            <w:r>
                              <w:rPr>
                                <w:i/>
                                <w:w w:val="105"/>
                                <w:sz w:val="19"/>
                              </w:rPr>
                              <w:t>L’étude</w:t>
                            </w:r>
                            <w:r>
                              <w:rPr>
                                <w:i/>
                                <w:spacing w:val="-11"/>
                                <w:w w:val="105"/>
                                <w:sz w:val="19"/>
                              </w:rPr>
                              <w:t xml:space="preserve"> </w:t>
                            </w:r>
                            <w:r>
                              <w:rPr>
                                <w:i/>
                                <w:w w:val="105"/>
                                <w:sz w:val="19"/>
                              </w:rPr>
                              <w:t>respecte</w:t>
                            </w:r>
                            <w:r>
                              <w:rPr>
                                <w:i/>
                                <w:spacing w:val="-10"/>
                                <w:w w:val="105"/>
                                <w:sz w:val="19"/>
                              </w:rPr>
                              <w:t xml:space="preserve"> </w:t>
                            </w:r>
                            <w:r>
                              <w:rPr>
                                <w:i/>
                                <w:w w:val="105"/>
                                <w:sz w:val="19"/>
                              </w:rPr>
                              <w:t>le</w:t>
                            </w:r>
                            <w:r>
                              <w:rPr>
                                <w:i/>
                                <w:spacing w:val="-10"/>
                                <w:w w:val="105"/>
                                <w:sz w:val="19"/>
                              </w:rPr>
                              <w:t xml:space="preserve"> </w:t>
                            </w:r>
                            <w:r>
                              <w:rPr>
                                <w:i/>
                                <w:w w:val="105"/>
                                <w:sz w:val="19"/>
                              </w:rPr>
                              <w:t>cahier</w:t>
                            </w:r>
                            <w:r>
                              <w:rPr>
                                <w:i/>
                                <w:spacing w:val="-11"/>
                                <w:w w:val="105"/>
                                <w:sz w:val="19"/>
                              </w:rPr>
                              <w:t xml:space="preserve"> </w:t>
                            </w:r>
                            <w:r>
                              <w:rPr>
                                <w:i/>
                                <w:w w:val="105"/>
                                <w:sz w:val="19"/>
                              </w:rPr>
                              <w:t>des</w:t>
                            </w:r>
                            <w:r>
                              <w:rPr>
                                <w:i/>
                                <w:spacing w:val="-12"/>
                                <w:w w:val="105"/>
                                <w:sz w:val="19"/>
                              </w:rPr>
                              <w:t xml:space="preserve"> </w:t>
                            </w:r>
                            <w:r>
                              <w:rPr>
                                <w:i/>
                                <w:w w:val="105"/>
                                <w:sz w:val="19"/>
                              </w:rPr>
                              <w:t>charges</w:t>
                            </w:r>
                            <w:r>
                              <w:rPr>
                                <w:i/>
                                <w:spacing w:val="-12"/>
                                <w:w w:val="105"/>
                                <w:sz w:val="19"/>
                              </w:rPr>
                              <w:t xml:space="preserve"> </w:t>
                            </w:r>
                            <w:r>
                              <w:rPr>
                                <w:i/>
                                <w:w w:val="105"/>
                                <w:sz w:val="19"/>
                              </w:rPr>
                              <w:t>ADEME</w:t>
                            </w:r>
                            <w:r>
                              <w:rPr>
                                <w:i/>
                                <w:spacing w:val="-12"/>
                                <w:w w:val="105"/>
                                <w:sz w:val="19"/>
                              </w:rPr>
                              <w:t xml:space="preserve"> </w:t>
                            </w:r>
                            <w:r>
                              <w:rPr>
                                <w:i/>
                                <w:w w:val="105"/>
                                <w:sz w:val="19"/>
                              </w:rPr>
                              <w:t>relatif</w:t>
                            </w:r>
                            <w:r>
                              <w:rPr>
                                <w:i/>
                                <w:spacing w:val="-11"/>
                                <w:w w:val="105"/>
                                <w:sz w:val="19"/>
                              </w:rPr>
                              <w:t xml:space="preserve"> </w:t>
                            </w:r>
                            <w:r>
                              <w:rPr>
                                <w:i/>
                                <w:w w:val="105"/>
                                <w:sz w:val="19"/>
                              </w:rPr>
                              <w:t>à</w:t>
                            </w:r>
                            <w:r>
                              <w:rPr>
                                <w:i/>
                                <w:spacing w:val="-12"/>
                                <w:w w:val="105"/>
                                <w:sz w:val="19"/>
                              </w:rPr>
                              <w:t xml:space="preserve"> </w:t>
                            </w:r>
                            <w:r>
                              <w:rPr>
                                <w:i/>
                                <w:sz w:val="19"/>
                              </w:rPr>
                              <w:t>….</w:t>
                            </w:r>
                          </w:p>
                          <w:p w14:paraId="1B89B2ED" w14:textId="7D939980" w:rsidR="00FD14DB" w:rsidRDefault="007E2BF1">
                            <w:pPr>
                              <w:spacing w:line="215" w:lineRule="exact"/>
                              <w:ind w:left="107"/>
                              <w:rPr>
                                <w:i/>
                                <w:sz w:val="19"/>
                              </w:rPr>
                            </w:pPr>
                            <w:r>
                              <w:rPr>
                                <w:i/>
                                <w:sz w:val="19"/>
                              </w:rPr>
                              <w:t>La</w:t>
                            </w:r>
                            <w:r>
                              <w:rPr>
                                <w:i/>
                                <w:spacing w:val="2"/>
                                <w:sz w:val="19"/>
                              </w:rPr>
                              <w:t xml:space="preserve"> </w:t>
                            </w:r>
                            <w:r>
                              <w:rPr>
                                <w:i/>
                                <w:sz w:val="19"/>
                              </w:rPr>
                              <w:t>mise</w:t>
                            </w:r>
                            <w:r>
                              <w:rPr>
                                <w:i/>
                                <w:spacing w:val="4"/>
                                <w:sz w:val="19"/>
                              </w:rPr>
                              <w:t xml:space="preserve"> </w:t>
                            </w:r>
                            <w:r>
                              <w:rPr>
                                <w:i/>
                                <w:sz w:val="19"/>
                              </w:rPr>
                              <w:t>en</w:t>
                            </w:r>
                            <w:r>
                              <w:rPr>
                                <w:i/>
                                <w:spacing w:val="5"/>
                                <w:sz w:val="19"/>
                              </w:rPr>
                              <w:t xml:space="preserve"> </w:t>
                            </w:r>
                            <w:r>
                              <w:rPr>
                                <w:i/>
                                <w:sz w:val="19"/>
                              </w:rPr>
                              <w:t>œuvre</w:t>
                            </w:r>
                            <w:r>
                              <w:rPr>
                                <w:i/>
                                <w:spacing w:val="4"/>
                                <w:sz w:val="19"/>
                              </w:rPr>
                              <w:t xml:space="preserve"> </w:t>
                            </w:r>
                            <w:r>
                              <w:rPr>
                                <w:i/>
                                <w:sz w:val="19"/>
                              </w:rPr>
                              <w:t>de</w:t>
                            </w:r>
                            <w:r>
                              <w:rPr>
                                <w:i/>
                                <w:spacing w:val="4"/>
                                <w:sz w:val="19"/>
                              </w:rPr>
                              <w:t xml:space="preserve"> </w:t>
                            </w:r>
                            <w:r>
                              <w:rPr>
                                <w:i/>
                                <w:sz w:val="19"/>
                              </w:rPr>
                              <w:t>cette</w:t>
                            </w:r>
                            <w:r>
                              <w:rPr>
                                <w:i/>
                                <w:spacing w:val="1"/>
                                <w:sz w:val="19"/>
                              </w:rPr>
                              <w:t xml:space="preserve"> </w:t>
                            </w:r>
                            <w:r>
                              <w:rPr>
                                <w:i/>
                                <w:sz w:val="19"/>
                              </w:rPr>
                              <w:t>étude</w:t>
                            </w:r>
                            <w:r>
                              <w:rPr>
                                <w:i/>
                                <w:spacing w:val="5"/>
                                <w:sz w:val="19"/>
                              </w:rPr>
                              <w:t xml:space="preserve"> </w:t>
                            </w:r>
                            <w:r>
                              <w:rPr>
                                <w:i/>
                                <w:sz w:val="19"/>
                              </w:rPr>
                              <w:t>est</w:t>
                            </w:r>
                            <w:r>
                              <w:rPr>
                                <w:i/>
                                <w:spacing w:val="4"/>
                                <w:sz w:val="19"/>
                              </w:rPr>
                              <w:t xml:space="preserve"> </w:t>
                            </w:r>
                            <w:r>
                              <w:rPr>
                                <w:i/>
                                <w:sz w:val="19"/>
                              </w:rPr>
                              <w:t>prévue</w:t>
                            </w:r>
                            <w:r>
                              <w:rPr>
                                <w:i/>
                                <w:spacing w:val="5"/>
                                <w:sz w:val="19"/>
                              </w:rPr>
                              <w:t xml:space="preserve"> </w:t>
                            </w:r>
                            <w:r>
                              <w:rPr>
                                <w:i/>
                                <w:sz w:val="19"/>
                              </w:rPr>
                              <w:t>en</w:t>
                            </w:r>
                            <w:r>
                              <w:rPr>
                                <w:i/>
                                <w:spacing w:val="4"/>
                                <w:sz w:val="19"/>
                              </w:rPr>
                              <w:t xml:space="preserve"> </w:t>
                            </w:r>
                            <w:r>
                              <w:rPr>
                                <w:i/>
                                <w:sz w:val="19"/>
                              </w:rPr>
                              <w:t>externe</w:t>
                            </w:r>
                            <w:r>
                              <w:rPr>
                                <w:i/>
                                <w:spacing w:val="1"/>
                                <w:sz w:val="19"/>
                              </w:rPr>
                              <w:t xml:space="preserve"> </w:t>
                            </w:r>
                            <w:r>
                              <w:rPr>
                                <w:i/>
                                <w:sz w:val="19"/>
                              </w:rPr>
                              <w:t>avec</w:t>
                            </w:r>
                            <w:r>
                              <w:rPr>
                                <w:i/>
                                <w:spacing w:val="3"/>
                                <w:sz w:val="19"/>
                              </w:rPr>
                              <w:t xml:space="preserve"> </w:t>
                            </w:r>
                            <w:r>
                              <w:rPr>
                                <w:i/>
                                <w:sz w:val="19"/>
                              </w:rPr>
                              <w:t>le</w:t>
                            </w:r>
                            <w:r>
                              <w:rPr>
                                <w:i/>
                                <w:spacing w:val="5"/>
                                <w:sz w:val="19"/>
                              </w:rPr>
                              <w:t xml:space="preserve"> </w:t>
                            </w:r>
                            <w:r>
                              <w:rPr>
                                <w:i/>
                                <w:sz w:val="19"/>
                              </w:rPr>
                              <w:t>bureau</w:t>
                            </w:r>
                            <w:r>
                              <w:rPr>
                                <w:i/>
                                <w:spacing w:val="2"/>
                                <w:sz w:val="19"/>
                              </w:rPr>
                              <w:t xml:space="preserve"> </w:t>
                            </w:r>
                            <w:r>
                              <w:rPr>
                                <w:i/>
                                <w:sz w:val="19"/>
                              </w:rPr>
                              <w:t>d’études</w:t>
                            </w:r>
                            <w:r>
                              <w:rPr>
                                <w:i/>
                                <w:spacing w:val="2"/>
                                <w:sz w:val="19"/>
                              </w:rPr>
                              <w:t xml:space="preserve"> </w:t>
                            </w:r>
                            <w:r>
                              <w:rPr>
                                <w:i/>
                                <w:sz w:val="19"/>
                              </w:rPr>
                              <w:t>…</w:t>
                            </w:r>
                            <w:r>
                              <w:rPr>
                                <w:i/>
                                <w:spacing w:val="3"/>
                                <w:sz w:val="19"/>
                              </w:rPr>
                              <w:t xml:space="preserve"> </w:t>
                            </w:r>
                            <w:r>
                              <w:rPr>
                                <w:i/>
                                <w:sz w:val="19"/>
                              </w:rPr>
                              <w:t>(RGE).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B9488" id="docshape11" o:spid="_x0000_s1032" type="#_x0000_t202" style="position:absolute;margin-left:65.3pt;margin-top:5.8pt;width:464.8pt;height:53.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" filled="f" strokeweight=".48pt">
                <v:textbox inset="0,0,0,0">
                  <w:txbxContent>
                    <w:p w14:paraId="62D4DF5C" w14:textId="77777777" w:rsidR="00FD14DB" w:rsidRDefault="007E2BF1">
                      <w:pPr>
                        <w:spacing w:before="16" w:line="422" w:lineRule="auto"/>
                        <w:ind w:left="107" w:right="1299"/>
                        <w:rPr>
                          <w:i/>
                          <w:sz w:val="19"/>
                        </w:rPr>
                      </w:pPr>
                      <w:r>
                        <w:rPr>
                          <w:i/>
                          <w:sz w:val="19"/>
                        </w:rPr>
                        <w:t>Par exemple : L’opération vise à étudier un projet de … à l’attention de …, située à ….</w:t>
                      </w:r>
                      <w:r>
                        <w:rPr>
                          <w:i/>
                          <w:spacing w:val="-50"/>
                          <w:sz w:val="19"/>
                        </w:rPr>
                        <w:t xml:space="preserve"> </w:t>
                      </w:r>
                      <w:r>
                        <w:rPr>
                          <w:i/>
                          <w:w w:val="105"/>
                          <w:sz w:val="19"/>
                        </w:rPr>
                        <w:t>L’étude</w:t>
                      </w:r>
                      <w:r>
                        <w:rPr>
                          <w:i/>
                          <w:spacing w:val="-11"/>
                          <w:w w:val="105"/>
                          <w:sz w:val="19"/>
                        </w:rPr>
                        <w:t xml:space="preserve"> </w:t>
                      </w:r>
                      <w:r>
                        <w:rPr>
                          <w:i/>
                          <w:w w:val="105"/>
                          <w:sz w:val="19"/>
                        </w:rPr>
                        <w:t>respecte</w:t>
                      </w:r>
                      <w:r>
                        <w:rPr>
                          <w:i/>
                          <w:spacing w:val="-10"/>
                          <w:w w:val="105"/>
                          <w:sz w:val="19"/>
                        </w:rPr>
                        <w:t xml:space="preserve"> </w:t>
                      </w:r>
                      <w:r>
                        <w:rPr>
                          <w:i/>
                          <w:w w:val="105"/>
                          <w:sz w:val="19"/>
                        </w:rPr>
                        <w:t>le</w:t>
                      </w:r>
                      <w:r>
                        <w:rPr>
                          <w:i/>
                          <w:spacing w:val="-10"/>
                          <w:w w:val="105"/>
                          <w:sz w:val="19"/>
                        </w:rPr>
                        <w:t xml:space="preserve"> </w:t>
                      </w:r>
                      <w:r>
                        <w:rPr>
                          <w:i/>
                          <w:w w:val="105"/>
                          <w:sz w:val="19"/>
                        </w:rPr>
                        <w:t>cahier</w:t>
                      </w:r>
                      <w:r>
                        <w:rPr>
                          <w:i/>
                          <w:spacing w:val="-11"/>
                          <w:w w:val="105"/>
                          <w:sz w:val="19"/>
                        </w:rPr>
                        <w:t xml:space="preserve"> </w:t>
                      </w:r>
                      <w:r>
                        <w:rPr>
                          <w:i/>
                          <w:w w:val="105"/>
                          <w:sz w:val="19"/>
                        </w:rPr>
                        <w:t>des</w:t>
                      </w:r>
                      <w:r>
                        <w:rPr>
                          <w:i/>
                          <w:spacing w:val="-12"/>
                          <w:w w:val="105"/>
                          <w:sz w:val="19"/>
                        </w:rPr>
                        <w:t xml:space="preserve"> </w:t>
                      </w:r>
                      <w:r>
                        <w:rPr>
                          <w:i/>
                          <w:w w:val="105"/>
                          <w:sz w:val="19"/>
                        </w:rPr>
                        <w:t>charges</w:t>
                      </w:r>
                      <w:r>
                        <w:rPr>
                          <w:i/>
                          <w:spacing w:val="-12"/>
                          <w:w w:val="105"/>
                          <w:sz w:val="19"/>
                        </w:rPr>
                        <w:t xml:space="preserve"> </w:t>
                      </w:r>
                      <w:r>
                        <w:rPr>
                          <w:i/>
                          <w:w w:val="105"/>
                          <w:sz w:val="19"/>
                        </w:rPr>
                        <w:t>ADEME</w:t>
                      </w:r>
                      <w:r>
                        <w:rPr>
                          <w:i/>
                          <w:spacing w:val="-12"/>
                          <w:w w:val="105"/>
                          <w:sz w:val="19"/>
                        </w:rPr>
                        <w:t xml:space="preserve"> </w:t>
                      </w:r>
                      <w:r>
                        <w:rPr>
                          <w:i/>
                          <w:w w:val="105"/>
                          <w:sz w:val="19"/>
                        </w:rPr>
                        <w:t>relatif</w:t>
                      </w:r>
                      <w:r>
                        <w:rPr>
                          <w:i/>
                          <w:spacing w:val="-11"/>
                          <w:w w:val="105"/>
                          <w:sz w:val="19"/>
                        </w:rPr>
                        <w:t xml:space="preserve"> </w:t>
                      </w:r>
                      <w:r>
                        <w:rPr>
                          <w:i/>
                          <w:w w:val="105"/>
                          <w:sz w:val="19"/>
                        </w:rPr>
                        <w:t>à</w:t>
                      </w:r>
                      <w:r>
                        <w:rPr>
                          <w:i/>
                          <w:spacing w:val="-12"/>
                          <w:w w:val="105"/>
                          <w:sz w:val="19"/>
                        </w:rPr>
                        <w:t xml:space="preserve"> </w:t>
                      </w:r>
                      <w:r>
                        <w:rPr>
                          <w:i/>
                          <w:sz w:val="19"/>
                        </w:rPr>
                        <w:t>….</w:t>
                      </w:r>
                    </w:p>
                    <w:p w14:paraId="1B89B2ED" w14:textId="7D939980" w:rsidR="00FD14DB" w:rsidRDefault="007E2BF1">
                      <w:pPr>
                        <w:spacing w:line="215" w:lineRule="exact"/>
                        <w:ind w:left="107"/>
                        <w:rPr>
                          <w:i/>
                          <w:sz w:val="19"/>
                        </w:rPr>
                      </w:pPr>
                      <w:r>
                        <w:rPr>
                          <w:i/>
                          <w:sz w:val="19"/>
                        </w:rPr>
                        <w:t>La</w:t>
                      </w:r>
                      <w:r>
                        <w:rPr>
                          <w:i/>
                          <w:spacing w:val="2"/>
                          <w:sz w:val="19"/>
                        </w:rPr>
                        <w:t xml:space="preserve"> </w:t>
                      </w:r>
                      <w:r>
                        <w:rPr>
                          <w:i/>
                          <w:sz w:val="19"/>
                        </w:rPr>
                        <w:t>mise</w:t>
                      </w:r>
                      <w:r>
                        <w:rPr>
                          <w:i/>
                          <w:spacing w:val="4"/>
                          <w:sz w:val="19"/>
                        </w:rPr>
                        <w:t xml:space="preserve"> </w:t>
                      </w:r>
                      <w:r>
                        <w:rPr>
                          <w:i/>
                          <w:sz w:val="19"/>
                        </w:rPr>
                        <w:t>en</w:t>
                      </w:r>
                      <w:r>
                        <w:rPr>
                          <w:i/>
                          <w:spacing w:val="5"/>
                          <w:sz w:val="19"/>
                        </w:rPr>
                        <w:t xml:space="preserve"> </w:t>
                      </w:r>
                      <w:r>
                        <w:rPr>
                          <w:i/>
                          <w:sz w:val="19"/>
                        </w:rPr>
                        <w:t>œuvre</w:t>
                      </w:r>
                      <w:r>
                        <w:rPr>
                          <w:i/>
                          <w:spacing w:val="4"/>
                          <w:sz w:val="19"/>
                        </w:rPr>
                        <w:t xml:space="preserve"> </w:t>
                      </w:r>
                      <w:r>
                        <w:rPr>
                          <w:i/>
                          <w:sz w:val="19"/>
                        </w:rPr>
                        <w:t>de</w:t>
                      </w:r>
                      <w:r>
                        <w:rPr>
                          <w:i/>
                          <w:spacing w:val="4"/>
                          <w:sz w:val="19"/>
                        </w:rPr>
                        <w:t xml:space="preserve"> </w:t>
                      </w:r>
                      <w:r>
                        <w:rPr>
                          <w:i/>
                          <w:sz w:val="19"/>
                        </w:rPr>
                        <w:t>cette</w:t>
                      </w:r>
                      <w:r>
                        <w:rPr>
                          <w:i/>
                          <w:spacing w:val="1"/>
                          <w:sz w:val="19"/>
                        </w:rPr>
                        <w:t xml:space="preserve"> </w:t>
                      </w:r>
                      <w:r>
                        <w:rPr>
                          <w:i/>
                          <w:sz w:val="19"/>
                        </w:rPr>
                        <w:t>étude</w:t>
                      </w:r>
                      <w:r>
                        <w:rPr>
                          <w:i/>
                          <w:spacing w:val="5"/>
                          <w:sz w:val="19"/>
                        </w:rPr>
                        <w:t xml:space="preserve"> </w:t>
                      </w:r>
                      <w:r>
                        <w:rPr>
                          <w:i/>
                          <w:sz w:val="19"/>
                        </w:rPr>
                        <w:t>est</w:t>
                      </w:r>
                      <w:r>
                        <w:rPr>
                          <w:i/>
                          <w:spacing w:val="4"/>
                          <w:sz w:val="19"/>
                        </w:rPr>
                        <w:t xml:space="preserve"> </w:t>
                      </w:r>
                      <w:r>
                        <w:rPr>
                          <w:i/>
                          <w:sz w:val="19"/>
                        </w:rPr>
                        <w:t>prévue</w:t>
                      </w:r>
                      <w:r>
                        <w:rPr>
                          <w:i/>
                          <w:spacing w:val="5"/>
                          <w:sz w:val="19"/>
                        </w:rPr>
                        <w:t xml:space="preserve"> </w:t>
                      </w:r>
                      <w:r>
                        <w:rPr>
                          <w:i/>
                          <w:sz w:val="19"/>
                        </w:rPr>
                        <w:t>en</w:t>
                      </w:r>
                      <w:r>
                        <w:rPr>
                          <w:i/>
                          <w:spacing w:val="4"/>
                          <w:sz w:val="19"/>
                        </w:rPr>
                        <w:t xml:space="preserve"> </w:t>
                      </w:r>
                      <w:r>
                        <w:rPr>
                          <w:i/>
                          <w:sz w:val="19"/>
                        </w:rPr>
                        <w:t>externe</w:t>
                      </w:r>
                      <w:r>
                        <w:rPr>
                          <w:i/>
                          <w:spacing w:val="1"/>
                          <w:sz w:val="19"/>
                        </w:rPr>
                        <w:t xml:space="preserve"> </w:t>
                      </w:r>
                      <w:r>
                        <w:rPr>
                          <w:i/>
                          <w:sz w:val="19"/>
                        </w:rPr>
                        <w:t>avec</w:t>
                      </w:r>
                      <w:r>
                        <w:rPr>
                          <w:i/>
                          <w:spacing w:val="3"/>
                          <w:sz w:val="19"/>
                        </w:rPr>
                        <w:t xml:space="preserve"> </w:t>
                      </w:r>
                      <w:r>
                        <w:rPr>
                          <w:i/>
                          <w:sz w:val="19"/>
                        </w:rPr>
                        <w:t>le</w:t>
                      </w:r>
                      <w:r>
                        <w:rPr>
                          <w:i/>
                          <w:spacing w:val="5"/>
                          <w:sz w:val="19"/>
                        </w:rPr>
                        <w:t xml:space="preserve"> </w:t>
                      </w:r>
                      <w:r>
                        <w:rPr>
                          <w:i/>
                          <w:sz w:val="19"/>
                        </w:rPr>
                        <w:t>bureau</w:t>
                      </w:r>
                      <w:r>
                        <w:rPr>
                          <w:i/>
                          <w:spacing w:val="2"/>
                          <w:sz w:val="19"/>
                        </w:rPr>
                        <w:t xml:space="preserve"> </w:t>
                      </w:r>
                      <w:r>
                        <w:rPr>
                          <w:i/>
                          <w:sz w:val="19"/>
                        </w:rPr>
                        <w:t>d’études</w:t>
                      </w:r>
                      <w:r>
                        <w:rPr>
                          <w:i/>
                          <w:spacing w:val="2"/>
                          <w:sz w:val="19"/>
                        </w:rPr>
                        <w:t xml:space="preserve"> </w:t>
                      </w:r>
                      <w:r>
                        <w:rPr>
                          <w:i/>
                          <w:sz w:val="19"/>
                        </w:rPr>
                        <w:t>…</w:t>
                      </w:r>
                      <w:r>
                        <w:rPr>
                          <w:i/>
                          <w:spacing w:val="3"/>
                          <w:sz w:val="19"/>
                        </w:rPr>
                        <w:t xml:space="preserve"> </w:t>
                      </w:r>
                      <w:r>
                        <w:rPr>
                          <w:i/>
                          <w:sz w:val="19"/>
                        </w:rPr>
                        <w:t>(RGE).</w:t>
                      </w:r>
                    </w:p>
                  </w:txbxContent>
                </v:textbox>
                <w10:wrap type="topAndBottom" anchorx="page"/>
              </v:shape>
            </w:pict>
          </mc:Fallback>
        </mc:AlternateContent>
      </w:r>
    </w:p>
    <w:p w14:paraId="496CD866" w14:textId="77777777" w:rsidR="00FD14DB" w:rsidRPr="00EE54CD" w:rsidRDefault="00FD14DB">
      <w:pPr>
        <w:pStyle w:val="Corpsdetexte"/>
        <w:spacing w:before="2"/>
        <w:rPr>
          <w:rFonts w:ascii="Marianne" w:hAnsi="Marianne"/>
          <w:sz w:val="7"/>
        </w:rPr>
      </w:pPr>
    </w:p>
    <w:p w14:paraId="476B0572" w14:textId="77777777" w:rsidR="00521202" w:rsidRDefault="00521202" w:rsidP="00521202">
      <w:pPr>
        <w:pStyle w:val="Titre2"/>
        <w:numPr>
          <w:ilvl w:val="0"/>
          <w:numId w:val="0"/>
        </w:numPr>
        <w:ind w:left="576" w:hanging="576"/>
      </w:pPr>
    </w:p>
    <w:p w14:paraId="6FB6907A" w14:textId="23030F34" w:rsidR="00FD14DB" w:rsidRPr="00EE54CD" w:rsidRDefault="007E2BF1">
      <w:pPr>
        <w:pStyle w:val="Titre2"/>
      </w:pPr>
      <w:bookmarkStart w:id="57" w:name="_Toc203637802"/>
      <w:r w:rsidRPr="00EE54CD">
        <w:t>Les</w:t>
      </w:r>
      <w:r w:rsidRPr="00EE54CD">
        <w:rPr>
          <w:spacing w:val="10"/>
        </w:rPr>
        <w:t xml:space="preserve"> </w:t>
      </w:r>
      <w:r w:rsidRPr="00EE54CD">
        <w:t>objectifs</w:t>
      </w:r>
      <w:r w:rsidRPr="00EE54CD">
        <w:rPr>
          <w:spacing w:val="8"/>
        </w:rPr>
        <w:t xml:space="preserve"> </w:t>
      </w:r>
      <w:r w:rsidRPr="00EE54CD">
        <w:t>et</w:t>
      </w:r>
      <w:r w:rsidRPr="00EE54CD">
        <w:rPr>
          <w:spacing w:val="9"/>
        </w:rPr>
        <w:t xml:space="preserve"> </w:t>
      </w:r>
      <w:r w:rsidRPr="00EE54CD">
        <w:t>résultats</w:t>
      </w:r>
      <w:r w:rsidRPr="00EE54CD">
        <w:rPr>
          <w:spacing w:val="11"/>
        </w:rPr>
        <w:t xml:space="preserve"> </w:t>
      </w:r>
      <w:r w:rsidRPr="00EE54CD">
        <w:t>attendus</w:t>
      </w:r>
      <w:r w:rsidRPr="00EE54CD">
        <w:rPr>
          <w:spacing w:val="10"/>
        </w:rPr>
        <w:t xml:space="preserve"> </w:t>
      </w:r>
      <w:r w:rsidRPr="00EE54CD">
        <w:t>(1300</w:t>
      </w:r>
      <w:r w:rsidRPr="00EE54CD">
        <w:rPr>
          <w:spacing w:val="12"/>
        </w:rPr>
        <w:t xml:space="preserve"> </w:t>
      </w:r>
      <w:r w:rsidRPr="00EE54CD">
        <w:t>caractères</w:t>
      </w:r>
      <w:r w:rsidRPr="00EE54CD">
        <w:rPr>
          <w:spacing w:val="8"/>
        </w:rPr>
        <w:t xml:space="preserve"> </w:t>
      </w:r>
      <w:r w:rsidRPr="00EE54CD">
        <w:t>maximum)</w:t>
      </w:r>
      <w:bookmarkEnd w:id="57"/>
    </w:p>
    <w:p w14:paraId="49D186D7" w14:textId="77777777" w:rsidR="00FD14DB" w:rsidRPr="00EE54CD" w:rsidRDefault="00FD14DB">
      <w:pPr>
        <w:pStyle w:val="Corpsdetexte"/>
        <w:rPr>
          <w:rFonts w:ascii="Marianne" w:hAnsi="Marianne"/>
          <w:b/>
          <w:sz w:val="14"/>
        </w:rPr>
      </w:pPr>
    </w:p>
    <w:p w14:paraId="062EBCF4" w14:textId="163368EA" w:rsidR="00FD14DB" w:rsidRPr="005402BE" w:rsidRDefault="007E2BF1" w:rsidP="00A96038">
      <w:pPr>
        <w:pStyle w:val="TexteCourant"/>
      </w:pPr>
      <w:r w:rsidRPr="00EE54CD">
        <w:rPr>
          <w:w w:val="110"/>
          <w:shd w:val="clear" w:color="auto" w:fill="D3D3D3"/>
        </w:rPr>
        <w:t xml:space="preserve">Décrire succinctement les objectifs du projet et les résultats escomptés, notamment </w:t>
      </w:r>
      <w:r w:rsidR="00D577B0">
        <w:rPr>
          <w:w w:val="110"/>
          <w:shd w:val="clear" w:color="auto" w:fill="D3D3D3"/>
        </w:rPr>
        <w:t>les</w:t>
      </w:r>
      <w:r w:rsidRPr="005A30CA">
        <w:rPr>
          <w:spacing w:val="-6"/>
          <w:w w:val="110"/>
          <w:shd w:val="clear" w:color="auto" w:fill="D3D3D3"/>
        </w:rPr>
        <w:t xml:space="preserve"> </w:t>
      </w:r>
      <w:r w:rsidRPr="00CE1BFC">
        <w:rPr>
          <w:w w:val="110"/>
          <w:shd w:val="clear" w:color="auto" w:fill="D3D3D3"/>
        </w:rPr>
        <w:t>moyens</w:t>
      </w:r>
      <w:r w:rsidRPr="00CE1BFC">
        <w:rPr>
          <w:spacing w:val="-9"/>
          <w:w w:val="110"/>
          <w:shd w:val="clear" w:color="auto" w:fill="D3D3D3"/>
        </w:rPr>
        <w:t xml:space="preserve"> </w:t>
      </w:r>
      <w:r w:rsidRPr="00CE1BFC">
        <w:rPr>
          <w:w w:val="110"/>
          <w:shd w:val="clear" w:color="auto" w:fill="D3D3D3"/>
        </w:rPr>
        <w:t>mis</w:t>
      </w:r>
      <w:r w:rsidRPr="00CE1BFC">
        <w:rPr>
          <w:spacing w:val="-8"/>
          <w:w w:val="110"/>
          <w:shd w:val="clear" w:color="auto" w:fill="D3D3D3"/>
        </w:rPr>
        <w:t xml:space="preserve"> </w:t>
      </w:r>
      <w:r w:rsidRPr="00CE1BFC">
        <w:rPr>
          <w:w w:val="110"/>
          <w:shd w:val="clear" w:color="auto" w:fill="D3D3D3"/>
        </w:rPr>
        <w:t>en</w:t>
      </w:r>
      <w:r w:rsidRPr="00CE1BFC">
        <w:rPr>
          <w:spacing w:val="-7"/>
          <w:w w:val="110"/>
          <w:shd w:val="clear" w:color="auto" w:fill="D3D3D3"/>
        </w:rPr>
        <w:t xml:space="preserve"> </w:t>
      </w:r>
      <w:r w:rsidRPr="00514497">
        <w:rPr>
          <w:w w:val="110"/>
          <w:shd w:val="clear" w:color="auto" w:fill="D3D3D3"/>
        </w:rPr>
        <w:t>œuvre</w:t>
      </w:r>
      <w:r w:rsidRPr="00514497">
        <w:rPr>
          <w:spacing w:val="-7"/>
          <w:w w:val="110"/>
          <w:shd w:val="clear" w:color="auto" w:fill="D3D3D3"/>
        </w:rPr>
        <w:t xml:space="preserve"> </w:t>
      </w:r>
      <w:r w:rsidRPr="00514497">
        <w:rPr>
          <w:w w:val="110"/>
          <w:shd w:val="clear" w:color="auto" w:fill="D3D3D3"/>
        </w:rPr>
        <w:t>pour</w:t>
      </w:r>
      <w:r w:rsidRPr="002605AB">
        <w:rPr>
          <w:spacing w:val="-7"/>
          <w:w w:val="110"/>
          <w:shd w:val="clear" w:color="auto" w:fill="D3D3D3"/>
        </w:rPr>
        <w:t xml:space="preserve"> </w:t>
      </w:r>
      <w:r w:rsidRPr="002605AB">
        <w:rPr>
          <w:w w:val="110"/>
          <w:shd w:val="clear" w:color="auto" w:fill="D3D3D3"/>
        </w:rPr>
        <w:t>y</w:t>
      </w:r>
      <w:r w:rsidRPr="002605AB">
        <w:rPr>
          <w:spacing w:val="-9"/>
          <w:w w:val="110"/>
          <w:shd w:val="clear" w:color="auto" w:fill="D3D3D3"/>
        </w:rPr>
        <w:t xml:space="preserve"> </w:t>
      </w:r>
      <w:r w:rsidRPr="005402BE">
        <w:rPr>
          <w:w w:val="110"/>
          <w:shd w:val="clear" w:color="auto" w:fill="D3D3D3"/>
        </w:rPr>
        <w:t>parvenir.</w:t>
      </w:r>
    </w:p>
    <w:p w14:paraId="4A137DC2" w14:textId="023C6C55" w:rsidR="00FD14DB" w:rsidRPr="00514497" w:rsidRDefault="005143B0">
      <w:pPr>
        <w:pStyle w:val="Corpsdetexte"/>
        <w:spacing w:before="1"/>
        <w:rPr>
          <w:rFonts w:ascii="Marianne" w:hAnsi="Marianne"/>
          <w:sz w:val="8"/>
        </w:rPr>
      </w:pPr>
      <w:r>
        <w:rPr>
          <w:rFonts w:ascii="Marianne" w:hAnsi="Marianne"/>
          <w:noProof/>
        </w:rPr>
        <w:lastRenderedPageBreak/>
        <mc:AlternateContent>
          <mc:Choice Requires="wps">
            <w:drawing>
              <wp:anchor distT="0" distB="0" distL="0" distR="0" simplePos="0" relativeHeight="251663360" behindDoc="1" locked="0" layoutInCell="1" allowOverlap="1" wp14:anchorId="7B3DCFF6" wp14:editId="0C9DA06A">
                <wp:simplePos x="0" y="0"/>
                <wp:positionH relativeFrom="page">
                  <wp:posOffset>829310</wp:posOffset>
                </wp:positionH>
                <wp:positionV relativeFrom="paragraph">
                  <wp:posOffset>78105</wp:posOffset>
                </wp:positionV>
                <wp:extent cx="5902960" cy="984885"/>
                <wp:effectExtent l="0" t="0" r="0" b="0"/>
                <wp:wrapTopAndBottom/>
                <wp:docPr id="873004351"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9848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9374E0" w14:textId="77777777" w:rsidR="00521629" w:rsidRPr="00521629" w:rsidRDefault="007E2BF1" w:rsidP="00521629">
                            <w:pPr>
                              <w:spacing w:before="16" w:line="290" w:lineRule="auto"/>
                              <w:ind w:left="107"/>
                              <w:rPr>
                                <w:i/>
                                <w:w w:val="105"/>
                                <w:sz w:val="19"/>
                                <w:szCs w:val="19"/>
                              </w:rPr>
                            </w:pPr>
                            <w:r>
                              <w:rPr>
                                <w:i/>
                                <w:w w:val="105"/>
                                <w:sz w:val="19"/>
                              </w:rPr>
                              <w:t>Par</w:t>
                            </w:r>
                            <w:r>
                              <w:rPr>
                                <w:i/>
                                <w:spacing w:val="37"/>
                                <w:w w:val="105"/>
                                <w:sz w:val="19"/>
                              </w:rPr>
                              <w:t xml:space="preserve"> </w:t>
                            </w:r>
                            <w:r>
                              <w:rPr>
                                <w:i/>
                                <w:w w:val="105"/>
                                <w:sz w:val="19"/>
                              </w:rPr>
                              <w:t>exemple</w:t>
                            </w:r>
                            <w:r>
                              <w:rPr>
                                <w:i/>
                                <w:spacing w:val="-8"/>
                                <w:w w:val="105"/>
                                <w:sz w:val="19"/>
                              </w:rPr>
                              <w:t xml:space="preserve"> </w:t>
                            </w:r>
                            <w:r>
                              <w:rPr>
                                <w:i/>
                                <w:w w:val="105"/>
                                <w:sz w:val="19"/>
                              </w:rPr>
                              <w:t>:</w:t>
                            </w:r>
                            <w:r>
                              <w:rPr>
                                <w:i/>
                                <w:spacing w:val="37"/>
                                <w:w w:val="105"/>
                                <w:sz w:val="19"/>
                              </w:rPr>
                              <w:t xml:space="preserve"> </w:t>
                            </w:r>
                            <w:r>
                              <w:rPr>
                                <w:i/>
                                <w:w w:val="105"/>
                                <w:sz w:val="19"/>
                              </w:rPr>
                              <w:t>L’étude</w:t>
                            </w:r>
                            <w:r>
                              <w:rPr>
                                <w:i/>
                                <w:spacing w:val="39"/>
                                <w:w w:val="105"/>
                                <w:sz w:val="19"/>
                              </w:rPr>
                              <w:t xml:space="preserve"> </w:t>
                            </w:r>
                            <w:r>
                              <w:rPr>
                                <w:i/>
                                <w:w w:val="105"/>
                                <w:sz w:val="19"/>
                              </w:rPr>
                              <w:t>doit</w:t>
                            </w:r>
                            <w:r>
                              <w:rPr>
                                <w:i/>
                                <w:spacing w:val="38"/>
                                <w:w w:val="105"/>
                                <w:sz w:val="19"/>
                              </w:rPr>
                              <w:t xml:space="preserve"> </w:t>
                            </w:r>
                            <w:r>
                              <w:rPr>
                                <w:i/>
                                <w:w w:val="105"/>
                                <w:sz w:val="19"/>
                              </w:rPr>
                              <w:t>permettre</w:t>
                            </w:r>
                            <w:r>
                              <w:rPr>
                                <w:i/>
                                <w:spacing w:val="39"/>
                                <w:w w:val="105"/>
                                <w:sz w:val="19"/>
                              </w:rPr>
                              <w:t xml:space="preserve"> </w:t>
                            </w:r>
                            <w:r>
                              <w:rPr>
                                <w:i/>
                                <w:w w:val="105"/>
                                <w:sz w:val="19"/>
                              </w:rPr>
                              <w:t>de</w:t>
                            </w:r>
                            <w:r>
                              <w:rPr>
                                <w:i/>
                                <w:spacing w:val="39"/>
                                <w:w w:val="105"/>
                                <w:sz w:val="19"/>
                              </w:rPr>
                              <w:t xml:space="preserve"> </w:t>
                            </w:r>
                            <w:r>
                              <w:rPr>
                                <w:i/>
                                <w:w w:val="105"/>
                                <w:sz w:val="19"/>
                              </w:rPr>
                              <w:t>confirmer</w:t>
                            </w:r>
                            <w:r>
                              <w:rPr>
                                <w:i/>
                                <w:spacing w:val="37"/>
                                <w:w w:val="105"/>
                                <w:sz w:val="19"/>
                              </w:rPr>
                              <w:t xml:space="preserve"> </w:t>
                            </w:r>
                            <w:r>
                              <w:rPr>
                                <w:i/>
                                <w:w w:val="105"/>
                                <w:sz w:val="19"/>
                              </w:rPr>
                              <w:t>l’opportunité</w:t>
                            </w:r>
                            <w:r>
                              <w:rPr>
                                <w:i/>
                                <w:spacing w:val="39"/>
                                <w:w w:val="105"/>
                                <w:sz w:val="19"/>
                              </w:rPr>
                              <w:t xml:space="preserve"> </w:t>
                            </w:r>
                            <w:r>
                              <w:rPr>
                                <w:i/>
                                <w:w w:val="105"/>
                                <w:sz w:val="19"/>
                              </w:rPr>
                              <w:t>de</w:t>
                            </w:r>
                            <w:r>
                              <w:rPr>
                                <w:i/>
                                <w:spacing w:val="39"/>
                                <w:w w:val="105"/>
                                <w:sz w:val="19"/>
                              </w:rPr>
                              <w:t xml:space="preserve"> </w:t>
                            </w:r>
                            <w:r>
                              <w:rPr>
                                <w:i/>
                                <w:w w:val="105"/>
                                <w:sz w:val="19"/>
                              </w:rPr>
                              <w:t>construire</w:t>
                            </w:r>
                            <w:r>
                              <w:rPr>
                                <w:i/>
                                <w:spacing w:val="39"/>
                                <w:w w:val="105"/>
                                <w:sz w:val="19"/>
                              </w:rPr>
                              <w:t xml:space="preserve"> </w:t>
                            </w:r>
                            <w:r>
                              <w:rPr>
                                <w:i/>
                                <w:w w:val="105"/>
                                <w:sz w:val="19"/>
                              </w:rPr>
                              <w:t>l’installation,</w:t>
                            </w:r>
                            <w:r>
                              <w:rPr>
                                <w:i/>
                                <w:spacing w:val="36"/>
                                <w:w w:val="105"/>
                                <w:sz w:val="19"/>
                              </w:rPr>
                              <w:t xml:space="preserve"> </w:t>
                            </w:r>
                            <w:r>
                              <w:rPr>
                                <w:i/>
                                <w:w w:val="105"/>
                                <w:sz w:val="19"/>
                              </w:rPr>
                              <w:t>laquelle</w:t>
                            </w:r>
                            <w:r>
                              <w:rPr>
                                <w:i/>
                                <w:spacing w:val="-52"/>
                                <w:w w:val="105"/>
                                <w:sz w:val="19"/>
                              </w:rPr>
                              <w:t xml:space="preserve"> </w:t>
                            </w:r>
                            <w:r>
                              <w:rPr>
                                <w:i/>
                                <w:w w:val="110"/>
                                <w:sz w:val="19"/>
                              </w:rPr>
                              <w:t>devrait</w:t>
                            </w:r>
                            <w:r>
                              <w:rPr>
                                <w:i/>
                                <w:spacing w:val="-10"/>
                                <w:w w:val="110"/>
                                <w:sz w:val="19"/>
                              </w:rPr>
                              <w:t xml:space="preserve"> </w:t>
                            </w:r>
                            <w:r>
                              <w:rPr>
                                <w:i/>
                                <w:w w:val="110"/>
                                <w:sz w:val="19"/>
                              </w:rPr>
                              <w:t>permettre</w:t>
                            </w:r>
                            <w:r>
                              <w:rPr>
                                <w:i/>
                                <w:spacing w:val="-16"/>
                                <w:w w:val="110"/>
                                <w:sz w:val="19"/>
                              </w:rPr>
                              <w:t xml:space="preserve"> </w:t>
                            </w:r>
                            <w:r>
                              <w:rPr>
                                <w:i/>
                                <w:w w:val="110"/>
                                <w:sz w:val="19"/>
                              </w:rPr>
                              <w:t>:</w:t>
                            </w:r>
                            <w:r w:rsidR="00521629">
                              <w:rPr>
                                <w:i/>
                                <w:sz w:val="19"/>
                              </w:rPr>
                              <w:t xml:space="preserve"> </w:t>
                            </w:r>
                            <w:r w:rsidR="00521629" w:rsidRPr="00521629">
                              <w:rPr>
                                <w:i/>
                                <w:w w:val="105"/>
                                <w:sz w:val="19"/>
                                <w:szCs w:val="19"/>
                              </w:rPr>
                              <w:t xml:space="preserve">A travers l'étude, le prestataire doit permettre </w:t>
                            </w:r>
                          </w:p>
                          <w:p w14:paraId="132E2D6A" w14:textId="45F77E81" w:rsidR="00521629" w:rsidRPr="00521629" w:rsidRDefault="00521629" w:rsidP="00FA0712">
                            <w:pPr>
                              <w:widowControl/>
                              <w:numPr>
                                <w:ilvl w:val="0"/>
                                <w:numId w:val="5"/>
                              </w:numPr>
                              <w:shd w:val="clear" w:color="auto" w:fill="FFFFFF"/>
                              <w:autoSpaceDE/>
                              <w:autoSpaceDN/>
                              <w:rPr>
                                <w:rFonts w:eastAsia="Times New Roman"/>
                                <w:i/>
                                <w:iCs/>
                                <w:color w:val="4D4F5C"/>
                                <w:sz w:val="19"/>
                                <w:szCs w:val="19"/>
                                <w:lang w:eastAsia="fr-FR"/>
                              </w:rPr>
                            </w:pPr>
                            <w:proofErr w:type="gramStart"/>
                            <w:r w:rsidRPr="00521629">
                              <w:rPr>
                                <w:rFonts w:eastAsia="Times New Roman"/>
                                <w:i/>
                                <w:iCs/>
                                <w:color w:val="4D4F5C"/>
                                <w:sz w:val="19"/>
                                <w:szCs w:val="19"/>
                                <w:lang w:eastAsia="fr-FR"/>
                              </w:rPr>
                              <w:t>de</w:t>
                            </w:r>
                            <w:proofErr w:type="gramEnd"/>
                            <w:r w:rsidRPr="00521629">
                              <w:rPr>
                                <w:rFonts w:eastAsia="Times New Roman"/>
                                <w:i/>
                                <w:iCs/>
                                <w:color w:val="4D4F5C"/>
                                <w:sz w:val="19"/>
                                <w:szCs w:val="19"/>
                                <w:lang w:eastAsia="fr-FR"/>
                              </w:rPr>
                              <w:t xml:space="preserve"> confirmer l’opportunité de construire l’installation X, laquelle devrait permettre la substitution de X MWh d’énergies fossiles,</w:t>
                            </w:r>
                          </w:p>
                          <w:p w14:paraId="14C5EFEE" w14:textId="68D5A1AE" w:rsidR="00521629" w:rsidRPr="00521629" w:rsidRDefault="00521629" w:rsidP="00FA0712">
                            <w:pPr>
                              <w:widowControl/>
                              <w:numPr>
                                <w:ilvl w:val="0"/>
                                <w:numId w:val="5"/>
                              </w:numPr>
                              <w:shd w:val="clear" w:color="auto" w:fill="FFFFFF"/>
                              <w:autoSpaceDE/>
                              <w:autoSpaceDN/>
                              <w:rPr>
                                <w:rFonts w:eastAsia="Times New Roman"/>
                                <w:i/>
                                <w:iCs/>
                                <w:color w:val="4D4F5C"/>
                                <w:sz w:val="19"/>
                                <w:szCs w:val="19"/>
                                <w:lang w:eastAsia="fr-FR"/>
                              </w:rPr>
                            </w:pPr>
                            <w:proofErr w:type="gramStart"/>
                            <w:r w:rsidRPr="00521629">
                              <w:rPr>
                                <w:rFonts w:eastAsia="Times New Roman"/>
                                <w:i/>
                                <w:iCs/>
                                <w:color w:val="4D4F5C"/>
                                <w:sz w:val="19"/>
                                <w:szCs w:val="19"/>
                                <w:lang w:eastAsia="fr-FR"/>
                              </w:rPr>
                              <w:t>de</w:t>
                            </w:r>
                            <w:proofErr w:type="gramEnd"/>
                            <w:r w:rsidRPr="00521629">
                              <w:rPr>
                                <w:rFonts w:eastAsia="Times New Roman"/>
                                <w:i/>
                                <w:iCs/>
                                <w:color w:val="4D4F5C"/>
                                <w:sz w:val="19"/>
                                <w:szCs w:val="19"/>
                                <w:lang w:eastAsia="fr-FR"/>
                              </w:rPr>
                              <w:t xml:space="preserve"> conclure </w:t>
                            </w:r>
                            <w:proofErr w:type="gramStart"/>
                            <w:r w:rsidRPr="00521629">
                              <w:rPr>
                                <w:rFonts w:eastAsia="Times New Roman"/>
                                <w:i/>
                                <w:iCs/>
                                <w:color w:val="4D4F5C"/>
                                <w:sz w:val="19"/>
                                <w:szCs w:val="19"/>
                                <w:lang w:eastAsia="fr-FR"/>
                              </w:rPr>
                              <w:t>sur  la</w:t>
                            </w:r>
                            <w:proofErr w:type="gramEnd"/>
                            <w:r w:rsidRPr="00521629">
                              <w:rPr>
                                <w:rFonts w:eastAsia="Times New Roman"/>
                                <w:i/>
                                <w:iCs/>
                                <w:color w:val="4D4F5C"/>
                                <w:sz w:val="19"/>
                                <w:szCs w:val="19"/>
                                <w:lang w:eastAsia="fr-FR"/>
                              </w:rPr>
                              <w:t xml:space="preserve"> faisabilité juridique et financière de la mise en place d'un réseau citoyen</w:t>
                            </w:r>
                            <w:r>
                              <w:rPr>
                                <w:rFonts w:eastAsia="Times New Roman"/>
                                <w:i/>
                                <w:iCs/>
                                <w:color w:val="4D4F5C"/>
                                <w:sz w:val="19"/>
                                <w:szCs w:val="19"/>
                                <w:lang w:eastAsia="fr-FR"/>
                              </w:rPr>
                              <w:t>,</w:t>
                            </w:r>
                          </w:p>
                          <w:p w14:paraId="08924386" w14:textId="66A89009" w:rsidR="00521629" w:rsidRPr="00521629" w:rsidRDefault="00521629" w:rsidP="00FA0712">
                            <w:pPr>
                              <w:widowControl/>
                              <w:numPr>
                                <w:ilvl w:val="0"/>
                                <w:numId w:val="5"/>
                              </w:numPr>
                              <w:shd w:val="clear" w:color="auto" w:fill="FFFFFF"/>
                              <w:autoSpaceDE/>
                              <w:autoSpaceDN/>
                              <w:rPr>
                                <w:rFonts w:eastAsia="Times New Roman"/>
                                <w:i/>
                                <w:iCs/>
                                <w:color w:val="4D4F5C"/>
                                <w:sz w:val="19"/>
                                <w:szCs w:val="19"/>
                                <w:lang w:eastAsia="fr-FR"/>
                              </w:rPr>
                            </w:pPr>
                            <w:proofErr w:type="gramStart"/>
                            <w:r w:rsidRPr="00521629">
                              <w:rPr>
                                <w:rFonts w:eastAsia="Times New Roman"/>
                                <w:i/>
                                <w:iCs/>
                                <w:color w:val="4D4F5C"/>
                                <w:sz w:val="19"/>
                                <w:szCs w:val="19"/>
                                <w:lang w:eastAsia="fr-FR"/>
                              </w:rPr>
                              <w:t>d’assister</w:t>
                            </w:r>
                            <w:proofErr w:type="gramEnd"/>
                            <w:r w:rsidRPr="00521629">
                              <w:rPr>
                                <w:rFonts w:eastAsia="Times New Roman"/>
                                <w:i/>
                                <w:iCs/>
                                <w:color w:val="4D4F5C"/>
                                <w:sz w:val="19"/>
                                <w:szCs w:val="19"/>
                                <w:lang w:eastAsia="fr-FR"/>
                              </w:rPr>
                              <w:t xml:space="preserve"> le Maître d’ouvrage dans la conception et la réalisation des travaux</w:t>
                            </w:r>
                            <w:r>
                              <w:rPr>
                                <w:rFonts w:eastAsia="Times New Roman"/>
                                <w:i/>
                                <w:iCs/>
                                <w:color w:val="4D4F5C"/>
                                <w:sz w:val="19"/>
                                <w:szCs w:val="19"/>
                                <w:lang w:eastAsia="fr-FR"/>
                              </w:rPr>
                              <w:t>.</w:t>
                            </w:r>
                            <w:r w:rsidRPr="00521629">
                              <w:rPr>
                                <w:rFonts w:eastAsia="Times New Roman"/>
                                <w:i/>
                                <w:iCs/>
                                <w:color w:val="4D4F5C"/>
                                <w:sz w:val="19"/>
                                <w:szCs w:val="19"/>
                                <w:lang w:eastAsia="fr-FR"/>
                              </w:rPr>
                              <w:t> </w:t>
                            </w:r>
                          </w:p>
                          <w:p w14:paraId="42BCFF7E" w14:textId="77777777" w:rsidR="00521629" w:rsidRPr="00521629" w:rsidRDefault="00521629" w:rsidP="00521629">
                            <w:pPr>
                              <w:spacing w:before="16" w:line="290" w:lineRule="auto"/>
                              <w:ind w:left="107"/>
                              <w:rPr>
                                <w:i/>
                                <w:sz w:val="19"/>
                              </w:rPr>
                            </w:pPr>
                          </w:p>
                          <w:p w14:paraId="7CA1A73D" w14:textId="77777777" w:rsidR="00521629" w:rsidRPr="00521629" w:rsidRDefault="00521629" w:rsidP="00521629">
                            <w:pPr>
                              <w:widowControl/>
                              <w:shd w:val="clear" w:color="auto" w:fill="FFFFFF"/>
                              <w:autoSpaceDE/>
                              <w:autoSpaceDN/>
                              <w:spacing w:before="100" w:beforeAutospacing="1" w:after="100" w:afterAutospacing="1"/>
                              <w:rPr>
                                <w:i/>
                                <w:w w:val="105"/>
                                <w:sz w:val="19"/>
                              </w:rPr>
                            </w:pPr>
                          </w:p>
                          <w:p w14:paraId="6D90E970" w14:textId="77777777" w:rsidR="00521629" w:rsidRPr="00521629" w:rsidRDefault="00521629" w:rsidP="00521629">
                            <w:pPr>
                              <w:widowControl/>
                              <w:shd w:val="clear" w:color="auto" w:fill="FFFFFF"/>
                              <w:autoSpaceDE/>
                              <w:autoSpaceDN/>
                              <w:spacing w:before="100" w:beforeAutospacing="1" w:after="100" w:afterAutospacing="1"/>
                              <w:rPr>
                                <w:rFonts w:eastAsia="Times New Roman"/>
                                <w:color w:val="4D4F5C"/>
                                <w:sz w:val="21"/>
                                <w:szCs w:val="21"/>
                                <w:lang w:eastAsia="fr-FR"/>
                              </w:rPr>
                            </w:pPr>
                            <w:r w:rsidRPr="00521629">
                              <w:rPr>
                                <w:rFonts w:eastAsia="Times New Roman"/>
                                <w:color w:val="4D4F5C"/>
                                <w:sz w:val="21"/>
                                <w:szCs w:val="21"/>
                                <w:lang w:eastAsia="fr-FR"/>
                              </w:rPr>
                              <w:t>- A travers l'étude, le prestataire doit permettre </w:t>
                            </w:r>
                          </w:p>
                          <w:p w14:paraId="6B5854C9" w14:textId="77777777" w:rsidR="00521629" w:rsidRPr="00521629" w:rsidRDefault="00521629" w:rsidP="00521629">
                            <w:pPr>
                              <w:widowControl/>
                              <w:numPr>
                                <w:ilvl w:val="0"/>
                                <w:numId w:val="2"/>
                              </w:numPr>
                              <w:shd w:val="clear" w:color="auto" w:fill="FFFFFF"/>
                              <w:autoSpaceDE/>
                              <w:autoSpaceDN/>
                              <w:rPr>
                                <w:rFonts w:ascii="inherit" w:eastAsia="Times New Roman" w:hAnsi="inherit"/>
                                <w:color w:val="4D4F5C"/>
                                <w:sz w:val="21"/>
                                <w:szCs w:val="21"/>
                                <w:lang w:eastAsia="fr-FR"/>
                              </w:rPr>
                            </w:pPr>
                            <w:proofErr w:type="gramStart"/>
                            <w:r w:rsidRPr="00521629">
                              <w:rPr>
                                <w:rFonts w:ascii="inherit" w:eastAsia="Times New Roman" w:hAnsi="inherit"/>
                                <w:color w:val="4D4F5C"/>
                                <w:sz w:val="21"/>
                                <w:szCs w:val="21"/>
                                <w:lang w:eastAsia="fr-FR"/>
                              </w:rPr>
                              <w:t>de</w:t>
                            </w:r>
                            <w:proofErr w:type="gramEnd"/>
                            <w:r w:rsidRPr="00521629">
                              <w:rPr>
                                <w:rFonts w:ascii="inherit" w:eastAsia="Times New Roman" w:hAnsi="inherit"/>
                                <w:color w:val="4D4F5C"/>
                                <w:sz w:val="21"/>
                                <w:szCs w:val="21"/>
                                <w:lang w:eastAsia="fr-FR"/>
                              </w:rPr>
                              <w:t xml:space="preserve"> conclure </w:t>
                            </w:r>
                            <w:proofErr w:type="gramStart"/>
                            <w:r w:rsidRPr="00521629">
                              <w:rPr>
                                <w:rFonts w:ascii="inherit" w:eastAsia="Times New Roman" w:hAnsi="inherit"/>
                                <w:color w:val="4D4F5C"/>
                                <w:sz w:val="21"/>
                                <w:szCs w:val="21"/>
                                <w:lang w:eastAsia="fr-FR"/>
                              </w:rPr>
                              <w:t>sur  la</w:t>
                            </w:r>
                            <w:proofErr w:type="gramEnd"/>
                            <w:r w:rsidRPr="00521629">
                              <w:rPr>
                                <w:rFonts w:ascii="inherit" w:eastAsia="Times New Roman" w:hAnsi="inherit"/>
                                <w:color w:val="4D4F5C"/>
                                <w:sz w:val="21"/>
                                <w:szCs w:val="21"/>
                                <w:lang w:eastAsia="fr-FR"/>
                              </w:rPr>
                              <w:t xml:space="preserve"> faisabilité juridique et financière de la mise en place d'un réseau citoyen</w:t>
                            </w:r>
                          </w:p>
                          <w:p w14:paraId="36B9A0D3" w14:textId="77777777" w:rsidR="00521629" w:rsidRPr="00521629" w:rsidRDefault="00521629" w:rsidP="00521629">
                            <w:pPr>
                              <w:widowControl/>
                              <w:numPr>
                                <w:ilvl w:val="0"/>
                                <w:numId w:val="2"/>
                              </w:numPr>
                              <w:shd w:val="clear" w:color="auto" w:fill="FFFFFF"/>
                              <w:autoSpaceDE/>
                              <w:autoSpaceDN/>
                              <w:rPr>
                                <w:rFonts w:ascii="inherit" w:eastAsia="Times New Roman" w:hAnsi="inherit"/>
                                <w:color w:val="4D4F5C"/>
                                <w:sz w:val="21"/>
                                <w:szCs w:val="21"/>
                                <w:lang w:eastAsia="fr-FR"/>
                              </w:rPr>
                            </w:pPr>
                            <w:proofErr w:type="gramStart"/>
                            <w:r w:rsidRPr="00521629">
                              <w:rPr>
                                <w:rFonts w:ascii="inherit" w:eastAsia="Times New Roman" w:hAnsi="inherit"/>
                                <w:color w:val="4D4F5C"/>
                                <w:sz w:val="21"/>
                                <w:szCs w:val="21"/>
                                <w:lang w:eastAsia="fr-FR"/>
                              </w:rPr>
                              <w:t>de</w:t>
                            </w:r>
                            <w:proofErr w:type="gramEnd"/>
                            <w:r w:rsidRPr="00521629">
                              <w:rPr>
                                <w:rFonts w:ascii="inherit" w:eastAsia="Times New Roman" w:hAnsi="inherit"/>
                                <w:color w:val="4D4F5C"/>
                                <w:sz w:val="21"/>
                                <w:szCs w:val="21"/>
                                <w:lang w:eastAsia="fr-FR"/>
                              </w:rPr>
                              <w:t xml:space="preserve"> nous assister dans la conception et la réalisation des travaux </w:t>
                            </w:r>
                          </w:p>
                          <w:p w14:paraId="0FA82DC3" w14:textId="5517F566" w:rsidR="00FD14DB" w:rsidRDefault="00FD14DB" w:rsidP="00521629">
                            <w:pPr>
                              <w:numPr>
                                <w:ilvl w:val="0"/>
                                <w:numId w:val="2"/>
                              </w:numPr>
                              <w:tabs>
                                <w:tab w:val="left" w:pos="212"/>
                              </w:tabs>
                              <w:spacing w:before="117"/>
                              <w:ind w:hanging="105"/>
                              <w:rPr>
                                <w:i/>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DCFF6" id="docshape12" o:spid="_x0000_s1033" type="#_x0000_t202" style="position:absolute;margin-left:65.3pt;margin-top:6.15pt;width:464.8pt;height:77.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" filled="f" strokeweight=".48pt">
                <v:textbox inset="0,0,0,0">
                  <w:txbxContent>
                    <w:p w14:paraId="3A9374E0" w14:textId="77777777" w:rsidR="00521629" w:rsidRPr="00521629" w:rsidRDefault="007E2BF1" w:rsidP="00521629">
                      <w:pPr>
                        <w:spacing w:before="16" w:line="290" w:lineRule="auto"/>
                        <w:ind w:left="107"/>
                        <w:rPr>
                          <w:i/>
                          <w:w w:val="105"/>
                          <w:sz w:val="19"/>
                          <w:szCs w:val="19"/>
                        </w:rPr>
                      </w:pPr>
                      <w:r>
                        <w:rPr>
                          <w:i/>
                          <w:w w:val="105"/>
                          <w:sz w:val="19"/>
                        </w:rPr>
                        <w:t>Par</w:t>
                      </w:r>
                      <w:r>
                        <w:rPr>
                          <w:i/>
                          <w:spacing w:val="37"/>
                          <w:w w:val="105"/>
                          <w:sz w:val="19"/>
                        </w:rPr>
                        <w:t xml:space="preserve"> </w:t>
                      </w:r>
                      <w:r>
                        <w:rPr>
                          <w:i/>
                          <w:w w:val="105"/>
                          <w:sz w:val="19"/>
                        </w:rPr>
                        <w:t>exemple</w:t>
                      </w:r>
                      <w:r>
                        <w:rPr>
                          <w:i/>
                          <w:spacing w:val="-8"/>
                          <w:w w:val="105"/>
                          <w:sz w:val="19"/>
                        </w:rPr>
                        <w:t xml:space="preserve"> </w:t>
                      </w:r>
                      <w:r>
                        <w:rPr>
                          <w:i/>
                          <w:w w:val="105"/>
                          <w:sz w:val="19"/>
                        </w:rPr>
                        <w:t>:</w:t>
                      </w:r>
                      <w:r>
                        <w:rPr>
                          <w:i/>
                          <w:spacing w:val="37"/>
                          <w:w w:val="105"/>
                          <w:sz w:val="19"/>
                        </w:rPr>
                        <w:t xml:space="preserve"> </w:t>
                      </w:r>
                      <w:r>
                        <w:rPr>
                          <w:i/>
                          <w:w w:val="105"/>
                          <w:sz w:val="19"/>
                        </w:rPr>
                        <w:t>L’étude</w:t>
                      </w:r>
                      <w:r>
                        <w:rPr>
                          <w:i/>
                          <w:spacing w:val="39"/>
                          <w:w w:val="105"/>
                          <w:sz w:val="19"/>
                        </w:rPr>
                        <w:t xml:space="preserve"> </w:t>
                      </w:r>
                      <w:r>
                        <w:rPr>
                          <w:i/>
                          <w:w w:val="105"/>
                          <w:sz w:val="19"/>
                        </w:rPr>
                        <w:t>doit</w:t>
                      </w:r>
                      <w:r>
                        <w:rPr>
                          <w:i/>
                          <w:spacing w:val="38"/>
                          <w:w w:val="105"/>
                          <w:sz w:val="19"/>
                        </w:rPr>
                        <w:t xml:space="preserve"> </w:t>
                      </w:r>
                      <w:r>
                        <w:rPr>
                          <w:i/>
                          <w:w w:val="105"/>
                          <w:sz w:val="19"/>
                        </w:rPr>
                        <w:t>permettre</w:t>
                      </w:r>
                      <w:r>
                        <w:rPr>
                          <w:i/>
                          <w:spacing w:val="39"/>
                          <w:w w:val="105"/>
                          <w:sz w:val="19"/>
                        </w:rPr>
                        <w:t xml:space="preserve"> </w:t>
                      </w:r>
                      <w:r>
                        <w:rPr>
                          <w:i/>
                          <w:w w:val="105"/>
                          <w:sz w:val="19"/>
                        </w:rPr>
                        <w:t>de</w:t>
                      </w:r>
                      <w:r>
                        <w:rPr>
                          <w:i/>
                          <w:spacing w:val="39"/>
                          <w:w w:val="105"/>
                          <w:sz w:val="19"/>
                        </w:rPr>
                        <w:t xml:space="preserve"> </w:t>
                      </w:r>
                      <w:r>
                        <w:rPr>
                          <w:i/>
                          <w:w w:val="105"/>
                          <w:sz w:val="19"/>
                        </w:rPr>
                        <w:t>confirmer</w:t>
                      </w:r>
                      <w:r>
                        <w:rPr>
                          <w:i/>
                          <w:spacing w:val="37"/>
                          <w:w w:val="105"/>
                          <w:sz w:val="19"/>
                        </w:rPr>
                        <w:t xml:space="preserve"> </w:t>
                      </w:r>
                      <w:r>
                        <w:rPr>
                          <w:i/>
                          <w:w w:val="105"/>
                          <w:sz w:val="19"/>
                        </w:rPr>
                        <w:t>l’opportunité</w:t>
                      </w:r>
                      <w:r>
                        <w:rPr>
                          <w:i/>
                          <w:spacing w:val="39"/>
                          <w:w w:val="105"/>
                          <w:sz w:val="19"/>
                        </w:rPr>
                        <w:t xml:space="preserve"> </w:t>
                      </w:r>
                      <w:r>
                        <w:rPr>
                          <w:i/>
                          <w:w w:val="105"/>
                          <w:sz w:val="19"/>
                        </w:rPr>
                        <w:t>de</w:t>
                      </w:r>
                      <w:r>
                        <w:rPr>
                          <w:i/>
                          <w:spacing w:val="39"/>
                          <w:w w:val="105"/>
                          <w:sz w:val="19"/>
                        </w:rPr>
                        <w:t xml:space="preserve"> </w:t>
                      </w:r>
                      <w:r>
                        <w:rPr>
                          <w:i/>
                          <w:w w:val="105"/>
                          <w:sz w:val="19"/>
                        </w:rPr>
                        <w:t>construire</w:t>
                      </w:r>
                      <w:r>
                        <w:rPr>
                          <w:i/>
                          <w:spacing w:val="39"/>
                          <w:w w:val="105"/>
                          <w:sz w:val="19"/>
                        </w:rPr>
                        <w:t xml:space="preserve"> </w:t>
                      </w:r>
                      <w:r>
                        <w:rPr>
                          <w:i/>
                          <w:w w:val="105"/>
                          <w:sz w:val="19"/>
                        </w:rPr>
                        <w:t>l’installation,</w:t>
                      </w:r>
                      <w:r>
                        <w:rPr>
                          <w:i/>
                          <w:spacing w:val="36"/>
                          <w:w w:val="105"/>
                          <w:sz w:val="19"/>
                        </w:rPr>
                        <w:t xml:space="preserve"> </w:t>
                      </w:r>
                      <w:r>
                        <w:rPr>
                          <w:i/>
                          <w:w w:val="105"/>
                          <w:sz w:val="19"/>
                        </w:rPr>
                        <w:t>laquelle</w:t>
                      </w:r>
                      <w:r>
                        <w:rPr>
                          <w:i/>
                          <w:spacing w:val="-52"/>
                          <w:w w:val="105"/>
                          <w:sz w:val="19"/>
                        </w:rPr>
                        <w:t xml:space="preserve"> </w:t>
                      </w:r>
                      <w:r>
                        <w:rPr>
                          <w:i/>
                          <w:w w:val="110"/>
                          <w:sz w:val="19"/>
                        </w:rPr>
                        <w:t>devrait</w:t>
                      </w:r>
                      <w:r>
                        <w:rPr>
                          <w:i/>
                          <w:spacing w:val="-10"/>
                          <w:w w:val="110"/>
                          <w:sz w:val="19"/>
                        </w:rPr>
                        <w:t xml:space="preserve"> </w:t>
                      </w:r>
                      <w:r>
                        <w:rPr>
                          <w:i/>
                          <w:w w:val="110"/>
                          <w:sz w:val="19"/>
                        </w:rPr>
                        <w:t>permettre</w:t>
                      </w:r>
                      <w:r>
                        <w:rPr>
                          <w:i/>
                          <w:spacing w:val="-16"/>
                          <w:w w:val="110"/>
                          <w:sz w:val="19"/>
                        </w:rPr>
                        <w:t xml:space="preserve"> </w:t>
                      </w:r>
                      <w:r>
                        <w:rPr>
                          <w:i/>
                          <w:w w:val="110"/>
                          <w:sz w:val="19"/>
                        </w:rPr>
                        <w:t>:</w:t>
                      </w:r>
                      <w:r w:rsidR="00521629">
                        <w:rPr>
                          <w:i/>
                          <w:sz w:val="19"/>
                        </w:rPr>
                        <w:t xml:space="preserve"> </w:t>
                      </w:r>
                      <w:r w:rsidR="00521629" w:rsidRPr="00521629">
                        <w:rPr>
                          <w:i/>
                          <w:w w:val="105"/>
                          <w:sz w:val="19"/>
                          <w:szCs w:val="19"/>
                        </w:rPr>
                        <w:t xml:space="preserve">A travers l'étude, le prestataire doit permettre </w:t>
                      </w:r>
                    </w:p>
                    <w:p w14:paraId="132E2D6A" w14:textId="45F77E81" w:rsidR="00521629" w:rsidRPr="00521629" w:rsidRDefault="00521629" w:rsidP="00FA0712">
                      <w:pPr>
                        <w:widowControl/>
                        <w:numPr>
                          <w:ilvl w:val="0"/>
                          <w:numId w:val="5"/>
                        </w:numPr>
                        <w:shd w:val="clear" w:color="auto" w:fill="FFFFFF"/>
                        <w:autoSpaceDE/>
                        <w:autoSpaceDN/>
                        <w:rPr>
                          <w:rFonts w:eastAsia="Times New Roman"/>
                          <w:i/>
                          <w:iCs/>
                          <w:color w:val="4D4F5C"/>
                          <w:sz w:val="19"/>
                          <w:szCs w:val="19"/>
                          <w:lang w:eastAsia="fr-FR"/>
                        </w:rPr>
                      </w:pPr>
                      <w:proofErr w:type="gramStart"/>
                      <w:r w:rsidRPr="00521629">
                        <w:rPr>
                          <w:rFonts w:eastAsia="Times New Roman"/>
                          <w:i/>
                          <w:iCs/>
                          <w:color w:val="4D4F5C"/>
                          <w:sz w:val="19"/>
                          <w:szCs w:val="19"/>
                          <w:lang w:eastAsia="fr-FR"/>
                        </w:rPr>
                        <w:t>de</w:t>
                      </w:r>
                      <w:proofErr w:type="gramEnd"/>
                      <w:r w:rsidRPr="00521629">
                        <w:rPr>
                          <w:rFonts w:eastAsia="Times New Roman"/>
                          <w:i/>
                          <w:iCs/>
                          <w:color w:val="4D4F5C"/>
                          <w:sz w:val="19"/>
                          <w:szCs w:val="19"/>
                          <w:lang w:eastAsia="fr-FR"/>
                        </w:rPr>
                        <w:t xml:space="preserve"> confirmer l’opportunité de construire l’installation X, laquelle devrait permettre la substitution de X MWh d’énergies fossiles,</w:t>
                      </w:r>
                    </w:p>
                    <w:p w14:paraId="14C5EFEE" w14:textId="68D5A1AE" w:rsidR="00521629" w:rsidRPr="00521629" w:rsidRDefault="00521629" w:rsidP="00FA0712">
                      <w:pPr>
                        <w:widowControl/>
                        <w:numPr>
                          <w:ilvl w:val="0"/>
                          <w:numId w:val="5"/>
                        </w:numPr>
                        <w:shd w:val="clear" w:color="auto" w:fill="FFFFFF"/>
                        <w:autoSpaceDE/>
                        <w:autoSpaceDN/>
                        <w:rPr>
                          <w:rFonts w:eastAsia="Times New Roman"/>
                          <w:i/>
                          <w:iCs/>
                          <w:color w:val="4D4F5C"/>
                          <w:sz w:val="19"/>
                          <w:szCs w:val="19"/>
                          <w:lang w:eastAsia="fr-FR"/>
                        </w:rPr>
                      </w:pPr>
                      <w:proofErr w:type="gramStart"/>
                      <w:r w:rsidRPr="00521629">
                        <w:rPr>
                          <w:rFonts w:eastAsia="Times New Roman"/>
                          <w:i/>
                          <w:iCs/>
                          <w:color w:val="4D4F5C"/>
                          <w:sz w:val="19"/>
                          <w:szCs w:val="19"/>
                          <w:lang w:eastAsia="fr-FR"/>
                        </w:rPr>
                        <w:t>de</w:t>
                      </w:r>
                      <w:proofErr w:type="gramEnd"/>
                      <w:r w:rsidRPr="00521629">
                        <w:rPr>
                          <w:rFonts w:eastAsia="Times New Roman"/>
                          <w:i/>
                          <w:iCs/>
                          <w:color w:val="4D4F5C"/>
                          <w:sz w:val="19"/>
                          <w:szCs w:val="19"/>
                          <w:lang w:eastAsia="fr-FR"/>
                        </w:rPr>
                        <w:t xml:space="preserve"> conclure </w:t>
                      </w:r>
                      <w:proofErr w:type="gramStart"/>
                      <w:r w:rsidRPr="00521629">
                        <w:rPr>
                          <w:rFonts w:eastAsia="Times New Roman"/>
                          <w:i/>
                          <w:iCs/>
                          <w:color w:val="4D4F5C"/>
                          <w:sz w:val="19"/>
                          <w:szCs w:val="19"/>
                          <w:lang w:eastAsia="fr-FR"/>
                        </w:rPr>
                        <w:t>sur  la</w:t>
                      </w:r>
                      <w:proofErr w:type="gramEnd"/>
                      <w:r w:rsidRPr="00521629">
                        <w:rPr>
                          <w:rFonts w:eastAsia="Times New Roman"/>
                          <w:i/>
                          <w:iCs/>
                          <w:color w:val="4D4F5C"/>
                          <w:sz w:val="19"/>
                          <w:szCs w:val="19"/>
                          <w:lang w:eastAsia="fr-FR"/>
                        </w:rPr>
                        <w:t xml:space="preserve"> faisabilité juridique et financière de la mise en place d'un réseau citoyen</w:t>
                      </w:r>
                      <w:r>
                        <w:rPr>
                          <w:rFonts w:eastAsia="Times New Roman"/>
                          <w:i/>
                          <w:iCs/>
                          <w:color w:val="4D4F5C"/>
                          <w:sz w:val="19"/>
                          <w:szCs w:val="19"/>
                          <w:lang w:eastAsia="fr-FR"/>
                        </w:rPr>
                        <w:t>,</w:t>
                      </w:r>
                    </w:p>
                    <w:p w14:paraId="08924386" w14:textId="66A89009" w:rsidR="00521629" w:rsidRPr="00521629" w:rsidRDefault="00521629" w:rsidP="00FA0712">
                      <w:pPr>
                        <w:widowControl/>
                        <w:numPr>
                          <w:ilvl w:val="0"/>
                          <w:numId w:val="5"/>
                        </w:numPr>
                        <w:shd w:val="clear" w:color="auto" w:fill="FFFFFF"/>
                        <w:autoSpaceDE/>
                        <w:autoSpaceDN/>
                        <w:rPr>
                          <w:rFonts w:eastAsia="Times New Roman"/>
                          <w:i/>
                          <w:iCs/>
                          <w:color w:val="4D4F5C"/>
                          <w:sz w:val="19"/>
                          <w:szCs w:val="19"/>
                          <w:lang w:eastAsia="fr-FR"/>
                        </w:rPr>
                      </w:pPr>
                      <w:proofErr w:type="gramStart"/>
                      <w:r w:rsidRPr="00521629">
                        <w:rPr>
                          <w:rFonts w:eastAsia="Times New Roman"/>
                          <w:i/>
                          <w:iCs/>
                          <w:color w:val="4D4F5C"/>
                          <w:sz w:val="19"/>
                          <w:szCs w:val="19"/>
                          <w:lang w:eastAsia="fr-FR"/>
                        </w:rPr>
                        <w:t>d’assister</w:t>
                      </w:r>
                      <w:proofErr w:type="gramEnd"/>
                      <w:r w:rsidRPr="00521629">
                        <w:rPr>
                          <w:rFonts w:eastAsia="Times New Roman"/>
                          <w:i/>
                          <w:iCs/>
                          <w:color w:val="4D4F5C"/>
                          <w:sz w:val="19"/>
                          <w:szCs w:val="19"/>
                          <w:lang w:eastAsia="fr-FR"/>
                        </w:rPr>
                        <w:t xml:space="preserve"> le Maître d’ouvrage dans la conception et la réalisation des travaux</w:t>
                      </w:r>
                      <w:r>
                        <w:rPr>
                          <w:rFonts w:eastAsia="Times New Roman"/>
                          <w:i/>
                          <w:iCs/>
                          <w:color w:val="4D4F5C"/>
                          <w:sz w:val="19"/>
                          <w:szCs w:val="19"/>
                          <w:lang w:eastAsia="fr-FR"/>
                        </w:rPr>
                        <w:t>.</w:t>
                      </w:r>
                      <w:r w:rsidRPr="00521629">
                        <w:rPr>
                          <w:rFonts w:eastAsia="Times New Roman"/>
                          <w:i/>
                          <w:iCs/>
                          <w:color w:val="4D4F5C"/>
                          <w:sz w:val="19"/>
                          <w:szCs w:val="19"/>
                          <w:lang w:eastAsia="fr-FR"/>
                        </w:rPr>
                        <w:t> </w:t>
                      </w:r>
                    </w:p>
                    <w:p w14:paraId="42BCFF7E" w14:textId="77777777" w:rsidR="00521629" w:rsidRPr="00521629" w:rsidRDefault="00521629" w:rsidP="00521629">
                      <w:pPr>
                        <w:spacing w:before="16" w:line="290" w:lineRule="auto"/>
                        <w:ind w:left="107"/>
                        <w:rPr>
                          <w:i/>
                          <w:sz w:val="19"/>
                        </w:rPr>
                      </w:pPr>
                    </w:p>
                    <w:p w14:paraId="7CA1A73D" w14:textId="77777777" w:rsidR="00521629" w:rsidRPr="00521629" w:rsidRDefault="00521629" w:rsidP="00521629">
                      <w:pPr>
                        <w:widowControl/>
                        <w:shd w:val="clear" w:color="auto" w:fill="FFFFFF"/>
                        <w:autoSpaceDE/>
                        <w:autoSpaceDN/>
                        <w:spacing w:before="100" w:beforeAutospacing="1" w:after="100" w:afterAutospacing="1"/>
                        <w:rPr>
                          <w:i/>
                          <w:w w:val="105"/>
                          <w:sz w:val="19"/>
                        </w:rPr>
                      </w:pPr>
                    </w:p>
                    <w:p w14:paraId="6D90E970" w14:textId="77777777" w:rsidR="00521629" w:rsidRPr="00521629" w:rsidRDefault="00521629" w:rsidP="00521629">
                      <w:pPr>
                        <w:widowControl/>
                        <w:shd w:val="clear" w:color="auto" w:fill="FFFFFF"/>
                        <w:autoSpaceDE/>
                        <w:autoSpaceDN/>
                        <w:spacing w:before="100" w:beforeAutospacing="1" w:after="100" w:afterAutospacing="1"/>
                        <w:rPr>
                          <w:rFonts w:eastAsia="Times New Roman"/>
                          <w:color w:val="4D4F5C"/>
                          <w:sz w:val="21"/>
                          <w:szCs w:val="21"/>
                          <w:lang w:eastAsia="fr-FR"/>
                        </w:rPr>
                      </w:pPr>
                      <w:r w:rsidRPr="00521629">
                        <w:rPr>
                          <w:rFonts w:eastAsia="Times New Roman"/>
                          <w:color w:val="4D4F5C"/>
                          <w:sz w:val="21"/>
                          <w:szCs w:val="21"/>
                          <w:lang w:eastAsia="fr-FR"/>
                        </w:rPr>
                        <w:t>- A travers l'étude, le prestataire doit permettre </w:t>
                      </w:r>
                    </w:p>
                    <w:p w14:paraId="6B5854C9" w14:textId="77777777" w:rsidR="00521629" w:rsidRPr="00521629" w:rsidRDefault="00521629" w:rsidP="00521629">
                      <w:pPr>
                        <w:widowControl/>
                        <w:numPr>
                          <w:ilvl w:val="0"/>
                          <w:numId w:val="2"/>
                        </w:numPr>
                        <w:shd w:val="clear" w:color="auto" w:fill="FFFFFF"/>
                        <w:autoSpaceDE/>
                        <w:autoSpaceDN/>
                        <w:rPr>
                          <w:rFonts w:ascii="inherit" w:eastAsia="Times New Roman" w:hAnsi="inherit"/>
                          <w:color w:val="4D4F5C"/>
                          <w:sz w:val="21"/>
                          <w:szCs w:val="21"/>
                          <w:lang w:eastAsia="fr-FR"/>
                        </w:rPr>
                      </w:pPr>
                      <w:proofErr w:type="gramStart"/>
                      <w:r w:rsidRPr="00521629">
                        <w:rPr>
                          <w:rFonts w:ascii="inherit" w:eastAsia="Times New Roman" w:hAnsi="inherit"/>
                          <w:color w:val="4D4F5C"/>
                          <w:sz w:val="21"/>
                          <w:szCs w:val="21"/>
                          <w:lang w:eastAsia="fr-FR"/>
                        </w:rPr>
                        <w:t>de</w:t>
                      </w:r>
                      <w:proofErr w:type="gramEnd"/>
                      <w:r w:rsidRPr="00521629">
                        <w:rPr>
                          <w:rFonts w:ascii="inherit" w:eastAsia="Times New Roman" w:hAnsi="inherit"/>
                          <w:color w:val="4D4F5C"/>
                          <w:sz w:val="21"/>
                          <w:szCs w:val="21"/>
                          <w:lang w:eastAsia="fr-FR"/>
                        </w:rPr>
                        <w:t xml:space="preserve"> conclure </w:t>
                      </w:r>
                      <w:proofErr w:type="gramStart"/>
                      <w:r w:rsidRPr="00521629">
                        <w:rPr>
                          <w:rFonts w:ascii="inherit" w:eastAsia="Times New Roman" w:hAnsi="inherit"/>
                          <w:color w:val="4D4F5C"/>
                          <w:sz w:val="21"/>
                          <w:szCs w:val="21"/>
                          <w:lang w:eastAsia="fr-FR"/>
                        </w:rPr>
                        <w:t>sur  la</w:t>
                      </w:r>
                      <w:proofErr w:type="gramEnd"/>
                      <w:r w:rsidRPr="00521629">
                        <w:rPr>
                          <w:rFonts w:ascii="inherit" w:eastAsia="Times New Roman" w:hAnsi="inherit"/>
                          <w:color w:val="4D4F5C"/>
                          <w:sz w:val="21"/>
                          <w:szCs w:val="21"/>
                          <w:lang w:eastAsia="fr-FR"/>
                        </w:rPr>
                        <w:t xml:space="preserve"> faisabilité juridique et financière de la mise en place d'un réseau citoyen</w:t>
                      </w:r>
                    </w:p>
                    <w:p w14:paraId="36B9A0D3" w14:textId="77777777" w:rsidR="00521629" w:rsidRPr="00521629" w:rsidRDefault="00521629" w:rsidP="00521629">
                      <w:pPr>
                        <w:widowControl/>
                        <w:numPr>
                          <w:ilvl w:val="0"/>
                          <w:numId w:val="2"/>
                        </w:numPr>
                        <w:shd w:val="clear" w:color="auto" w:fill="FFFFFF"/>
                        <w:autoSpaceDE/>
                        <w:autoSpaceDN/>
                        <w:rPr>
                          <w:rFonts w:ascii="inherit" w:eastAsia="Times New Roman" w:hAnsi="inherit"/>
                          <w:color w:val="4D4F5C"/>
                          <w:sz w:val="21"/>
                          <w:szCs w:val="21"/>
                          <w:lang w:eastAsia="fr-FR"/>
                        </w:rPr>
                      </w:pPr>
                      <w:proofErr w:type="gramStart"/>
                      <w:r w:rsidRPr="00521629">
                        <w:rPr>
                          <w:rFonts w:ascii="inherit" w:eastAsia="Times New Roman" w:hAnsi="inherit"/>
                          <w:color w:val="4D4F5C"/>
                          <w:sz w:val="21"/>
                          <w:szCs w:val="21"/>
                          <w:lang w:eastAsia="fr-FR"/>
                        </w:rPr>
                        <w:t>de</w:t>
                      </w:r>
                      <w:proofErr w:type="gramEnd"/>
                      <w:r w:rsidRPr="00521629">
                        <w:rPr>
                          <w:rFonts w:ascii="inherit" w:eastAsia="Times New Roman" w:hAnsi="inherit"/>
                          <w:color w:val="4D4F5C"/>
                          <w:sz w:val="21"/>
                          <w:szCs w:val="21"/>
                          <w:lang w:eastAsia="fr-FR"/>
                        </w:rPr>
                        <w:t xml:space="preserve"> nous assister dans la conception et la réalisation des travaux </w:t>
                      </w:r>
                    </w:p>
                    <w:p w14:paraId="0FA82DC3" w14:textId="5517F566" w:rsidR="00FD14DB" w:rsidRDefault="00FD14DB" w:rsidP="00521629">
                      <w:pPr>
                        <w:numPr>
                          <w:ilvl w:val="0"/>
                          <w:numId w:val="2"/>
                        </w:numPr>
                        <w:tabs>
                          <w:tab w:val="left" w:pos="212"/>
                        </w:tabs>
                        <w:spacing w:before="117"/>
                        <w:ind w:hanging="105"/>
                        <w:rPr>
                          <w:i/>
                          <w:sz w:val="19"/>
                        </w:rPr>
                      </w:pPr>
                    </w:p>
                  </w:txbxContent>
                </v:textbox>
                <w10:wrap type="topAndBottom" anchorx="page"/>
              </v:shape>
            </w:pict>
          </mc:Fallback>
        </mc:AlternateContent>
      </w:r>
    </w:p>
    <w:p w14:paraId="68CC6041" w14:textId="77777777" w:rsidR="00FD14DB" w:rsidRPr="00EE54CD" w:rsidRDefault="00FD14DB">
      <w:pPr>
        <w:pStyle w:val="Corpsdetexte"/>
        <w:spacing w:before="2"/>
        <w:rPr>
          <w:rFonts w:ascii="Marianne" w:hAnsi="Marianne"/>
          <w:sz w:val="7"/>
        </w:rPr>
      </w:pPr>
    </w:p>
    <w:p w14:paraId="39D75060" w14:textId="77777777" w:rsidR="00521202" w:rsidRPr="00A96038" w:rsidRDefault="00521202" w:rsidP="00A96038">
      <w:pPr>
        <w:pStyle w:val="TexteCourant"/>
      </w:pPr>
    </w:p>
    <w:p w14:paraId="7177CAD2" w14:textId="00627472" w:rsidR="00FD14DB" w:rsidRPr="00EE54CD" w:rsidRDefault="007E2BF1">
      <w:pPr>
        <w:pStyle w:val="Titre2"/>
        <w:spacing w:before="179"/>
        <w:jc w:val="both"/>
      </w:pPr>
      <w:bookmarkStart w:id="58" w:name="_Toc203637803"/>
      <w:r w:rsidRPr="00EE54CD">
        <w:t>Les</w:t>
      </w:r>
      <w:r w:rsidRPr="00EE54CD">
        <w:rPr>
          <w:spacing w:val="5"/>
        </w:rPr>
        <w:t xml:space="preserve"> </w:t>
      </w:r>
      <w:r w:rsidRPr="00EE54CD">
        <w:t>documents</w:t>
      </w:r>
      <w:r w:rsidRPr="00EE54CD">
        <w:rPr>
          <w:spacing w:val="4"/>
        </w:rPr>
        <w:t xml:space="preserve"> </w:t>
      </w:r>
      <w:r w:rsidR="00521629">
        <w:t>à</w:t>
      </w:r>
      <w:r w:rsidRPr="00EE54CD">
        <w:rPr>
          <w:spacing w:val="6"/>
        </w:rPr>
        <w:t xml:space="preserve"> </w:t>
      </w:r>
      <w:r w:rsidRPr="00EE54CD">
        <w:t>fournir</w:t>
      </w:r>
      <w:r w:rsidRPr="00EE54CD">
        <w:rPr>
          <w:spacing w:val="5"/>
        </w:rPr>
        <w:t xml:space="preserve"> </w:t>
      </w:r>
      <w:r w:rsidRPr="00EE54CD">
        <w:t>pour</w:t>
      </w:r>
      <w:r w:rsidRPr="00EE54CD">
        <w:rPr>
          <w:spacing w:val="6"/>
        </w:rPr>
        <w:t xml:space="preserve"> </w:t>
      </w:r>
      <w:r w:rsidRPr="00EE54CD">
        <w:t>l’instruction</w:t>
      </w:r>
      <w:bookmarkEnd w:id="58"/>
    </w:p>
    <w:p w14:paraId="1BACD300" w14:textId="77777777" w:rsidR="00FD14DB" w:rsidRPr="00EE54CD" w:rsidRDefault="00FD14DB">
      <w:pPr>
        <w:pStyle w:val="Corpsdetexte"/>
        <w:spacing w:before="2"/>
        <w:rPr>
          <w:rFonts w:ascii="Marianne" w:hAnsi="Marianne"/>
          <w:b/>
          <w:sz w:val="22"/>
        </w:rPr>
      </w:pPr>
    </w:p>
    <w:p w14:paraId="50277274" w14:textId="25B1AA09" w:rsidR="00FD14DB" w:rsidRPr="005E26E2" w:rsidRDefault="00A06C1B" w:rsidP="00A96038">
      <w:pPr>
        <w:pStyle w:val="TexteCourant"/>
      </w:pPr>
      <w:r w:rsidRPr="00A06C1B">
        <w:t>Le porteur de projet doit</w:t>
      </w:r>
      <w:r w:rsidR="007E2BF1" w:rsidRPr="00A06C1B">
        <w:t xml:space="preserve"> fournir</w:t>
      </w:r>
      <w:r w:rsidR="007E2BF1" w:rsidRPr="00521202">
        <w:t xml:space="preserve"> sur</w:t>
      </w:r>
      <w:r w:rsidR="000B1B82">
        <w:t xml:space="preserve"> </w:t>
      </w:r>
      <w:r w:rsidR="000B1B82" w:rsidRPr="000B1B82">
        <w:t>la plateforme « agirpourlatransition.ademe.fr »</w:t>
      </w:r>
      <w:r w:rsidR="000B1B82">
        <w:t xml:space="preserve"> de l’ADEME</w:t>
      </w:r>
      <w:r w:rsidR="007E2BF1" w:rsidRPr="00521202">
        <w:t xml:space="preserve"> les documents suivants (le nom de fichier ne doit pas comporter plus de 100 caractères, espaces compris) :</w:t>
      </w:r>
    </w:p>
    <w:p w14:paraId="654B64F2" w14:textId="77777777" w:rsidR="00A04903" w:rsidRPr="008C5FA1" w:rsidRDefault="0027336D">
      <w:pPr>
        <w:pStyle w:val="TexteCourant"/>
        <w:numPr>
          <w:ilvl w:val="0"/>
          <w:numId w:val="4"/>
        </w:numPr>
        <w:ind w:left="1134"/>
      </w:pPr>
      <w:r w:rsidRPr="00A96038">
        <w:t>L’attestation de santé financière remplie et signée</w:t>
      </w:r>
    </w:p>
    <w:p w14:paraId="0D9105AE" w14:textId="5C19E792" w:rsidR="00FD14DB" w:rsidRDefault="00521629">
      <w:pPr>
        <w:pStyle w:val="TexteCourant"/>
        <w:numPr>
          <w:ilvl w:val="0"/>
          <w:numId w:val="4"/>
        </w:numPr>
        <w:ind w:left="1134"/>
        <w:rPr>
          <w:rFonts w:ascii="Marianne" w:hAnsi="Marianne"/>
        </w:rPr>
      </w:pPr>
      <w:r>
        <w:t>Le</w:t>
      </w:r>
      <w:r w:rsidR="0027336D" w:rsidRPr="008C5FA1">
        <w:t xml:space="preserve"> RIB</w:t>
      </w:r>
      <w:r>
        <w:t xml:space="preserve"> </w:t>
      </w:r>
    </w:p>
    <w:p w14:paraId="2B297861" w14:textId="171507BB" w:rsidR="00FD14DB" w:rsidRPr="00A96038" w:rsidRDefault="007E2BF1" w:rsidP="00A96038">
      <w:pPr>
        <w:pStyle w:val="TexteCourant"/>
      </w:pPr>
      <w:r w:rsidRPr="00521202">
        <w:t xml:space="preserve">Il est conseillé de compresser les fichiers, d’une taille importante, avant leur intégration dans </w:t>
      </w:r>
      <w:r w:rsidR="00B67DBA">
        <w:t>la</w:t>
      </w:r>
      <w:r w:rsidR="002B02C7" w:rsidRPr="00521202">
        <w:t xml:space="preserve"> </w:t>
      </w:r>
      <w:r w:rsidRPr="00521202">
        <w:t>demande d’aide dématérialisée et de donner un nom de fichier court.</w:t>
      </w:r>
    </w:p>
    <w:p w14:paraId="70FBF202" w14:textId="77777777" w:rsidR="00FD14DB" w:rsidRDefault="00FD14DB">
      <w:pPr>
        <w:pStyle w:val="Corpsdetexte"/>
        <w:rPr>
          <w:rFonts w:ascii="Marianne" w:hAnsi="Marianne"/>
          <w:sz w:val="20"/>
        </w:rPr>
      </w:pPr>
    </w:p>
    <w:p w14:paraId="39A0C0F3" w14:textId="2244684C" w:rsidR="00852B18" w:rsidRDefault="00852B18">
      <w:pPr>
        <w:pStyle w:val="Corpsdetexte"/>
        <w:rPr>
          <w:rFonts w:ascii="Marianne" w:hAnsi="Marianne"/>
          <w:sz w:val="20"/>
        </w:rPr>
      </w:pPr>
    </w:p>
    <w:p w14:paraId="774108E6" w14:textId="77777777" w:rsidR="00852B18" w:rsidRDefault="00852B18">
      <w:pPr>
        <w:pStyle w:val="Corpsdetexte"/>
        <w:rPr>
          <w:rFonts w:ascii="Marianne" w:hAnsi="Marianne"/>
          <w:sz w:val="20"/>
        </w:rPr>
      </w:pPr>
    </w:p>
    <w:p w14:paraId="3129B407" w14:textId="77777777" w:rsidR="00852B18" w:rsidRDefault="00852B18">
      <w:pPr>
        <w:pStyle w:val="Corpsdetexte"/>
        <w:rPr>
          <w:rFonts w:ascii="Marianne" w:hAnsi="Marianne"/>
          <w:sz w:val="20"/>
        </w:rPr>
      </w:pPr>
    </w:p>
    <w:p w14:paraId="75AB20D4" w14:textId="7C05A252" w:rsidR="00521202" w:rsidRPr="00EE54CD" w:rsidRDefault="00852B18" w:rsidP="00852B18">
      <w:pPr>
        <w:rPr>
          <w:rFonts w:ascii="Marianne" w:hAnsi="Marianne"/>
          <w:sz w:val="20"/>
        </w:rPr>
      </w:pPr>
      <w:r>
        <w:rPr>
          <w:rFonts w:ascii="Marianne" w:hAnsi="Marianne"/>
          <w:noProof/>
          <w:sz w:val="20"/>
        </w:rPr>
        <mc:AlternateContent>
          <mc:Choice Requires="wpg">
            <w:drawing>
              <wp:anchor distT="0" distB="0" distL="0" distR="0" simplePos="0" relativeHeight="251651072" behindDoc="1" locked="0" layoutInCell="1" allowOverlap="1" wp14:anchorId="0D60172B" wp14:editId="69C3CF46">
                <wp:simplePos x="0" y="0"/>
                <wp:positionH relativeFrom="page">
                  <wp:posOffset>972185</wp:posOffset>
                </wp:positionH>
                <wp:positionV relativeFrom="paragraph">
                  <wp:posOffset>208280</wp:posOffset>
                </wp:positionV>
                <wp:extent cx="5946775" cy="2148840"/>
                <wp:effectExtent l="0" t="0" r="0" b="0"/>
                <wp:wrapTopAndBottom/>
                <wp:docPr id="124805681" name="Groupe 1248056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2148840"/>
                          <a:chOff x="1411" y="341"/>
                          <a:chExt cx="10052" cy="3384"/>
                        </a:xfrm>
                      </wpg:grpSpPr>
                      <wps:wsp>
                        <wps:cNvPr id="388240669" name="docshape14"/>
                        <wps:cNvSpPr>
                          <a:spLocks/>
                        </wps:cNvSpPr>
                        <wps:spPr bwMode="auto">
                          <a:xfrm>
                            <a:off x="1411" y="341"/>
                            <a:ext cx="10052" cy="3384"/>
                          </a:xfrm>
                          <a:custGeom>
                            <a:avLst/>
                            <a:gdLst>
                              <a:gd name="T0" fmla="+- 0 11462 1411"/>
                              <a:gd name="T1" fmla="*/ T0 w 10052"/>
                              <a:gd name="T2" fmla="+- 0 341 341"/>
                              <a:gd name="T3" fmla="*/ 341 h 3384"/>
                              <a:gd name="T4" fmla="+- 0 1411 1411"/>
                              <a:gd name="T5" fmla="*/ T4 w 10052"/>
                              <a:gd name="T6" fmla="+- 0 341 341"/>
                              <a:gd name="T7" fmla="*/ 341 h 3384"/>
                              <a:gd name="T8" fmla="+- 0 1411 1411"/>
                              <a:gd name="T9" fmla="*/ T8 w 10052"/>
                              <a:gd name="T10" fmla="+- 0 3725 341"/>
                              <a:gd name="T11" fmla="*/ 3725 h 3384"/>
                              <a:gd name="T12" fmla="+- 0 11462 1411"/>
                              <a:gd name="T13" fmla="*/ T12 w 10052"/>
                              <a:gd name="T14" fmla="+- 0 3725 341"/>
                              <a:gd name="T15" fmla="*/ 3725 h 3384"/>
                              <a:gd name="T16" fmla="+- 0 11462 1411"/>
                              <a:gd name="T17" fmla="*/ T16 w 10052"/>
                              <a:gd name="T18" fmla="+- 0 3718 341"/>
                              <a:gd name="T19" fmla="*/ 3718 h 3384"/>
                              <a:gd name="T20" fmla="+- 0 1426 1411"/>
                              <a:gd name="T21" fmla="*/ T20 w 10052"/>
                              <a:gd name="T22" fmla="+- 0 3718 341"/>
                              <a:gd name="T23" fmla="*/ 3718 h 3384"/>
                              <a:gd name="T24" fmla="+- 0 1418 1411"/>
                              <a:gd name="T25" fmla="*/ T24 w 10052"/>
                              <a:gd name="T26" fmla="+- 0 3709 341"/>
                              <a:gd name="T27" fmla="*/ 3709 h 3384"/>
                              <a:gd name="T28" fmla="+- 0 1426 1411"/>
                              <a:gd name="T29" fmla="*/ T28 w 10052"/>
                              <a:gd name="T30" fmla="+- 0 3709 341"/>
                              <a:gd name="T31" fmla="*/ 3709 h 3384"/>
                              <a:gd name="T32" fmla="+- 0 1426 1411"/>
                              <a:gd name="T33" fmla="*/ T32 w 10052"/>
                              <a:gd name="T34" fmla="+- 0 356 341"/>
                              <a:gd name="T35" fmla="*/ 356 h 3384"/>
                              <a:gd name="T36" fmla="+- 0 1418 1411"/>
                              <a:gd name="T37" fmla="*/ T36 w 10052"/>
                              <a:gd name="T38" fmla="+- 0 356 341"/>
                              <a:gd name="T39" fmla="*/ 356 h 3384"/>
                              <a:gd name="T40" fmla="+- 0 1426 1411"/>
                              <a:gd name="T41" fmla="*/ T40 w 10052"/>
                              <a:gd name="T42" fmla="+- 0 349 341"/>
                              <a:gd name="T43" fmla="*/ 349 h 3384"/>
                              <a:gd name="T44" fmla="+- 0 11462 1411"/>
                              <a:gd name="T45" fmla="*/ T44 w 10052"/>
                              <a:gd name="T46" fmla="+- 0 349 341"/>
                              <a:gd name="T47" fmla="*/ 349 h 3384"/>
                              <a:gd name="T48" fmla="+- 0 11462 1411"/>
                              <a:gd name="T49" fmla="*/ T48 w 10052"/>
                              <a:gd name="T50" fmla="+- 0 341 341"/>
                              <a:gd name="T51" fmla="*/ 341 h 3384"/>
                              <a:gd name="T52" fmla="+- 0 1426 1411"/>
                              <a:gd name="T53" fmla="*/ T52 w 10052"/>
                              <a:gd name="T54" fmla="+- 0 3709 341"/>
                              <a:gd name="T55" fmla="*/ 3709 h 3384"/>
                              <a:gd name="T56" fmla="+- 0 1418 1411"/>
                              <a:gd name="T57" fmla="*/ T56 w 10052"/>
                              <a:gd name="T58" fmla="+- 0 3709 341"/>
                              <a:gd name="T59" fmla="*/ 3709 h 3384"/>
                              <a:gd name="T60" fmla="+- 0 1426 1411"/>
                              <a:gd name="T61" fmla="*/ T60 w 10052"/>
                              <a:gd name="T62" fmla="+- 0 3718 341"/>
                              <a:gd name="T63" fmla="*/ 3718 h 3384"/>
                              <a:gd name="T64" fmla="+- 0 1426 1411"/>
                              <a:gd name="T65" fmla="*/ T64 w 10052"/>
                              <a:gd name="T66" fmla="+- 0 3709 341"/>
                              <a:gd name="T67" fmla="*/ 3709 h 3384"/>
                              <a:gd name="T68" fmla="+- 0 11446 1411"/>
                              <a:gd name="T69" fmla="*/ T68 w 10052"/>
                              <a:gd name="T70" fmla="+- 0 3709 341"/>
                              <a:gd name="T71" fmla="*/ 3709 h 3384"/>
                              <a:gd name="T72" fmla="+- 0 1426 1411"/>
                              <a:gd name="T73" fmla="*/ T72 w 10052"/>
                              <a:gd name="T74" fmla="+- 0 3709 341"/>
                              <a:gd name="T75" fmla="*/ 3709 h 3384"/>
                              <a:gd name="T76" fmla="+- 0 1426 1411"/>
                              <a:gd name="T77" fmla="*/ T76 w 10052"/>
                              <a:gd name="T78" fmla="+- 0 3718 341"/>
                              <a:gd name="T79" fmla="*/ 3718 h 3384"/>
                              <a:gd name="T80" fmla="+- 0 11446 1411"/>
                              <a:gd name="T81" fmla="*/ T80 w 10052"/>
                              <a:gd name="T82" fmla="+- 0 3718 341"/>
                              <a:gd name="T83" fmla="*/ 3718 h 3384"/>
                              <a:gd name="T84" fmla="+- 0 11446 1411"/>
                              <a:gd name="T85" fmla="*/ T84 w 10052"/>
                              <a:gd name="T86" fmla="+- 0 3709 341"/>
                              <a:gd name="T87" fmla="*/ 3709 h 3384"/>
                              <a:gd name="T88" fmla="+- 0 11446 1411"/>
                              <a:gd name="T89" fmla="*/ T88 w 10052"/>
                              <a:gd name="T90" fmla="+- 0 349 341"/>
                              <a:gd name="T91" fmla="*/ 349 h 3384"/>
                              <a:gd name="T92" fmla="+- 0 11446 1411"/>
                              <a:gd name="T93" fmla="*/ T92 w 10052"/>
                              <a:gd name="T94" fmla="+- 0 3718 341"/>
                              <a:gd name="T95" fmla="*/ 3718 h 3384"/>
                              <a:gd name="T96" fmla="+- 0 11455 1411"/>
                              <a:gd name="T97" fmla="*/ T96 w 10052"/>
                              <a:gd name="T98" fmla="+- 0 3709 341"/>
                              <a:gd name="T99" fmla="*/ 3709 h 3384"/>
                              <a:gd name="T100" fmla="+- 0 11462 1411"/>
                              <a:gd name="T101" fmla="*/ T100 w 10052"/>
                              <a:gd name="T102" fmla="+- 0 3709 341"/>
                              <a:gd name="T103" fmla="*/ 3709 h 3384"/>
                              <a:gd name="T104" fmla="+- 0 11462 1411"/>
                              <a:gd name="T105" fmla="*/ T104 w 10052"/>
                              <a:gd name="T106" fmla="+- 0 356 341"/>
                              <a:gd name="T107" fmla="*/ 356 h 3384"/>
                              <a:gd name="T108" fmla="+- 0 11455 1411"/>
                              <a:gd name="T109" fmla="*/ T108 w 10052"/>
                              <a:gd name="T110" fmla="+- 0 356 341"/>
                              <a:gd name="T111" fmla="*/ 356 h 3384"/>
                              <a:gd name="T112" fmla="+- 0 11446 1411"/>
                              <a:gd name="T113" fmla="*/ T112 w 10052"/>
                              <a:gd name="T114" fmla="+- 0 349 341"/>
                              <a:gd name="T115" fmla="*/ 349 h 3384"/>
                              <a:gd name="T116" fmla="+- 0 11462 1411"/>
                              <a:gd name="T117" fmla="*/ T116 w 10052"/>
                              <a:gd name="T118" fmla="+- 0 3709 341"/>
                              <a:gd name="T119" fmla="*/ 3709 h 3384"/>
                              <a:gd name="T120" fmla="+- 0 11455 1411"/>
                              <a:gd name="T121" fmla="*/ T120 w 10052"/>
                              <a:gd name="T122" fmla="+- 0 3709 341"/>
                              <a:gd name="T123" fmla="*/ 3709 h 3384"/>
                              <a:gd name="T124" fmla="+- 0 11446 1411"/>
                              <a:gd name="T125" fmla="*/ T124 w 10052"/>
                              <a:gd name="T126" fmla="+- 0 3718 341"/>
                              <a:gd name="T127" fmla="*/ 3718 h 3384"/>
                              <a:gd name="T128" fmla="+- 0 11462 1411"/>
                              <a:gd name="T129" fmla="*/ T128 w 10052"/>
                              <a:gd name="T130" fmla="+- 0 3718 341"/>
                              <a:gd name="T131" fmla="*/ 3718 h 3384"/>
                              <a:gd name="T132" fmla="+- 0 11462 1411"/>
                              <a:gd name="T133" fmla="*/ T132 w 10052"/>
                              <a:gd name="T134" fmla="+- 0 3709 341"/>
                              <a:gd name="T135" fmla="*/ 3709 h 3384"/>
                              <a:gd name="T136" fmla="+- 0 1426 1411"/>
                              <a:gd name="T137" fmla="*/ T136 w 10052"/>
                              <a:gd name="T138" fmla="+- 0 349 341"/>
                              <a:gd name="T139" fmla="*/ 349 h 3384"/>
                              <a:gd name="T140" fmla="+- 0 1418 1411"/>
                              <a:gd name="T141" fmla="*/ T140 w 10052"/>
                              <a:gd name="T142" fmla="+- 0 356 341"/>
                              <a:gd name="T143" fmla="*/ 356 h 3384"/>
                              <a:gd name="T144" fmla="+- 0 1426 1411"/>
                              <a:gd name="T145" fmla="*/ T144 w 10052"/>
                              <a:gd name="T146" fmla="+- 0 356 341"/>
                              <a:gd name="T147" fmla="*/ 356 h 3384"/>
                              <a:gd name="T148" fmla="+- 0 1426 1411"/>
                              <a:gd name="T149" fmla="*/ T148 w 10052"/>
                              <a:gd name="T150" fmla="+- 0 349 341"/>
                              <a:gd name="T151" fmla="*/ 349 h 3384"/>
                              <a:gd name="T152" fmla="+- 0 11446 1411"/>
                              <a:gd name="T153" fmla="*/ T152 w 10052"/>
                              <a:gd name="T154" fmla="+- 0 349 341"/>
                              <a:gd name="T155" fmla="*/ 349 h 3384"/>
                              <a:gd name="T156" fmla="+- 0 1426 1411"/>
                              <a:gd name="T157" fmla="*/ T156 w 10052"/>
                              <a:gd name="T158" fmla="+- 0 349 341"/>
                              <a:gd name="T159" fmla="*/ 349 h 3384"/>
                              <a:gd name="T160" fmla="+- 0 1426 1411"/>
                              <a:gd name="T161" fmla="*/ T160 w 10052"/>
                              <a:gd name="T162" fmla="+- 0 356 341"/>
                              <a:gd name="T163" fmla="*/ 356 h 3384"/>
                              <a:gd name="T164" fmla="+- 0 11446 1411"/>
                              <a:gd name="T165" fmla="*/ T164 w 10052"/>
                              <a:gd name="T166" fmla="+- 0 356 341"/>
                              <a:gd name="T167" fmla="*/ 356 h 3384"/>
                              <a:gd name="T168" fmla="+- 0 11446 1411"/>
                              <a:gd name="T169" fmla="*/ T168 w 10052"/>
                              <a:gd name="T170" fmla="+- 0 349 341"/>
                              <a:gd name="T171" fmla="*/ 349 h 3384"/>
                              <a:gd name="T172" fmla="+- 0 11462 1411"/>
                              <a:gd name="T173" fmla="*/ T172 w 10052"/>
                              <a:gd name="T174" fmla="+- 0 349 341"/>
                              <a:gd name="T175" fmla="*/ 349 h 3384"/>
                              <a:gd name="T176" fmla="+- 0 11446 1411"/>
                              <a:gd name="T177" fmla="*/ T176 w 10052"/>
                              <a:gd name="T178" fmla="+- 0 349 341"/>
                              <a:gd name="T179" fmla="*/ 349 h 3384"/>
                              <a:gd name="T180" fmla="+- 0 11455 1411"/>
                              <a:gd name="T181" fmla="*/ T180 w 10052"/>
                              <a:gd name="T182" fmla="+- 0 356 341"/>
                              <a:gd name="T183" fmla="*/ 356 h 3384"/>
                              <a:gd name="T184" fmla="+- 0 11462 1411"/>
                              <a:gd name="T185" fmla="*/ T184 w 10052"/>
                              <a:gd name="T186" fmla="+- 0 356 341"/>
                              <a:gd name="T187" fmla="*/ 356 h 3384"/>
                              <a:gd name="T188" fmla="+- 0 11462 1411"/>
                              <a:gd name="T189" fmla="*/ T188 w 10052"/>
                              <a:gd name="T190" fmla="+- 0 349 341"/>
                              <a:gd name="T191" fmla="*/ 349 h 33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052" h="3384">
                                <a:moveTo>
                                  <a:pt x="10051" y="0"/>
                                </a:moveTo>
                                <a:lnTo>
                                  <a:pt x="0" y="0"/>
                                </a:lnTo>
                                <a:lnTo>
                                  <a:pt x="0" y="3384"/>
                                </a:lnTo>
                                <a:lnTo>
                                  <a:pt x="10051" y="3384"/>
                                </a:lnTo>
                                <a:lnTo>
                                  <a:pt x="10051" y="3377"/>
                                </a:lnTo>
                                <a:lnTo>
                                  <a:pt x="15" y="3377"/>
                                </a:lnTo>
                                <a:lnTo>
                                  <a:pt x="7" y="3368"/>
                                </a:lnTo>
                                <a:lnTo>
                                  <a:pt x="15" y="3368"/>
                                </a:lnTo>
                                <a:lnTo>
                                  <a:pt x="15" y="15"/>
                                </a:lnTo>
                                <a:lnTo>
                                  <a:pt x="7" y="15"/>
                                </a:lnTo>
                                <a:lnTo>
                                  <a:pt x="15" y="8"/>
                                </a:lnTo>
                                <a:lnTo>
                                  <a:pt x="10051" y="8"/>
                                </a:lnTo>
                                <a:lnTo>
                                  <a:pt x="10051" y="0"/>
                                </a:lnTo>
                                <a:close/>
                                <a:moveTo>
                                  <a:pt x="15" y="3368"/>
                                </a:moveTo>
                                <a:lnTo>
                                  <a:pt x="7" y="3368"/>
                                </a:lnTo>
                                <a:lnTo>
                                  <a:pt x="15" y="3377"/>
                                </a:lnTo>
                                <a:lnTo>
                                  <a:pt x="15" y="3368"/>
                                </a:lnTo>
                                <a:close/>
                                <a:moveTo>
                                  <a:pt x="10035" y="3368"/>
                                </a:moveTo>
                                <a:lnTo>
                                  <a:pt x="15" y="3368"/>
                                </a:lnTo>
                                <a:lnTo>
                                  <a:pt x="15" y="3377"/>
                                </a:lnTo>
                                <a:lnTo>
                                  <a:pt x="10035" y="3377"/>
                                </a:lnTo>
                                <a:lnTo>
                                  <a:pt x="10035" y="3368"/>
                                </a:lnTo>
                                <a:close/>
                                <a:moveTo>
                                  <a:pt x="10035" y="8"/>
                                </a:moveTo>
                                <a:lnTo>
                                  <a:pt x="10035" y="3377"/>
                                </a:lnTo>
                                <a:lnTo>
                                  <a:pt x="10044" y="3368"/>
                                </a:lnTo>
                                <a:lnTo>
                                  <a:pt x="10051" y="3368"/>
                                </a:lnTo>
                                <a:lnTo>
                                  <a:pt x="10051" y="15"/>
                                </a:lnTo>
                                <a:lnTo>
                                  <a:pt x="10044" y="15"/>
                                </a:lnTo>
                                <a:lnTo>
                                  <a:pt x="10035" y="8"/>
                                </a:lnTo>
                                <a:close/>
                                <a:moveTo>
                                  <a:pt x="10051" y="3368"/>
                                </a:moveTo>
                                <a:lnTo>
                                  <a:pt x="10044" y="3368"/>
                                </a:lnTo>
                                <a:lnTo>
                                  <a:pt x="10035" y="3377"/>
                                </a:lnTo>
                                <a:lnTo>
                                  <a:pt x="10051" y="3377"/>
                                </a:lnTo>
                                <a:lnTo>
                                  <a:pt x="10051" y="3368"/>
                                </a:lnTo>
                                <a:close/>
                                <a:moveTo>
                                  <a:pt x="15" y="8"/>
                                </a:moveTo>
                                <a:lnTo>
                                  <a:pt x="7" y="15"/>
                                </a:lnTo>
                                <a:lnTo>
                                  <a:pt x="15" y="15"/>
                                </a:lnTo>
                                <a:lnTo>
                                  <a:pt x="15" y="8"/>
                                </a:lnTo>
                                <a:close/>
                                <a:moveTo>
                                  <a:pt x="10035" y="8"/>
                                </a:moveTo>
                                <a:lnTo>
                                  <a:pt x="15" y="8"/>
                                </a:lnTo>
                                <a:lnTo>
                                  <a:pt x="15" y="15"/>
                                </a:lnTo>
                                <a:lnTo>
                                  <a:pt x="10035" y="15"/>
                                </a:lnTo>
                                <a:lnTo>
                                  <a:pt x="10035" y="8"/>
                                </a:lnTo>
                                <a:close/>
                                <a:moveTo>
                                  <a:pt x="10051" y="8"/>
                                </a:moveTo>
                                <a:lnTo>
                                  <a:pt x="10035" y="8"/>
                                </a:lnTo>
                                <a:lnTo>
                                  <a:pt x="10044" y="15"/>
                                </a:lnTo>
                                <a:lnTo>
                                  <a:pt x="10051" y="15"/>
                                </a:lnTo>
                                <a:lnTo>
                                  <a:pt x="10051"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6959413" name="docshape15"/>
                        <wps:cNvSpPr txBox="1">
                          <a:spLocks noChangeArrowheads="1"/>
                        </wps:cNvSpPr>
                        <wps:spPr bwMode="auto">
                          <a:xfrm>
                            <a:off x="1411" y="341"/>
                            <a:ext cx="10052" cy="3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8404B" w14:textId="77777777" w:rsidR="00852B18" w:rsidRPr="00CE1BFC" w:rsidRDefault="00852B18" w:rsidP="00852B18">
                              <w:pPr>
                                <w:spacing w:before="83" w:line="360" w:lineRule="auto"/>
                                <w:ind w:left="158" w:right="218"/>
                                <w:rPr>
                                  <w:sz w:val="18"/>
                                </w:rPr>
                              </w:pPr>
                              <w:r w:rsidRPr="00CE1BFC">
                                <w:rPr>
                                  <w:sz w:val="18"/>
                                </w:rPr>
                                <w:t>En application des articles L. 131-3 à L.131-7 et R.131-1 à R.131-26-4 du Code de l’environnement, l’ADEME peut</w:t>
                              </w:r>
                              <w:r w:rsidRPr="00CE1BFC">
                                <w:rPr>
                                  <w:spacing w:val="1"/>
                                  <w:sz w:val="18"/>
                                </w:rPr>
                                <w:t xml:space="preserve"> </w:t>
                              </w:r>
                              <w:r w:rsidRPr="00CE1BFC">
                                <w:rPr>
                                  <w:sz w:val="18"/>
                                </w:rPr>
                                <w:t>délivrer des aides aux personnes physiques ou morales, publiques ou privées, qui conduisent des actions entrant dans le</w:t>
                              </w:r>
                              <w:r w:rsidRPr="00CE1BFC">
                                <w:rPr>
                                  <w:spacing w:val="-47"/>
                                  <w:sz w:val="18"/>
                                </w:rPr>
                                <w:t xml:space="preserve"> </w:t>
                              </w:r>
                              <w:r w:rsidRPr="00CE1BFC">
                                <w:rPr>
                                  <w:sz w:val="18"/>
                                </w:rPr>
                                <w:t>champ de ses</w:t>
                              </w:r>
                              <w:r w:rsidRPr="00CE1BFC">
                                <w:rPr>
                                  <w:spacing w:val="-2"/>
                                  <w:sz w:val="18"/>
                                </w:rPr>
                                <w:t xml:space="preserve"> </w:t>
                              </w:r>
                              <w:r w:rsidRPr="00CE1BFC">
                                <w:rPr>
                                  <w:sz w:val="18"/>
                                </w:rPr>
                                <w:t>missions, telles</w:t>
                              </w:r>
                              <w:r w:rsidRPr="00CE1BFC">
                                <w:rPr>
                                  <w:spacing w:val="-2"/>
                                  <w:sz w:val="18"/>
                                </w:rPr>
                                <w:t xml:space="preserve"> </w:t>
                              </w:r>
                              <w:r w:rsidRPr="00CE1BFC">
                                <w:rPr>
                                  <w:sz w:val="18"/>
                                </w:rPr>
                                <w:t>que définies</w:t>
                              </w:r>
                              <w:r w:rsidRPr="00CE1BFC">
                                <w:rPr>
                                  <w:spacing w:val="-1"/>
                                  <w:sz w:val="18"/>
                                </w:rPr>
                                <w:t xml:space="preserve"> </w:t>
                              </w:r>
                              <w:r w:rsidRPr="00CE1BFC">
                                <w:rPr>
                                  <w:sz w:val="18"/>
                                </w:rPr>
                                <w:t>par</w:t>
                              </w:r>
                              <w:r w:rsidRPr="00CE1BFC">
                                <w:rPr>
                                  <w:spacing w:val="-3"/>
                                  <w:sz w:val="18"/>
                                </w:rPr>
                                <w:t xml:space="preserve"> </w:t>
                              </w:r>
                              <w:r w:rsidRPr="00CE1BFC">
                                <w:rPr>
                                  <w:sz w:val="18"/>
                                </w:rPr>
                                <w:t>les textes</w:t>
                              </w:r>
                              <w:r w:rsidRPr="00CE1BFC">
                                <w:rPr>
                                  <w:spacing w:val="1"/>
                                  <w:sz w:val="18"/>
                                </w:rPr>
                                <w:t xml:space="preserve"> </w:t>
                              </w:r>
                              <w:r w:rsidRPr="00CE1BFC">
                                <w:rPr>
                                  <w:sz w:val="18"/>
                                </w:rPr>
                                <w:t>en</w:t>
                              </w:r>
                              <w:r w:rsidRPr="00CE1BFC">
                                <w:rPr>
                                  <w:spacing w:val="-3"/>
                                  <w:sz w:val="18"/>
                                </w:rPr>
                                <w:t xml:space="preserve"> </w:t>
                              </w:r>
                              <w:r w:rsidRPr="00CE1BFC">
                                <w:rPr>
                                  <w:sz w:val="18"/>
                                </w:rPr>
                                <w:t>vigueur</w:t>
                              </w:r>
                              <w:r w:rsidRPr="00CE1BFC">
                                <w:rPr>
                                  <w:spacing w:val="-1"/>
                                  <w:sz w:val="18"/>
                                </w:rPr>
                                <w:t xml:space="preserve"> </w:t>
                              </w:r>
                              <w:r w:rsidRPr="00CE1BFC">
                                <w:rPr>
                                  <w:sz w:val="18"/>
                                </w:rPr>
                                <w:t>et notamment</w:t>
                              </w:r>
                              <w:r w:rsidRPr="00CE1BFC">
                                <w:rPr>
                                  <w:spacing w:val="-1"/>
                                  <w:sz w:val="18"/>
                                </w:rPr>
                                <w:t xml:space="preserve"> </w:t>
                              </w:r>
                              <w:r w:rsidRPr="00CE1BFC">
                                <w:rPr>
                                  <w:sz w:val="18"/>
                                </w:rPr>
                                <w:t>ceux</w:t>
                              </w:r>
                              <w:r w:rsidRPr="00CE1BFC">
                                <w:rPr>
                                  <w:spacing w:val="-5"/>
                                  <w:sz w:val="18"/>
                                </w:rPr>
                                <w:t xml:space="preserve"> </w:t>
                              </w:r>
                              <w:r w:rsidRPr="00CE1BFC">
                                <w:rPr>
                                  <w:sz w:val="18"/>
                                </w:rPr>
                                <w:t>précités.</w:t>
                              </w:r>
                            </w:p>
                            <w:p w14:paraId="3357239C" w14:textId="77777777" w:rsidR="00852B18" w:rsidRPr="00CE1BFC" w:rsidRDefault="00852B18" w:rsidP="00852B18">
                              <w:pPr>
                                <w:spacing w:before="120" w:line="360" w:lineRule="auto"/>
                                <w:ind w:left="158" w:right="278"/>
                                <w:rPr>
                                  <w:sz w:val="18"/>
                                </w:rPr>
                              </w:pPr>
                              <w:r w:rsidRPr="00CE1BFC">
                                <w:rPr>
                                  <w:sz w:val="18"/>
                                </w:rPr>
                                <w:t>Les aides de l’ADEME ne constituent pas un droit à délivrance et n’ont pas un caractère systématique. Elles doivent être</w:t>
                              </w:r>
                              <w:r w:rsidRPr="00CE1BFC">
                                <w:rPr>
                                  <w:spacing w:val="-47"/>
                                  <w:sz w:val="18"/>
                                </w:rPr>
                                <w:t xml:space="preserve"> </w:t>
                              </w:r>
                              <w:r w:rsidRPr="00CE1BFC">
                                <w:rPr>
                                  <w:sz w:val="18"/>
                                </w:rPr>
                                <w:t>incitatives et proportionnées. Leur attribution, voire la modulation de leur montant, peuvent être fonction de la qualité de</w:t>
                              </w:r>
                              <w:r w:rsidRPr="00CE1BFC">
                                <w:rPr>
                                  <w:spacing w:val="1"/>
                                  <w:sz w:val="18"/>
                                </w:rPr>
                                <w:t xml:space="preserve"> </w:t>
                              </w:r>
                              <w:r w:rsidRPr="00CE1BFC">
                                <w:rPr>
                                  <w:sz w:val="18"/>
                                </w:rPr>
                                <w:t>l’opération financée, des priorités définies au niveau national ou local, ainsi que des budgets disponibles. L’ADEME</w:t>
                              </w:r>
                              <w:r w:rsidRPr="00CE1BFC">
                                <w:rPr>
                                  <w:spacing w:val="1"/>
                                  <w:sz w:val="18"/>
                                </w:rPr>
                                <w:t xml:space="preserve"> </w:t>
                              </w:r>
                              <w:r w:rsidRPr="00CE1BFC">
                                <w:rPr>
                                  <w:sz w:val="18"/>
                                </w:rPr>
                                <w:t>pourra,</w:t>
                              </w:r>
                              <w:r w:rsidRPr="00CE1BFC">
                                <w:rPr>
                                  <w:spacing w:val="-3"/>
                                  <w:sz w:val="18"/>
                                </w:rPr>
                                <w:t xml:space="preserve"> </w:t>
                              </w:r>
                              <w:r w:rsidRPr="00CE1BFC">
                                <w:rPr>
                                  <w:sz w:val="18"/>
                                </w:rPr>
                                <w:t>par</w:t>
                              </w:r>
                              <w:r w:rsidRPr="00CE1BFC">
                                <w:rPr>
                                  <w:spacing w:val="-3"/>
                                  <w:sz w:val="18"/>
                                </w:rPr>
                                <w:t xml:space="preserve"> </w:t>
                              </w:r>
                              <w:r w:rsidRPr="00CE1BFC">
                                <w:rPr>
                                  <w:sz w:val="18"/>
                                </w:rPr>
                                <w:t>ailleurs,</w:t>
                              </w:r>
                              <w:r w:rsidRPr="00CE1BFC">
                                <w:rPr>
                                  <w:spacing w:val="-1"/>
                                  <w:sz w:val="18"/>
                                </w:rPr>
                                <w:t xml:space="preserve"> </w:t>
                              </w:r>
                              <w:r w:rsidRPr="00CE1BFC">
                                <w:rPr>
                                  <w:sz w:val="18"/>
                                </w:rPr>
                                <w:t>décider</w:t>
                              </w:r>
                              <w:r w:rsidRPr="00CE1BFC">
                                <w:rPr>
                                  <w:spacing w:val="-1"/>
                                  <w:sz w:val="18"/>
                                </w:rPr>
                                <w:t xml:space="preserve"> </w:t>
                              </w:r>
                              <w:r w:rsidRPr="00CE1BFC">
                                <w:rPr>
                                  <w:sz w:val="18"/>
                                </w:rPr>
                                <w:t>de</w:t>
                              </w:r>
                              <w:r w:rsidRPr="00CE1BFC">
                                <w:rPr>
                                  <w:spacing w:val="-2"/>
                                  <w:sz w:val="18"/>
                                </w:rPr>
                                <w:t xml:space="preserve"> </w:t>
                              </w:r>
                              <w:r w:rsidRPr="00CE1BFC">
                                <w:rPr>
                                  <w:sz w:val="18"/>
                                </w:rPr>
                                <w:t>diminuer</w:t>
                              </w:r>
                              <w:r w:rsidRPr="00CE1BFC">
                                <w:rPr>
                                  <w:spacing w:val="-1"/>
                                  <w:sz w:val="18"/>
                                </w:rPr>
                                <w:t xml:space="preserve"> </w:t>
                              </w:r>
                              <w:r w:rsidRPr="00CE1BFC">
                                <w:rPr>
                                  <w:sz w:val="18"/>
                                </w:rPr>
                                <w:t>le</w:t>
                              </w:r>
                              <w:r w:rsidRPr="00CE1BFC">
                                <w:rPr>
                                  <w:spacing w:val="-3"/>
                                  <w:sz w:val="18"/>
                                </w:rPr>
                                <w:t xml:space="preserve"> </w:t>
                              </w:r>
                              <w:r w:rsidRPr="00CE1BFC">
                                <w:rPr>
                                  <w:sz w:val="18"/>
                                </w:rPr>
                                <w:t>montant</w:t>
                              </w:r>
                              <w:r w:rsidRPr="00CE1BFC">
                                <w:rPr>
                                  <w:spacing w:val="-3"/>
                                  <w:sz w:val="18"/>
                                </w:rPr>
                                <w:t xml:space="preserve"> </w:t>
                              </w:r>
                              <w:r w:rsidRPr="00CE1BFC">
                                <w:rPr>
                                  <w:sz w:val="18"/>
                                </w:rPr>
                                <w:t>de</w:t>
                              </w:r>
                              <w:r w:rsidRPr="00CE1BFC">
                                <w:rPr>
                                  <w:spacing w:val="-3"/>
                                  <w:sz w:val="18"/>
                                </w:rPr>
                                <w:t xml:space="preserve"> </w:t>
                              </w:r>
                              <w:r w:rsidRPr="00CE1BFC">
                                <w:rPr>
                                  <w:sz w:val="18"/>
                                </w:rPr>
                                <w:t>son</w:t>
                              </w:r>
                              <w:r w:rsidRPr="00CE1BFC">
                                <w:rPr>
                                  <w:spacing w:val="-2"/>
                                  <w:sz w:val="18"/>
                                </w:rPr>
                                <w:t xml:space="preserve"> </w:t>
                              </w:r>
                              <w:r w:rsidRPr="00CE1BFC">
                                <w:rPr>
                                  <w:sz w:val="18"/>
                                </w:rPr>
                                <w:t>aide en</w:t>
                              </w:r>
                              <w:r w:rsidRPr="00CE1BFC">
                                <w:rPr>
                                  <w:spacing w:val="-3"/>
                                  <w:sz w:val="18"/>
                                </w:rPr>
                                <w:t xml:space="preserve"> </w:t>
                              </w:r>
                              <w:r w:rsidRPr="00CE1BFC">
                                <w:rPr>
                                  <w:sz w:val="18"/>
                                </w:rPr>
                                <w:t>cas de</w:t>
                              </w:r>
                              <w:r w:rsidRPr="00CE1BFC">
                                <w:rPr>
                                  <w:spacing w:val="-3"/>
                                  <w:sz w:val="18"/>
                                </w:rPr>
                                <w:t xml:space="preserve"> </w:t>
                              </w:r>
                              <w:r w:rsidRPr="00CE1BFC">
                                <w:rPr>
                                  <w:sz w:val="18"/>
                                </w:rPr>
                                <w:t>cofinancement</w:t>
                              </w:r>
                              <w:r w:rsidRPr="00CE1BFC">
                                <w:rPr>
                                  <w:spacing w:val="-1"/>
                                  <w:sz w:val="18"/>
                                </w:rPr>
                                <w:t xml:space="preserve"> </w:t>
                              </w:r>
                              <w:r w:rsidRPr="00CE1BFC">
                                <w:rPr>
                                  <w:sz w:val="18"/>
                                </w:rPr>
                                <w:t>de</w:t>
                              </w:r>
                              <w:r w:rsidRPr="00CE1BFC">
                                <w:rPr>
                                  <w:spacing w:val="1"/>
                                  <w:sz w:val="18"/>
                                </w:rPr>
                                <w:t xml:space="preserve"> </w:t>
                              </w:r>
                              <w:r w:rsidRPr="00CE1BFC">
                                <w:rPr>
                                  <w:sz w:val="18"/>
                                </w:rPr>
                                <w:t>l’opération.</w:t>
                              </w:r>
                            </w:p>
                            <w:p w14:paraId="30FDF183" w14:textId="77777777" w:rsidR="00852B18" w:rsidRPr="00CE1BFC" w:rsidRDefault="00852B18" w:rsidP="00852B18">
                              <w:pPr>
                                <w:spacing w:before="121" w:line="355" w:lineRule="auto"/>
                                <w:ind w:left="158" w:right="148"/>
                                <w:rPr>
                                  <w:sz w:val="18"/>
                                </w:rPr>
                              </w:pPr>
                              <w:r w:rsidRPr="00CE1BFC">
                                <w:rPr>
                                  <w:sz w:val="18"/>
                                </w:rPr>
                                <w:t>Les dispositions des Règles générales d’attribution des aides de l’ADEME sont disponibles sur le site internet de l’ADEME</w:t>
                              </w:r>
                              <w:r w:rsidRPr="00CE1BFC">
                                <w:rPr>
                                  <w:spacing w:val="-47"/>
                                  <w:sz w:val="18"/>
                                </w:rPr>
                                <w:t xml:space="preserve"> </w:t>
                              </w:r>
                              <w:r w:rsidRPr="00CE1BFC">
                                <w:rPr>
                                  <w:sz w:val="18"/>
                                </w:rPr>
                                <w:t>à l’adresse</w:t>
                              </w:r>
                              <w:r w:rsidRPr="00CE1BFC">
                                <w:rPr>
                                  <w:spacing w:val="-3"/>
                                  <w:sz w:val="18"/>
                                </w:rPr>
                                <w:t xml:space="preserve"> </w:t>
                              </w:r>
                              <w:r w:rsidRPr="00CE1BFC">
                                <w:rPr>
                                  <w:sz w:val="18"/>
                                </w:rPr>
                                <w:t>suivante :</w:t>
                              </w:r>
                              <w:r w:rsidRPr="00CE1BFC">
                                <w:rPr>
                                  <w:spacing w:val="-3"/>
                                  <w:sz w:val="18"/>
                                </w:rPr>
                                <w:t xml:space="preserve"> </w:t>
                              </w:r>
                              <w:r w:rsidRPr="00CE1BFC">
                                <w:rPr>
                                  <w:color w:val="0000FF"/>
                                  <w:sz w:val="18"/>
                                  <w:u w:val="single" w:color="0000FF"/>
                                </w:rPr>
                                <w:t>https://</w:t>
                              </w:r>
                              <w:hyperlink r:id="rId26">
                                <w:r w:rsidRPr="00CE1BFC">
                                  <w:rPr>
                                    <w:color w:val="0000FF"/>
                                    <w:sz w:val="18"/>
                                    <w:u w:val="single" w:color="0000FF"/>
                                  </w:rPr>
                                  <w:t>www.ademe.fr/dossier/aides-lademe/aides-financieres-lademe</w:t>
                                </w:r>
                                <w:r w:rsidRPr="00CE1BFC">
                                  <w:rPr>
                                    <w:sz w:val="18"/>
                                  </w:rPr>
                                  <w: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60172B" id="Groupe 124805681" o:spid="_x0000_s1034" style="position:absolute;margin-left:76.55pt;margin-top:16.4pt;width:468.25pt;height:169.2pt;z-index:-251665408;mso-wrap-distance-left:0;mso-wrap-distance-right:0;mso-position-horizontal-relative:page" coordorigin="1411,341" coordsize="10052,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">
                <v:shape id="docshape14" o:spid="_x0000_s1035" style="position:absolute;left:1411;top:341;width:10052;height:3384;visibility:visible;mso-wrap-style:square;v-text-anchor:top" coordsize="10052,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" path="m10051,l,,,3384r10051,l10051,3377,15,3377r-8,-9l15,3368,15,15r-8,l15,8r10036,l10051,xm15,3368r-8,l15,3377r,-9xm10035,3368l15,3368r,9l10035,3377r,-9xm10035,8r,3369l10044,3368r7,l10051,15r-7,l10035,8xm10051,3368r-7,l10035,3377r16,l10051,3368xm15,8l7,15r8,l15,8xm10035,8l15,8r,7l10035,15r,-7xm10051,8r-16,l10044,15r7,l10051,8xe" fillcolor="black" stroked="f">
                  <v:path arrowok="t" o:connecttype="custom" o:connectlocs="10051,341;0,341;0,3725;10051,3725;10051,3718;15,3718;7,3709;15,3709;15,356;7,356;15,349;10051,349;10051,341;15,3709;7,3709;15,3718;15,3709;10035,3709;15,3709;15,3718;10035,3718;10035,3709;10035,349;10035,3718;10044,3709;10051,3709;10051,356;10044,356;10035,349;10051,3709;10044,3709;10035,3718;10051,3718;10051,3709;15,349;7,356;15,356;15,349;10035,349;15,349;15,356;10035,356;10035,349;10051,349;10035,349;10044,356;10051,356;10051,349" o:connectangles="0,0,0,0,0,0,0,0,0,0,0,0,0,0,0,0,0,0,0,0,0,0,0,0,0,0,0,0,0,0,0,0,0,0,0,0,0,0,0,0,0,0,0,0,0,0,0,0"/>
                </v:shape>
                <v:shape id="docshape15" o:spid="_x0000_s1036" type="#_x0000_t202" style="position:absolute;left:1411;top:341;width:10052;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" filled="f" stroked="f">
                  <v:textbox inset="0,0,0,0">
                    <w:txbxContent>
                      <w:p w14:paraId="0EC8404B" w14:textId="77777777" w:rsidR="00852B18" w:rsidRPr="00CE1BFC" w:rsidRDefault="00852B18" w:rsidP="00852B18">
                        <w:pPr>
                          <w:spacing w:before="83" w:line="360" w:lineRule="auto"/>
                          <w:ind w:left="158" w:right="218"/>
                          <w:rPr>
                            <w:sz w:val="18"/>
                          </w:rPr>
                        </w:pPr>
                        <w:r w:rsidRPr="00CE1BFC">
                          <w:rPr>
                            <w:sz w:val="18"/>
                          </w:rPr>
                          <w:t>En application des articles L. 131-3 à L.131-7 et R.131-1 à R.131-26-4 du Code de l’environnement, l’ADEME peut</w:t>
                        </w:r>
                        <w:r w:rsidRPr="00CE1BFC">
                          <w:rPr>
                            <w:spacing w:val="1"/>
                            <w:sz w:val="18"/>
                          </w:rPr>
                          <w:t xml:space="preserve"> </w:t>
                        </w:r>
                        <w:r w:rsidRPr="00CE1BFC">
                          <w:rPr>
                            <w:sz w:val="18"/>
                          </w:rPr>
                          <w:t>délivrer des aides aux personnes physiques ou morales, publiques ou privées, qui conduisent des actions entrant dans le</w:t>
                        </w:r>
                        <w:r w:rsidRPr="00CE1BFC">
                          <w:rPr>
                            <w:spacing w:val="-47"/>
                            <w:sz w:val="18"/>
                          </w:rPr>
                          <w:t xml:space="preserve"> </w:t>
                        </w:r>
                        <w:r w:rsidRPr="00CE1BFC">
                          <w:rPr>
                            <w:sz w:val="18"/>
                          </w:rPr>
                          <w:t>champ de ses</w:t>
                        </w:r>
                        <w:r w:rsidRPr="00CE1BFC">
                          <w:rPr>
                            <w:spacing w:val="-2"/>
                            <w:sz w:val="18"/>
                          </w:rPr>
                          <w:t xml:space="preserve"> </w:t>
                        </w:r>
                        <w:r w:rsidRPr="00CE1BFC">
                          <w:rPr>
                            <w:sz w:val="18"/>
                          </w:rPr>
                          <w:t>missions, telles</w:t>
                        </w:r>
                        <w:r w:rsidRPr="00CE1BFC">
                          <w:rPr>
                            <w:spacing w:val="-2"/>
                            <w:sz w:val="18"/>
                          </w:rPr>
                          <w:t xml:space="preserve"> </w:t>
                        </w:r>
                        <w:r w:rsidRPr="00CE1BFC">
                          <w:rPr>
                            <w:sz w:val="18"/>
                          </w:rPr>
                          <w:t>que définies</w:t>
                        </w:r>
                        <w:r w:rsidRPr="00CE1BFC">
                          <w:rPr>
                            <w:spacing w:val="-1"/>
                            <w:sz w:val="18"/>
                          </w:rPr>
                          <w:t xml:space="preserve"> </w:t>
                        </w:r>
                        <w:r w:rsidRPr="00CE1BFC">
                          <w:rPr>
                            <w:sz w:val="18"/>
                          </w:rPr>
                          <w:t>par</w:t>
                        </w:r>
                        <w:r w:rsidRPr="00CE1BFC">
                          <w:rPr>
                            <w:spacing w:val="-3"/>
                            <w:sz w:val="18"/>
                          </w:rPr>
                          <w:t xml:space="preserve"> </w:t>
                        </w:r>
                        <w:r w:rsidRPr="00CE1BFC">
                          <w:rPr>
                            <w:sz w:val="18"/>
                          </w:rPr>
                          <w:t>les textes</w:t>
                        </w:r>
                        <w:r w:rsidRPr="00CE1BFC">
                          <w:rPr>
                            <w:spacing w:val="1"/>
                            <w:sz w:val="18"/>
                          </w:rPr>
                          <w:t xml:space="preserve"> </w:t>
                        </w:r>
                        <w:r w:rsidRPr="00CE1BFC">
                          <w:rPr>
                            <w:sz w:val="18"/>
                          </w:rPr>
                          <w:t>en</w:t>
                        </w:r>
                        <w:r w:rsidRPr="00CE1BFC">
                          <w:rPr>
                            <w:spacing w:val="-3"/>
                            <w:sz w:val="18"/>
                          </w:rPr>
                          <w:t xml:space="preserve"> </w:t>
                        </w:r>
                        <w:r w:rsidRPr="00CE1BFC">
                          <w:rPr>
                            <w:sz w:val="18"/>
                          </w:rPr>
                          <w:t>vigueur</w:t>
                        </w:r>
                        <w:r w:rsidRPr="00CE1BFC">
                          <w:rPr>
                            <w:spacing w:val="-1"/>
                            <w:sz w:val="18"/>
                          </w:rPr>
                          <w:t xml:space="preserve"> </w:t>
                        </w:r>
                        <w:r w:rsidRPr="00CE1BFC">
                          <w:rPr>
                            <w:sz w:val="18"/>
                          </w:rPr>
                          <w:t>et notamment</w:t>
                        </w:r>
                        <w:r w:rsidRPr="00CE1BFC">
                          <w:rPr>
                            <w:spacing w:val="-1"/>
                            <w:sz w:val="18"/>
                          </w:rPr>
                          <w:t xml:space="preserve"> </w:t>
                        </w:r>
                        <w:r w:rsidRPr="00CE1BFC">
                          <w:rPr>
                            <w:sz w:val="18"/>
                          </w:rPr>
                          <w:t>ceux</w:t>
                        </w:r>
                        <w:r w:rsidRPr="00CE1BFC">
                          <w:rPr>
                            <w:spacing w:val="-5"/>
                            <w:sz w:val="18"/>
                          </w:rPr>
                          <w:t xml:space="preserve"> </w:t>
                        </w:r>
                        <w:r w:rsidRPr="00CE1BFC">
                          <w:rPr>
                            <w:sz w:val="18"/>
                          </w:rPr>
                          <w:t>précités.</w:t>
                        </w:r>
                      </w:p>
                      <w:p w14:paraId="3357239C" w14:textId="77777777" w:rsidR="00852B18" w:rsidRPr="00CE1BFC" w:rsidRDefault="00852B18" w:rsidP="00852B18">
                        <w:pPr>
                          <w:spacing w:before="120" w:line="360" w:lineRule="auto"/>
                          <w:ind w:left="158" w:right="278"/>
                          <w:rPr>
                            <w:sz w:val="18"/>
                          </w:rPr>
                        </w:pPr>
                        <w:r w:rsidRPr="00CE1BFC">
                          <w:rPr>
                            <w:sz w:val="18"/>
                          </w:rPr>
                          <w:t>Les aides de l’ADEME ne constituent pas un droit à délivrance et n’ont pas un caractère systématique. Elles doivent être</w:t>
                        </w:r>
                        <w:r w:rsidRPr="00CE1BFC">
                          <w:rPr>
                            <w:spacing w:val="-47"/>
                            <w:sz w:val="18"/>
                          </w:rPr>
                          <w:t xml:space="preserve"> </w:t>
                        </w:r>
                        <w:r w:rsidRPr="00CE1BFC">
                          <w:rPr>
                            <w:sz w:val="18"/>
                          </w:rPr>
                          <w:t>incitatives et proportionnées. Leur attribution, voire la modulation de leur montant, peuvent être fonction de la qualité de</w:t>
                        </w:r>
                        <w:r w:rsidRPr="00CE1BFC">
                          <w:rPr>
                            <w:spacing w:val="1"/>
                            <w:sz w:val="18"/>
                          </w:rPr>
                          <w:t xml:space="preserve"> </w:t>
                        </w:r>
                        <w:r w:rsidRPr="00CE1BFC">
                          <w:rPr>
                            <w:sz w:val="18"/>
                          </w:rPr>
                          <w:t>l’opération financée, des priorités définies au niveau national ou local, ainsi que des budgets disponibles. L’ADEME</w:t>
                        </w:r>
                        <w:r w:rsidRPr="00CE1BFC">
                          <w:rPr>
                            <w:spacing w:val="1"/>
                            <w:sz w:val="18"/>
                          </w:rPr>
                          <w:t xml:space="preserve"> </w:t>
                        </w:r>
                        <w:r w:rsidRPr="00CE1BFC">
                          <w:rPr>
                            <w:sz w:val="18"/>
                          </w:rPr>
                          <w:t>pourra,</w:t>
                        </w:r>
                        <w:r w:rsidRPr="00CE1BFC">
                          <w:rPr>
                            <w:spacing w:val="-3"/>
                            <w:sz w:val="18"/>
                          </w:rPr>
                          <w:t xml:space="preserve"> </w:t>
                        </w:r>
                        <w:r w:rsidRPr="00CE1BFC">
                          <w:rPr>
                            <w:sz w:val="18"/>
                          </w:rPr>
                          <w:t>par</w:t>
                        </w:r>
                        <w:r w:rsidRPr="00CE1BFC">
                          <w:rPr>
                            <w:spacing w:val="-3"/>
                            <w:sz w:val="18"/>
                          </w:rPr>
                          <w:t xml:space="preserve"> </w:t>
                        </w:r>
                        <w:r w:rsidRPr="00CE1BFC">
                          <w:rPr>
                            <w:sz w:val="18"/>
                          </w:rPr>
                          <w:t>ailleurs,</w:t>
                        </w:r>
                        <w:r w:rsidRPr="00CE1BFC">
                          <w:rPr>
                            <w:spacing w:val="-1"/>
                            <w:sz w:val="18"/>
                          </w:rPr>
                          <w:t xml:space="preserve"> </w:t>
                        </w:r>
                        <w:r w:rsidRPr="00CE1BFC">
                          <w:rPr>
                            <w:sz w:val="18"/>
                          </w:rPr>
                          <w:t>décider</w:t>
                        </w:r>
                        <w:r w:rsidRPr="00CE1BFC">
                          <w:rPr>
                            <w:spacing w:val="-1"/>
                            <w:sz w:val="18"/>
                          </w:rPr>
                          <w:t xml:space="preserve"> </w:t>
                        </w:r>
                        <w:r w:rsidRPr="00CE1BFC">
                          <w:rPr>
                            <w:sz w:val="18"/>
                          </w:rPr>
                          <w:t>de</w:t>
                        </w:r>
                        <w:r w:rsidRPr="00CE1BFC">
                          <w:rPr>
                            <w:spacing w:val="-2"/>
                            <w:sz w:val="18"/>
                          </w:rPr>
                          <w:t xml:space="preserve"> </w:t>
                        </w:r>
                        <w:r w:rsidRPr="00CE1BFC">
                          <w:rPr>
                            <w:sz w:val="18"/>
                          </w:rPr>
                          <w:t>diminuer</w:t>
                        </w:r>
                        <w:r w:rsidRPr="00CE1BFC">
                          <w:rPr>
                            <w:spacing w:val="-1"/>
                            <w:sz w:val="18"/>
                          </w:rPr>
                          <w:t xml:space="preserve"> </w:t>
                        </w:r>
                        <w:r w:rsidRPr="00CE1BFC">
                          <w:rPr>
                            <w:sz w:val="18"/>
                          </w:rPr>
                          <w:t>le</w:t>
                        </w:r>
                        <w:r w:rsidRPr="00CE1BFC">
                          <w:rPr>
                            <w:spacing w:val="-3"/>
                            <w:sz w:val="18"/>
                          </w:rPr>
                          <w:t xml:space="preserve"> </w:t>
                        </w:r>
                        <w:r w:rsidRPr="00CE1BFC">
                          <w:rPr>
                            <w:sz w:val="18"/>
                          </w:rPr>
                          <w:t>montant</w:t>
                        </w:r>
                        <w:r w:rsidRPr="00CE1BFC">
                          <w:rPr>
                            <w:spacing w:val="-3"/>
                            <w:sz w:val="18"/>
                          </w:rPr>
                          <w:t xml:space="preserve"> </w:t>
                        </w:r>
                        <w:r w:rsidRPr="00CE1BFC">
                          <w:rPr>
                            <w:sz w:val="18"/>
                          </w:rPr>
                          <w:t>de</w:t>
                        </w:r>
                        <w:r w:rsidRPr="00CE1BFC">
                          <w:rPr>
                            <w:spacing w:val="-3"/>
                            <w:sz w:val="18"/>
                          </w:rPr>
                          <w:t xml:space="preserve"> </w:t>
                        </w:r>
                        <w:r w:rsidRPr="00CE1BFC">
                          <w:rPr>
                            <w:sz w:val="18"/>
                          </w:rPr>
                          <w:t>son</w:t>
                        </w:r>
                        <w:r w:rsidRPr="00CE1BFC">
                          <w:rPr>
                            <w:spacing w:val="-2"/>
                            <w:sz w:val="18"/>
                          </w:rPr>
                          <w:t xml:space="preserve"> </w:t>
                        </w:r>
                        <w:r w:rsidRPr="00CE1BFC">
                          <w:rPr>
                            <w:sz w:val="18"/>
                          </w:rPr>
                          <w:t>aide en</w:t>
                        </w:r>
                        <w:r w:rsidRPr="00CE1BFC">
                          <w:rPr>
                            <w:spacing w:val="-3"/>
                            <w:sz w:val="18"/>
                          </w:rPr>
                          <w:t xml:space="preserve"> </w:t>
                        </w:r>
                        <w:r w:rsidRPr="00CE1BFC">
                          <w:rPr>
                            <w:sz w:val="18"/>
                          </w:rPr>
                          <w:t>cas de</w:t>
                        </w:r>
                        <w:r w:rsidRPr="00CE1BFC">
                          <w:rPr>
                            <w:spacing w:val="-3"/>
                            <w:sz w:val="18"/>
                          </w:rPr>
                          <w:t xml:space="preserve"> </w:t>
                        </w:r>
                        <w:r w:rsidRPr="00CE1BFC">
                          <w:rPr>
                            <w:sz w:val="18"/>
                          </w:rPr>
                          <w:t>cofinancement</w:t>
                        </w:r>
                        <w:r w:rsidRPr="00CE1BFC">
                          <w:rPr>
                            <w:spacing w:val="-1"/>
                            <w:sz w:val="18"/>
                          </w:rPr>
                          <w:t xml:space="preserve"> </w:t>
                        </w:r>
                        <w:r w:rsidRPr="00CE1BFC">
                          <w:rPr>
                            <w:sz w:val="18"/>
                          </w:rPr>
                          <w:t>de</w:t>
                        </w:r>
                        <w:r w:rsidRPr="00CE1BFC">
                          <w:rPr>
                            <w:spacing w:val="1"/>
                            <w:sz w:val="18"/>
                          </w:rPr>
                          <w:t xml:space="preserve"> </w:t>
                        </w:r>
                        <w:r w:rsidRPr="00CE1BFC">
                          <w:rPr>
                            <w:sz w:val="18"/>
                          </w:rPr>
                          <w:t>l’opération.</w:t>
                        </w:r>
                      </w:p>
                      <w:p w14:paraId="30FDF183" w14:textId="77777777" w:rsidR="00852B18" w:rsidRPr="00CE1BFC" w:rsidRDefault="00852B18" w:rsidP="00852B18">
                        <w:pPr>
                          <w:spacing w:before="121" w:line="355" w:lineRule="auto"/>
                          <w:ind w:left="158" w:right="148"/>
                          <w:rPr>
                            <w:sz w:val="18"/>
                          </w:rPr>
                        </w:pPr>
                        <w:r w:rsidRPr="00CE1BFC">
                          <w:rPr>
                            <w:sz w:val="18"/>
                          </w:rPr>
                          <w:t>Les dispositions des Règles générales d’attribution des aides de l’ADEME sont disponibles sur le site internet de l’ADEME</w:t>
                        </w:r>
                        <w:r w:rsidRPr="00CE1BFC">
                          <w:rPr>
                            <w:spacing w:val="-47"/>
                            <w:sz w:val="18"/>
                          </w:rPr>
                          <w:t xml:space="preserve"> </w:t>
                        </w:r>
                        <w:r w:rsidRPr="00CE1BFC">
                          <w:rPr>
                            <w:sz w:val="18"/>
                          </w:rPr>
                          <w:t>à l’adresse</w:t>
                        </w:r>
                        <w:r w:rsidRPr="00CE1BFC">
                          <w:rPr>
                            <w:spacing w:val="-3"/>
                            <w:sz w:val="18"/>
                          </w:rPr>
                          <w:t xml:space="preserve"> </w:t>
                        </w:r>
                        <w:r w:rsidRPr="00CE1BFC">
                          <w:rPr>
                            <w:sz w:val="18"/>
                          </w:rPr>
                          <w:t>suivante :</w:t>
                        </w:r>
                        <w:r w:rsidRPr="00CE1BFC">
                          <w:rPr>
                            <w:spacing w:val="-3"/>
                            <w:sz w:val="18"/>
                          </w:rPr>
                          <w:t xml:space="preserve"> </w:t>
                        </w:r>
                        <w:r w:rsidRPr="00CE1BFC">
                          <w:rPr>
                            <w:color w:val="0000FF"/>
                            <w:sz w:val="18"/>
                            <w:u w:val="single" w:color="0000FF"/>
                          </w:rPr>
                          <w:t>https://</w:t>
                        </w:r>
                        <w:hyperlink r:id="rId27">
                          <w:r w:rsidRPr="00CE1BFC">
                            <w:rPr>
                              <w:color w:val="0000FF"/>
                              <w:sz w:val="18"/>
                              <w:u w:val="single" w:color="0000FF"/>
                            </w:rPr>
                            <w:t>www.ademe.fr/dossier/aides-lademe/aides-financieres-lademe</w:t>
                          </w:r>
                          <w:r w:rsidRPr="00CE1BFC">
                            <w:rPr>
                              <w:sz w:val="18"/>
                            </w:rPr>
                            <w:t>.</w:t>
                          </w:r>
                        </w:hyperlink>
                      </w:p>
                    </w:txbxContent>
                  </v:textbox>
                </v:shape>
                <w10:wrap type="topAndBottom" anchorx="page"/>
              </v:group>
            </w:pict>
          </mc:Fallback>
        </mc:AlternateContent>
      </w:r>
    </w:p>
    <w:sectPr w:rsidR="00521202" w:rsidRPr="00EE54CD" w:rsidSect="00F10E6B">
      <w:headerReference w:type="default" r:id="rId28"/>
      <w:footerReference w:type="default" r:id="rId29"/>
      <w:pgSz w:w="11900" w:h="16840"/>
      <w:pgMar w:top="1276" w:right="1417" w:bottom="1417" w:left="1417" w:header="0" w:footer="5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44493" w14:textId="77777777" w:rsidR="00B20E76" w:rsidRDefault="00B20E76">
      <w:r>
        <w:separator/>
      </w:r>
    </w:p>
  </w:endnote>
  <w:endnote w:type="continuationSeparator" w:id="0">
    <w:p w14:paraId="4049B34F" w14:textId="77777777" w:rsidR="00B20E76" w:rsidRDefault="00B20E76">
      <w:r>
        <w:continuationSeparator/>
      </w:r>
    </w:p>
  </w:endnote>
  <w:endnote w:type="continuationNotice" w:id="1">
    <w:p w14:paraId="0F4C0324" w14:textId="77777777" w:rsidR="00B20E76" w:rsidRDefault="00B20E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Calibri"/>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Light">
    <w:altName w:val="Calibri"/>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5928BEB9" w14:paraId="30650CBF" w14:textId="77777777" w:rsidTr="00E15E48">
      <w:trPr>
        <w:trHeight w:val="300"/>
      </w:trPr>
      <w:tc>
        <w:tcPr>
          <w:tcW w:w="3095" w:type="dxa"/>
        </w:tcPr>
        <w:p w14:paraId="1FC2E350" w14:textId="63D2B799" w:rsidR="5928BEB9" w:rsidRDefault="5928BEB9" w:rsidP="00E15E48">
          <w:pPr>
            <w:pStyle w:val="En-tte"/>
            <w:ind w:left="-115"/>
          </w:pPr>
        </w:p>
      </w:tc>
      <w:tc>
        <w:tcPr>
          <w:tcW w:w="3095" w:type="dxa"/>
        </w:tcPr>
        <w:p w14:paraId="32109DA1" w14:textId="39221D15" w:rsidR="5928BEB9" w:rsidRDefault="5928BEB9" w:rsidP="00E15E48">
          <w:pPr>
            <w:pStyle w:val="En-tte"/>
            <w:jc w:val="center"/>
          </w:pPr>
        </w:p>
      </w:tc>
      <w:tc>
        <w:tcPr>
          <w:tcW w:w="3095" w:type="dxa"/>
        </w:tcPr>
        <w:p w14:paraId="4B4BEEA8" w14:textId="67364A14" w:rsidR="5928BEB9" w:rsidRDefault="5928BEB9" w:rsidP="00E15E48">
          <w:pPr>
            <w:pStyle w:val="En-tte"/>
            <w:ind w:right="-115"/>
            <w:jc w:val="right"/>
          </w:pPr>
        </w:p>
      </w:tc>
    </w:tr>
  </w:tbl>
  <w:p w14:paraId="48D3963F" w14:textId="419F7E72" w:rsidR="5928BEB9" w:rsidRDefault="5928BEB9" w:rsidP="00E15E4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E4B99" w14:textId="55A9A8F9" w:rsidR="00FD14DB" w:rsidRDefault="007E2BF1">
    <w:pPr>
      <w:pStyle w:val="Corpsdetexte"/>
      <w:spacing w:line="14" w:lineRule="auto"/>
      <w:rPr>
        <w:sz w:val="20"/>
      </w:rPr>
    </w:pPr>
    <w:r>
      <w:rPr>
        <w:noProof/>
      </w:rPr>
      <w:drawing>
        <wp:anchor distT="0" distB="0" distL="0" distR="0" simplePos="0" relativeHeight="251658240" behindDoc="1" locked="0" layoutInCell="1" allowOverlap="1" wp14:anchorId="155A9560" wp14:editId="4F215399">
          <wp:simplePos x="0" y="0"/>
          <wp:positionH relativeFrom="page">
            <wp:posOffset>6717792</wp:posOffset>
          </wp:positionH>
          <wp:positionV relativeFrom="page">
            <wp:posOffset>10195558</wp:posOffset>
          </wp:positionV>
          <wp:extent cx="99059" cy="100582"/>
          <wp:effectExtent l="0" t="0" r="0" b="0"/>
          <wp:wrapNone/>
          <wp:docPr id="1469757415" name="Image 146975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99059" cy="100582"/>
                  </a:xfrm>
                  <a:prstGeom prst="rect">
                    <a:avLst/>
                  </a:prstGeom>
                </pic:spPr>
              </pic:pic>
            </a:graphicData>
          </a:graphic>
        </wp:anchor>
      </w:drawing>
    </w:r>
    <w:r w:rsidR="007C71A2">
      <w:rPr>
        <w:noProof/>
      </w:rPr>
      <mc:AlternateContent>
        <mc:Choice Requires="wps">
          <w:drawing>
            <wp:anchor distT="0" distB="0" distL="114300" distR="114300" simplePos="0" relativeHeight="251658241" behindDoc="1" locked="0" layoutInCell="1" allowOverlap="1" wp14:anchorId="4C90F89C" wp14:editId="369A39D6">
              <wp:simplePos x="0" y="0"/>
              <wp:positionH relativeFrom="page">
                <wp:posOffset>3530600</wp:posOffset>
              </wp:positionH>
              <wp:positionV relativeFrom="page">
                <wp:posOffset>10186035</wp:posOffset>
              </wp:positionV>
              <wp:extent cx="3143885" cy="26606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8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F75C5" w14:textId="389C4A92" w:rsidR="007E2BF1" w:rsidRDefault="007E2BF1" w:rsidP="007E2BF1">
                          <w:pPr>
                            <w:spacing w:before="14" w:line="254" w:lineRule="auto"/>
                            <w:ind w:left="593" w:hanging="574"/>
                            <w:jc w:val="right"/>
                            <w:rPr>
                              <w:spacing w:val="-46"/>
                              <w:w w:val="110"/>
                              <w:sz w:val="16"/>
                            </w:rPr>
                          </w:pPr>
                          <w:r>
                            <w:rPr>
                              <w:w w:val="110"/>
                              <w:sz w:val="16"/>
                            </w:rPr>
                            <w:t xml:space="preserve">Appel à </w:t>
                          </w:r>
                          <w:r w:rsidRPr="00CE1BFC">
                            <w:rPr>
                              <w:w w:val="110"/>
                              <w:sz w:val="16"/>
                            </w:rPr>
                            <w:t>projets</w:t>
                          </w:r>
                          <w:r>
                            <w:rPr>
                              <w:w w:val="110"/>
                              <w:sz w:val="16"/>
                            </w:rPr>
                            <w:t xml:space="preserve"> </w:t>
                          </w:r>
                          <w:r w:rsidR="004E6F60">
                            <w:rPr>
                              <w:w w:val="110"/>
                              <w:sz w:val="16"/>
                            </w:rPr>
                            <w:t>–</w:t>
                          </w:r>
                          <w:r>
                            <w:rPr>
                              <w:w w:val="110"/>
                              <w:sz w:val="16"/>
                            </w:rPr>
                            <w:t xml:space="preserve"> </w:t>
                          </w:r>
                          <w:r w:rsidR="004E6F60">
                            <w:rPr>
                              <w:w w:val="110"/>
                              <w:sz w:val="16"/>
                            </w:rPr>
                            <w:t>AAP DETER</w:t>
                          </w:r>
                          <w:r>
                            <w:rPr>
                              <w:spacing w:val="-6"/>
                              <w:w w:val="110"/>
                              <w:sz w:val="16"/>
                            </w:rPr>
                            <w:t xml:space="preserve"> </w:t>
                          </w:r>
                          <w:r>
                            <w:fldChar w:fldCharType="begin"/>
                          </w:r>
                          <w:r>
                            <w:rPr>
                              <w:w w:val="110"/>
                              <w:sz w:val="16"/>
                            </w:rPr>
                            <w:instrText xml:space="preserve"> PAGE </w:instrText>
                          </w:r>
                          <w:r>
                            <w:fldChar w:fldCharType="separate"/>
                          </w:r>
                          <w:r>
                            <w:t>2</w:t>
                          </w:r>
                          <w:r>
                            <w:fldChar w:fldCharType="end"/>
                          </w:r>
                          <w:r>
                            <w:rPr>
                              <w:spacing w:val="-9"/>
                              <w:w w:val="110"/>
                              <w:sz w:val="16"/>
                            </w:rPr>
                            <w:t xml:space="preserve"> </w:t>
                          </w:r>
                          <w:r>
                            <w:rPr>
                              <w:w w:val="110"/>
                              <w:sz w:val="16"/>
                            </w:rPr>
                            <w:t>I</w:t>
                          </w:r>
                          <w:r>
                            <w:rPr>
                              <w:spacing w:val="-46"/>
                              <w:w w:val="110"/>
                              <w:sz w:val="16"/>
                            </w:rPr>
                            <w:t xml:space="preserve"> </w:t>
                          </w:r>
                        </w:p>
                        <w:p w14:paraId="345579D3" w14:textId="66AE7766" w:rsidR="00FD14DB" w:rsidRDefault="00FD14DB" w:rsidP="00A96038">
                          <w:pPr>
                            <w:spacing w:before="14" w:line="254" w:lineRule="auto"/>
                            <w:ind w:left="593" w:hanging="574"/>
                            <w:jc w:val="right"/>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0F89C" id="_x0000_t202" coordsize="21600,21600" o:spt="202" path="m,l,21600r21600,l21600,xe">
              <v:stroke joinstyle="miter"/>
              <v:path gradientshapeok="t" o:connecttype="rect"/>
            </v:shapetype>
            <v:shape id="Zone de texte 2" o:spid="_x0000_s1037" type="#_x0000_t202" style="position:absolute;margin-left:278pt;margin-top:802.05pt;width:247.55pt;height:20.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" filled="f" stroked="f">
              <v:textbox inset="0,0,0,0">
                <w:txbxContent>
                  <w:p w14:paraId="4FDF75C5" w14:textId="389C4A92" w:rsidR="007E2BF1" w:rsidRDefault="007E2BF1" w:rsidP="007E2BF1">
                    <w:pPr>
                      <w:spacing w:before="14" w:line="254" w:lineRule="auto"/>
                      <w:ind w:left="593" w:hanging="574"/>
                      <w:jc w:val="right"/>
                      <w:rPr>
                        <w:spacing w:val="-46"/>
                        <w:w w:val="110"/>
                        <w:sz w:val="16"/>
                      </w:rPr>
                    </w:pPr>
                    <w:r>
                      <w:rPr>
                        <w:w w:val="110"/>
                        <w:sz w:val="16"/>
                      </w:rPr>
                      <w:t xml:space="preserve">Appel à </w:t>
                    </w:r>
                    <w:r w:rsidRPr="00CE1BFC">
                      <w:rPr>
                        <w:w w:val="110"/>
                        <w:sz w:val="16"/>
                      </w:rPr>
                      <w:t>projets</w:t>
                    </w:r>
                    <w:r>
                      <w:rPr>
                        <w:w w:val="110"/>
                        <w:sz w:val="16"/>
                      </w:rPr>
                      <w:t xml:space="preserve"> </w:t>
                    </w:r>
                    <w:r w:rsidR="004E6F60">
                      <w:rPr>
                        <w:w w:val="110"/>
                        <w:sz w:val="16"/>
                      </w:rPr>
                      <w:t>–</w:t>
                    </w:r>
                    <w:r>
                      <w:rPr>
                        <w:w w:val="110"/>
                        <w:sz w:val="16"/>
                      </w:rPr>
                      <w:t xml:space="preserve"> </w:t>
                    </w:r>
                    <w:r w:rsidR="004E6F60">
                      <w:rPr>
                        <w:w w:val="110"/>
                        <w:sz w:val="16"/>
                      </w:rPr>
                      <w:t>AAP DETER</w:t>
                    </w:r>
                    <w:r>
                      <w:rPr>
                        <w:spacing w:val="-6"/>
                        <w:w w:val="110"/>
                        <w:sz w:val="16"/>
                      </w:rPr>
                      <w:t xml:space="preserve"> </w:t>
                    </w:r>
                    <w:r>
                      <w:fldChar w:fldCharType="begin"/>
                    </w:r>
                    <w:r>
                      <w:rPr>
                        <w:w w:val="110"/>
                        <w:sz w:val="16"/>
                      </w:rPr>
                      <w:instrText xml:space="preserve"> PAGE </w:instrText>
                    </w:r>
                    <w:r>
                      <w:fldChar w:fldCharType="separate"/>
                    </w:r>
                    <w:r>
                      <w:t>2</w:t>
                    </w:r>
                    <w:r>
                      <w:fldChar w:fldCharType="end"/>
                    </w:r>
                    <w:r>
                      <w:rPr>
                        <w:spacing w:val="-9"/>
                        <w:w w:val="110"/>
                        <w:sz w:val="16"/>
                      </w:rPr>
                      <w:t xml:space="preserve"> </w:t>
                    </w:r>
                    <w:r>
                      <w:rPr>
                        <w:w w:val="110"/>
                        <w:sz w:val="16"/>
                      </w:rPr>
                      <w:t>I</w:t>
                    </w:r>
                    <w:r>
                      <w:rPr>
                        <w:spacing w:val="-46"/>
                        <w:w w:val="110"/>
                        <w:sz w:val="16"/>
                      </w:rPr>
                      <w:t xml:space="preserve"> </w:t>
                    </w:r>
                  </w:p>
                  <w:p w14:paraId="345579D3" w14:textId="66AE7766" w:rsidR="00FD14DB" w:rsidRDefault="00FD14DB" w:rsidP="00A96038">
                    <w:pPr>
                      <w:spacing w:before="14" w:line="254" w:lineRule="auto"/>
                      <w:ind w:left="593" w:hanging="574"/>
                      <w:jc w:val="right"/>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8C35F" w14:textId="77777777" w:rsidR="00B20E76" w:rsidRDefault="00B20E76">
      <w:r>
        <w:separator/>
      </w:r>
    </w:p>
  </w:footnote>
  <w:footnote w:type="continuationSeparator" w:id="0">
    <w:p w14:paraId="744D2539" w14:textId="77777777" w:rsidR="00B20E76" w:rsidRDefault="00B20E76">
      <w:r>
        <w:continuationSeparator/>
      </w:r>
    </w:p>
  </w:footnote>
  <w:footnote w:type="continuationNotice" w:id="1">
    <w:p w14:paraId="055C0038" w14:textId="77777777" w:rsidR="00B20E76" w:rsidRDefault="00B20E76"/>
  </w:footnote>
  <w:footnote w:id="2">
    <w:p w14:paraId="51C68276" w14:textId="77777777" w:rsidR="006A66BC" w:rsidRPr="00C83B22" w:rsidRDefault="006A66BC" w:rsidP="006A66BC">
      <w:pPr>
        <w:pStyle w:val="Notedebasdepage"/>
        <w:rPr>
          <w:rFonts w:ascii="Marianne" w:hAnsi="Marianne"/>
          <w:color w:val="7F7F7F" w:themeColor="text1" w:themeTint="80"/>
          <w:sz w:val="18"/>
          <w:szCs w:val="18"/>
        </w:rPr>
      </w:pPr>
      <w:r w:rsidRPr="00C83B22">
        <w:rPr>
          <w:rStyle w:val="Appelnotedebasdep"/>
          <w:rFonts w:ascii="Marianne" w:hAnsi="Marianne"/>
          <w:color w:val="7F7F7F" w:themeColor="text1" w:themeTint="80"/>
          <w:sz w:val="18"/>
          <w:szCs w:val="18"/>
        </w:rPr>
        <w:footnoteRef/>
      </w:r>
      <w:r w:rsidRPr="00C83B22">
        <w:rPr>
          <w:rStyle w:val="Appelnotedebasdep"/>
          <w:rFonts w:ascii="Marianne" w:hAnsi="Marianne"/>
          <w:color w:val="7F7F7F" w:themeColor="text1" w:themeTint="80"/>
          <w:sz w:val="18"/>
          <w:szCs w:val="18"/>
        </w:rPr>
        <w:t xml:space="preserve"> </w:t>
      </w:r>
      <w:r w:rsidRPr="00C83B22">
        <w:rPr>
          <w:rFonts w:ascii="Marianne" w:hAnsi="Marianne"/>
          <w:color w:val="7F7F7F" w:themeColor="text1" w:themeTint="80"/>
          <w:sz w:val="18"/>
          <w:szCs w:val="18"/>
        </w:rPr>
        <w:t>https://www.ecologie.gouv.fr/politiques-publiques/trajectoire-rechauffement-reference-ladaptation-changement-climatique-tracc</w:t>
      </w:r>
    </w:p>
  </w:footnote>
  <w:footnote w:id="3">
    <w:p w14:paraId="02E379DE" w14:textId="5BE9308D" w:rsidR="00951240" w:rsidRPr="0045415A" w:rsidRDefault="00951240">
      <w:pPr>
        <w:pStyle w:val="Notedebasdepage"/>
        <w:rPr>
          <w:rFonts w:ascii="Marianne" w:hAnsi="Marianne"/>
          <w:color w:val="7F7F7F" w:themeColor="text1" w:themeTint="80"/>
          <w:sz w:val="18"/>
          <w:szCs w:val="18"/>
        </w:rPr>
      </w:pPr>
      <w:r w:rsidRPr="0045415A">
        <w:rPr>
          <w:rStyle w:val="Appelnotedebasdep"/>
          <w:rFonts w:ascii="Marianne" w:hAnsi="Marianne"/>
          <w:color w:val="7F7F7F" w:themeColor="text1" w:themeTint="80"/>
          <w:sz w:val="18"/>
          <w:szCs w:val="18"/>
        </w:rPr>
        <w:footnoteRef/>
      </w:r>
      <w:r w:rsidR="1838B098" w:rsidRPr="0045415A">
        <w:rPr>
          <w:rFonts w:ascii="Marianne" w:hAnsi="Marianne"/>
          <w:color w:val="7F7F7F" w:themeColor="text1" w:themeTint="80"/>
          <w:sz w:val="18"/>
          <w:szCs w:val="18"/>
        </w:rPr>
        <w:t xml:space="preserve"> </w:t>
      </w:r>
      <w:r w:rsidR="007F4D08" w:rsidRPr="0045415A">
        <w:rPr>
          <w:rFonts w:ascii="Marianne" w:hAnsi="Marianne"/>
          <w:color w:val="7F7F7F" w:themeColor="text1" w:themeTint="80"/>
          <w:sz w:val="18"/>
          <w:szCs w:val="18"/>
        </w:rPr>
        <w:t>https://www.ecologie.gouv.fr/sites/default/files/20064_EcoEnergieTertiaire-4pages-web.pdf</w:t>
      </w:r>
    </w:p>
  </w:footnote>
  <w:footnote w:id="4">
    <w:p w14:paraId="2D73F3D4" w14:textId="6227CDB0" w:rsidR="008D0FC6" w:rsidRDefault="008D0FC6">
      <w:pPr>
        <w:pStyle w:val="Notedebasdepage"/>
      </w:pPr>
      <w:r w:rsidRPr="0045415A">
        <w:rPr>
          <w:rStyle w:val="Appelnotedebasdep"/>
          <w:rFonts w:ascii="Marianne" w:hAnsi="Marianne"/>
          <w:color w:val="7F7F7F" w:themeColor="text1" w:themeTint="80"/>
          <w:sz w:val="18"/>
          <w:szCs w:val="18"/>
        </w:rPr>
        <w:footnoteRef/>
      </w:r>
      <w:r w:rsidRPr="0045415A">
        <w:rPr>
          <w:rFonts w:ascii="Marianne" w:hAnsi="Marianne"/>
          <w:color w:val="7F7F7F" w:themeColor="text1" w:themeTint="80"/>
          <w:sz w:val="18"/>
          <w:szCs w:val="18"/>
        </w:rPr>
        <w:t xml:space="preserve"> </w:t>
      </w:r>
      <w:hyperlink r:id="rId1" w:history="1">
        <w:r w:rsidRPr="0045415A">
          <w:rPr>
            <w:rStyle w:val="Lienhypertexte"/>
            <w:rFonts w:ascii="Marianne" w:hAnsi="Marianne"/>
            <w:color w:val="7F7F7F" w:themeColor="text1" w:themeTint="80"/>
            <w:sz w:val="18"/>
            <w:szCs w:val="18"/>
          </w:rPr>
          <w:t>Le Fonds Chaleur en bref – Ademe</w:t>
        </w:r>
      </w:hyperlink>
    </w:p>
  </w:footnote>
  <w:footnote w:id="5">
    <w:p w14:paraId="32AB86A1" w14:textId="3657EF5D" w:rsidR="00F52947" w:rsidRDefault="00F52947">
      <w:pPr>
        <w:pStyle w:val="Notedebasdepage"/>
      </w:pPr>
      <w:r w:rsidRPr="00D31DC2">
        <w:rPr>
          <w:rStyle w:val="Appelnotedebasdep"/>
          <w:color w:val="808080" w:themeColor="background1" w:themeShade="80"/>
        </w:rPr>
        <w:footnoteRef/>
      </w:r>
      <w:r w:rsidRPr="00D31DC2">
        <w:rPr>
          <w:rStyle w:val="Appelnotedebasdep"/>
          <w:color w:val="808080" w:themeColor="background1" w:themeShade="80"/>
        </w:rPr>
        <w:t xml:space="preserve"> </w:t>
      </w:r>
      <w:bookmarkStart w:id="10" w:name="_Hlk202793900"/>
      <w:r w:rsidRPr="00D31DC2">
        <w:rPr>
          <w:rFonts w:ascii="Marianne" w:hAnsi="Marianne"/>
          <w:color w:val="808080" w:themeColor="background1" w:themeShade="80"/>
          <w:sz w:val="18"/>
          <w:szCs w:val="18"/>
        </w:rPr>
        <w:t xml:space="preserve">Pour </w:t>
      </w:r>
      <w:r w:rsidRPr="00D31DC2">
        <w:rPr>
          <w:rFonts w:ascii="Marianne" w:hAnsi="Marianne"/>
          <w:color w:val="7F7F7F" w:themeColor="text1" w:themeTint="80"/>
          <w:sz w:val="18"/>
          <w:szCs w:val="18"/>
        </w:rPr>
        <w:t>le volet « Investissements », il est possible de prendre en compte des études de faisabilité non prise en charge par l’ADEME ou l’AAP DETER sous réserve de validation de l’ADEME.</w:t>
      </w:r>
      <w:r>
        <w:t xml:space="preserve"> </w:t>
      </w:r>
      <w:bookmarkEnd w:id="10"/>
    </w:p>
  </w:footnote>
  <w:footnote w:id="6">
    <w:p w14:paraId="245C89B6" w14:textId="58D96ECB" w:rsidR="00D4769B" w:rsidRPr="0045415A" w:rsidRDefault="00D4769B">
      <w:pPr>
        <w:pStyle w:val="Notedebasdepage"/>
        <w:rPr>
          <w:rFonts w:ascii="Marianne" w:hAnsi="Marianne"/>
          <w:color w:val="7F7F7F" w:themeColor="text1" w:themeTint="80"/>
          <w:sz w:val="18"/>
          <w:szCs w:val="18"/>
        </w:rPr>
      </w:pPr>
      <w:r w:rsidRPr="0045415A">
        <w:rPr>
          <w:rStyle w:val="Appelnotedebasdep"/>
          <w:rFonts w:ascii="Marianne" w:hAnsi="Marianne"/>
          <w:color w:val="7F7F7F" w:themeColor="text1" w:themeTint="80"/>
          <w:sz w:val="18"/>
          <w:szCs w:val="18"/>
        </w:rPr>
        <w:footnoteRef/>
      </w:r>
      <w:r w:rsidRPr="0045415A">
        <w:rPr>
          <w:rFonts w:ascii="Marianne" w:hAnsi="Marianne"/>
          <w:color w:val="7F7F7F" w:themeColor="text1" w:themeTint="80"/>
          <w:sz w:val="18"/>
          <w:szCs w:val="18"/>
        </w:rPr>
        <w:t xml:space="preserve"> Loi n° 2018-1021 du 23 novembre 2018 portant évolution du logement, de l'aménagement et du numérique</w:t>
      </w:r>
      <w:r w:rsidRPr="0045415A">
        <w:rPr>
          <w:rFonts w:ascii="Calibri" w:hAnsi="Calibri" w:cs="Calibri"/>
          <w:color w:val="7F7F7F" w:themeColor="text1" w:themeTint="80"/>
          <w:sz w:val="18"/>
          <w:szCs w:val="18"/>
        </w:rPr>
        <w:t> </w:t>
      </w:r>
      <w:r w:rsidRPr="0045415A">
        <w:rPr>
          <w:rFonts w:ascii="Marianne" w:hAnsi="Marianne"/>
          <w:color w:val="7F7F7F" w:themeColor="text1" w:themeTint="80"/>
          <w:sz w:val="18"/>
          <w:szCs w:val="18"/>
        </w:rPr>
        <w:t>; Décret n° 2019-771 du 23 juillet 2019 relatif aux obligations d'actions de réduction de la consommation d'énergie finale dans des bâtiments à usage tertiaire.</w:t>
      </w:r>
    </w:p>
  </w:footnote>
  <w:footnote w:id="7">
    <w:p w14:paraId="694AFD82" w14:textId="77777777" w:rsidR="00C426D3" w:rsidRPr="0045415A" w:rsidRDefault="00C426D3" w:rsidP="00C426D3">
      <w:pPr>
        <w:pStyle w:val="Notedebasdepage"/>
        <w:rPr>
          <w:rFonts w:ascii="Marianne" w:hAnsi="Marianne"/>
          <w:color w:val="7F7F7F" w:themeColor="text1" w:themeTint="80"/>
          <w:sz w:val="18"/>
          <w:szCs w:val="18"/>
        </w:rPr>
      </w:pPr>
      <w:r w:rsidRPr="0045415A">
        <w:rPr>
          <w:rStyle w:val="Appelnotedebasdep"/>
          <w:rFonts w:ascii="Marianne" w:hAnsi="Marianne"/>
          <w:color w:val="7F7F7F" w:themeColor="text1" w:themeTint="80"/>
          <w:sz w:val="18"/>
          <w:szCs w:val="18"/>
        </w:rPr>
        <w:footnoteRef/>
      </w:r>
      <w:r w:rsidR="4B826B99" w:rsidRPr="0045415A">
        <w:rPr>
          <w:rFonts w:ascii="Marianne" w:hAnsi="Marianne"/>
          <w:color w:val="7F7F7F" w:themeColor="text1" w:themeTint="80"/>
          <w:sz w:val="18"/>
          <w:szCs w:val="18"/>
        </w:rPr>
        <w:t xml:space="preserve"> La terminologie la plus précise est «</w:t>
      </w:r>
      <w:r w:rsidR="4B826B99" w:rsidRPr="0045415A">
        <w:rPr>
          <w:rFonts w:ascii="Calibri" w:hAnsi="Calibri" w:cs="Calibri"/>
          <w:color w:val="7F7F7F" w:themeColor="text1" w:themeTint="80"/>
          <w:sz w:val="18"/>
          <w:szCs w:val="18"/>
        </w:rPr>
        <w:t> </w:t>
      </w:r>
      <w:r w:rsidR="4B826B99" w:rsidRPr="0045415A">
        <w:rPr>
          <w:rFonts w:ascii="Marianne" w:hAnsi="Marianne"/>
          <w:color w:val="7F7F7F" w:themeColor="text1" w:themeTint="80"/>
          <w:sz w:val="18"/>
          <w:szCs w:val="18"/>
        </w:rPr>
        <w:t>entité fonctionnelle</w:t>
      </w:r>
      <w:r w:rsidR="4B826B99" w:rsidRPr="0045415A">
        <w:rPr>
          <w:rFonts w:ascii="Calibri" w:hAnsi="Calibri" w:cs="Calibri"/>
          <w:color w:val="7F7F7F" w:themeColor="text1" w:themeTint="80"/>
          <w:sz w:val="18"/>
          <w:szCs w:val="18"/>
        </w:rPr>
        <w:t> </w:t>
      </w:r>
      <w:r w:rsidR="4B826B99" w:rsidRPr="0045415A">
        <w:rPr>
          <w:rFonts w:ascii="Marianne" w:hAnsi="Marianne" w:cs="Marianne Light"/>
          <w:color w:val="7F7F7F" w:themeColor="text1" w:themeTint="80"/>
          <w:sz w:val="18"/>
          <w:szCs w:val="18"/>
        </w:rPr>
        <w:t>»</w:t>
      </w:r>
      <w:r w:rsidR="4B826B99" w:rsidRPr="0045415A">
        <w:rPr>
          <w:rFonts w:ascii="Marianne" w:hAnsi="Marianne"/>
          <w:color w:val="7F7F7F" w:themeColor="text1" w:themeTint="80"/>
          <w:sz w:val="18"/>
          <w:szCs w:val="18"/>
        </w:rPr>
        <w:t xml:space="preserve"> (EFA) assujettie au DEET (décret tertiaire) ; une EFA étant définie par un numéro SIRET et pouvant être un seul bâtiment ou plusieurs bâtiments sur un site. Par souci de clarté, le terme «</w:t>
      </w:r>
      <w:r w:rsidR="4B826B99" w:rsidRPr="0045415A">
        <w:rPr>
          <w:rFonts w:ascii="Calibri" w:hAnsi="Calibri" w:cs="Calibri"/>
          <w:color w:val="7F7F7F" w:themeColor="text1" w:themeTint="80"/>
          <w:sz w:val="18"/>
          <w:szCs w:val="18"/>
        </w:rPr>
        <w:t> </w:t>
      </w:r>
      <w:r w:rsidR="4B826B99" w:rsidRPr="0045415A">
        <w:rPr>
          <w:rFonts w:ascii="Marianne" w:hAnsi="Marianne"/>
          <w:color w:val="7F7F7F" w:themeColor="text1" w:themeTint="80"/>
          <w:sz w:val="18"/>
          <w:szCs w:val="18"/>
        </w:rPr>
        <w:t>site</w:t>
      </w:r>
      <w:r w:rsidR="4B826B99" w:rsidRPr="0045415A">
        <w:rPr>
          <w:rFonts w:ascii="Calibri" w:hAnsi="Calibri" w:cs="Calibri"/>
          <w:color w:val="7F7F7F" w:themeColor="text1" w:themeTint="80"/>
          <w:sz w:val="18"/>
          <w:szCs w:val="18"/>
        </w:rPr>
        <w:t> </w:t>
      </w:r>
      <w:r w:rsidR="4B826B99" w:rsidRPr="0045415A">
        <w:rPr>
          <w:rFonts w:ascii="Marianne" w:hAnsi="Marianne" w:cs="Marianne Light"/>
          <w:color w:val="7F7F7F" w:themeColor="text1" w:themeTint="80"/>
          <w:sz w:val="18"/>
          <w:szCs w:val="18"/>
        </w:rPr>
        <w:t>»</w:t>
      </w:r>
      <w:r w:rsidR="4B826B99" w:rsidRPr="0045415A">
        <w:rPr>
          <w:rFonts w:ascii="Marianne" w:hAnsi="Marianne"/>
          <w:color w:val="7F7F7F" w:themeColor="text1" w:themeTint="80"/>
          <w:sz w:val="18"/>
          <w:szCs w:val="18"/>
        </w:rPr>
        <w:t xml:space="preserve"> s’y substituera dans l’ensemble du document.</w:t>
      </w:r>
    </w:p>
  </w:footnote>
  <w:footnote w:id="8">
    <w:p w14:paraId="7CEC5165" w14:textId="73E5D900" w:rsidR="00C426D3" w:rsidRDefault="00C426D3" w:rsidP="00C426D3">
      <w:pPr>
        <w:pStyle w:val="Notedebasdepage"/>
      </w:pPr>
      <w:r w:rsidRPr="0045415A">
        <w:rPr>
          <w:rStyle w:val="Appelnotedebasdep"/>
          <w:rFonts w:ascii="Marianne" w:hAnsi="Marianne"/>
          <w:color w:val="7F7F7F" w:themeColor="text1" w:themeTint="80"/>
          <w:sz w:val="18"/>
          <w:szCs w:val="18"/>
        </w:rPr>
        <w:footnoteRef/>
      </w:r>
      <w:r w:rsidRPr="0045415A">
        <w:rPr>
          <w:rFonts w:ascii="Marianne" w:hAnsi="Marianne"/>
          <w:color w:val="7F7F7F" w:themeColor="text1" w:themeTint="80"/>
          <w:sz w:val="18"/>
          <w:szCs w:val="18"/>
        </w:rPr>
        <w:t xml:space="preserve"> </w:t>
      </w:r>
      <w:r w:rsidR="001048F1" w:rsidRPr="0045415A">
        <w:rPr>
          <w:rFonts w:ascii="Marianne" w:hAnsi="Marianne"/>
          <w:color w:val="7F7F7F" w:themeColor="text1" w:themeTint="80"/>
          <w:sz w:val="18"/>
          <w:szCs w:val="18"/>
        </w:rPr>
        <w:t>Si les sites sont situés sur une seule région</w:t>
      </w:r>
      <w:r w:rsidRPr="0045415A">
        <w:rPr>
          <w:rFonts w:ascii="Marianne" w:hAnsi="Marianne"/>
          <w:color w:val="7F7F7F" w:themeColor="text1" w:themeTint="80"/>
          <w:sz w:val="18"/>
          <w:szCs w:val="18"/>
        </w:rPr>
        <w:t>, les entreprises sont invitées à se tourner vers le dispositif «</w:t>
      </w:r>
      <w:r w:rsidRPr="0045415A">
        <w:rPr>
          <w:rFonts w:ascii="Calibri" w:hAnsi="Calibri" w:cs="Calibri"/>
          <w:color w:val="7F7F7F" w:themeColor="text1" w:themeTint="80"/>
          <w:sz w:val="18"/>
          <w:szCs w:val="18"/>
        </w:rPr>
        <w:t> </w:t>
      </w:r>
      <w:r w:rsidRPr="0045415A">
        <w:rPr>
          <w:rFonts w:ascii="Marianne" w:hAnsi="Marianne"/>
          <w:color w:val="7F7F7F" w:themeColor="text1" w:themeTint="80"/>
          <w:sz w:val="18"/>
          <w:szCs w:val="18"/>
        </w:rPr>
        <w:t>Contrat Chaleur Renouvelable Patrimonial</w:t>
      </w:r>
      <w:r w:rsidRPr="0045415A">
        <w:rPr>
          <w:rFonts w:ascii="Calibri" w:hAnsi="Calibri" w:cs="Calibri"/>
          <w:color w:val="7F7F7F" w:themeColor="text1" w:themeTint="80"/>
          <w:sz w:val="18"/>
          <w:szCs w:val="18"/>
        </w:rPr>
        <w:t> </w:t>
      </w:r>
      <w:r w:rsidRPr="0045415A">
        <w:rPr>
          <w:rFonts w:ascii="Marianne" w:hAnsi="Marianne" w:cs="Marianne Light"/>
          <w:color w:val="7F7F7F" w:themeColor="text1" w:themeTint="80"/>
          <w:sz w:val="18"/>
          <w:szCs w:val="18"/>
        </w:rPr>
        <w:t>»</w:t>
      </w:r>
      <w:r w:rsidRPr="0045415A">
        <w:rPr>
          <w:rFonts w:ascii="Marianne" w:hAnsi="Marianne"/>
          <w:color w:val="7F7F7F" w:themeColor="text1" w:themeTint="80"/>
          <w:sz w:val="18"/>
          <w:szCs w:val="18"/>
        </w:rPr>
        <w:t>, opéré par les directions régionales de l’ADEME</w:t>
      </w:r>
    </w:p>
  </w:footnote>
  <w:footnote w:id="9">
    <w:p w14:paraId="4BC18F75" w14:textId="326F93AE" w:rsidR="00F63F4B" w:rsidRPr="007F4676" w:rsidRDefault="00F63F4B">
      <w:pPr>
        <w:pStyle w:val="Notedebasdepage"/>
        <w:rPr>
          <w:rFonts w:ascii="Marianne" w:hAnsi="Marianne"/>
          <w:color w:val="7F7F7F" w:themeColor="text1" w:themeTint="80"/>
          <w:sz w:val="18"/>
          <w:szCs w:val="18"/>
        </w:rPr>
      </w:pPr>
      <w:r w:rsidRPr="007F4676">
        <w:rPr>
          <w:rStyle w:val="Appelnotedebasdep"/>
          <w:rFonts w:ascii="Marianne" w:hAnsi="Marianne"/>
          <w:color w:val="7F7F7F" w:themeColor="text1" w:themeTint="80"/>
          <w:sz w:val="18"/>
          <w:szCs w:val="18"/>
        </w:rPr>
        <w:footnoteRef/>
      </w:r>
      <w:r w:rsidRPr="007F4676">
        <w:rPr>
          <w:rFonts w:ascii="Marianne" w:hAnsi="Marianne"/>
          <w:color w:val="7F7F7F" w:themeColor="text1" w:themeTint="80"/>
          <w:sz w:val="18"/>
          <w:szCs w:val="18"/>
        </w:rPr>
        <w:t xml:space="preserve"> </w:t>
      </w:r>
      <w:r w:rsidR="00722ACB" w:rsidRPr="007F4676">
        <w:rPr>
          <w:rFonts w:ascii="Marianne" w:eastAsia="Times New Roman" w:hAnsi="Marianne"/>
          <w:color w:val="7F7F7F" w:themeColor="text1" w:themeTint="80"/>
          <w:kern w:val="28"/>
          <w:sz w:val="18"/>
          <w:szCs w:val="18"/>
          <w:lang w:eastAsia="fr-FR"/>
          <w14:ligatures w14:val="standard"/>
          <w14:cntxtAlts/>
        </w:rPr>
        <w:t>Le bilan énergétique de chaque site, tel que déclaré sur la plateforme OPERAT (selon année de référence au choix du candidat) servira de référence</w:t>
      </w:r>
      <w:r w:rsidR="007F3BB8" w:rsidRPr="007F4676">
        <w:rPr>
          <w:rFonts w:ascii="Calibri" w:eastAsia="Times New Roman" w:hAnsi="Calibri" w:cs="Calibri"/>
          <w:color w:val="7F7F7F" w:themeColor="text1" w:themeTint="80"/>
          <w:kern w:val="28"/>
          <w:sz w:val="18"/>
          <w:szCs w:val="18"/>
          <w:lang w:eastAsia="fr-FR"/>
          <w14:ligatures w14:val="standard"/>
          <w14:cntxtAlts/>
        </w:rPr>
        <w:t> </w:t>
      </w:r>
    </w:p>
  </w:footnote>
  <w:footnote w:id="10">
    <w:p w14:paraId="5A52D552" w14:textId="4DB39330" w:rsidR="00740BF4" w:rsidRDefault="00740BF4">
      <w:pPr>
        <w:pStyle w:val="Notedebasdepage"/>
      </w:pPr>
      <w:r w:rsidRPr="007F4676">
        <w:rPr>
          <w:rStyle w:val="Appelnotedebasdep"/>
          <w:rFonts w:ascii="Marianne" w:hAnsi="Marianne"/>
          <w:color w:val="7F7F7F" w:themeColor="text1" w:themeTint="80"/>
          <w:sz w:val="18"/>
          <w:szCs w:val="18"/>
        </w:rPr>
        <w:footnoteRef/>
      </w:r>
      <w:r w:rsidRPr="007F4676">
        <w:rPr>
          <w:rFonts w:ascii="Marianne" w:hAnsi="Marianne"/>
          <w:color w:val="7F7F7F" w:themeColor="text1" w:themeTint="80"/>
          <w:sz w:val="18"/>
          <w:szCs w:val="18"/>
        </w:rPr>
        <w:t xml:space="preserve"> </w:t>
      </w:r>
      <w:r w:rsidR="00D21EEE" w:rsidRPr="007F4676">
        <w:rPr>
          <w:rFonts w:ascii="Marianne" w:hAnsi="Marianne"/>
          <w:color w:val="7F7F7F" w:themeColor="text1" w:themeTint="80"/>
          <w:sz w:val="18"/>
          <w:szCs w:val="18"/>
        </w:rPr>
        <w:t>En particulier</w:t>
      </w:r>
      <w:r w:rsidR="0073426E" w:rsidRPr="007F4676">
        <w:rPr>
          <w:rFonts w:ascii="Marianne" w:hAnsi="Marianne"/>
          <w:color w:val="7F7F7F" w:themeColor="text1" w:themeTint="80"/>
          <w:sz w:val="18"/>
          <w:szCs w:val="18"/>
        </w:rPr>
        <w:t>, les PAC aérothermiques</w:t>
      </w:r>
      <w:r w:rsidR="00D21EEE" w:rsidRPr="007F4676">
        <w:rPr>
          <w:rFonts w:ascii="Marianne" w:hAnsi="Marianne"/>
          <w:color w:val="7F7F7F" w:themeColor="text1" w:themeTint="80"/>
          <w:sz w:val="18"/>
          <w:szCs w:val="18"/>
        </w:rPr>
        <w:t xml:space="preserve"> ne sont éligibles qu’à certaines conditions particulières, </w:t>
      </w:r>
      <w:proofErr w:type="spellStart"/>
      <w:r w:rsidR="00D21EEE" w:rsidRPr="007F4676">
        <w:rPr>
          <w:rFonts w:ascii="Marianne" w:hAnsi="Marianne"/>
          <w:color w:val="7F7F7F" w:themeColor="text1" w:themeTint="80"/>
          <w:sz w:val="18"/>
          <w:szCs w:val="18"/>
        </w:rPr>
        <w:t>cf</w:t>
      </w:r>
      <w:proofErr w:type="spellEnd"/>
      <w:r w:rsidR="00D21EEE" w:rsidRPr="007F4676">
        <w:rPr>
          <w:rFonts w:ascii="Marianne" w:hAnsi="Marianne"/>
          <w:color w:val="7F7F7F" w:themeColor="text1" w:themeTint="80"/>
          <w:sz w:val="18"/>
          <w:szCs w:val="18"/>
        </w:rPr>
        <w:t xml:space="preserve"> </w:t>
      </w:r>
      <w:hyperlink r:id="rId2" w:history="1">
        <w:r w:rsidR="00D21EEE" w:rsidRPr="007F4676">
          <w:rPr>
            <w:rStyle w:val="Lienhypertexte"/>
            <w:rFonts w:ascii="Marianne" w:hAnsi="Marianne"/>
            <w:color w:val="7F7F7F" w:themeColor="text1" w:themeTint="80"/>
            <w:sz w:val="18"/>
            <w:szCs w:val="18"/>
          </w:rPr>
          <w:t>Installations de production de chaleur à partir de géothermie profonde | Entreprises | Agir pour la transition écologique | ADEME</w:t>
        </w:r>
      </w:hyperlink>
    </w:p>
  </w:footnote>
  <w:footnote w:id="11">
    <w:p w14:paraId="417237F5" w14:textId="56A73D95" w:rsidR="008E38C2" w:rsidRDefault="008E38C2">
      <w:pPr>
        <w:pStyle w:val="Notedebasdepage"/>
      </w:pPr>
      <w:r>
        <w:rPr>
          <w:rStyle w:val="Appelnotedebasdep"/>
        </w:rPr>
        <w:footnoteRef/>
      </w:r>
      <w:r>
        <w:t xml:space="preserve"> </w:t>
      </w:r>
      <w:hyperlink r:id="rId3" w:history="1">
        <w:r w:rsidR="00C0423D">
          <w:rPr>
            <w:rStyle w:val="Lienhypertexte"/>
          </w:rPr>
          <w:t>Audit énergétique dans les bâtiments - La librairie ADEME</w:t>
        </w:r>
      </w:hyperlink>
    </w:p>
  </w:footnote>
  <w:footnote w:id="12">
    <w:p w14:paraId="2D2483D6" w14:textId="69DA0CF5" w:rsidR="005F7C8B" w:rsidRPr="007F4676" w:rsidRDefault="005F7C8B" w:rsidP="005F7C8B">
      <w:pPr>
        <w:ind w:left="142" w:hanging="142"/>
        <w:jc w:val="both"/>
        <w:rPr>
          <w:rFonts w:ascii="Marianne" w:eastAsia="Times New Roman" w:hAnsi="Marianne"/>
          <w:color w:val="7F7F7F" w:themeColor="text1" w:themeTint="80"/>
          <w:kern w:val="28"/>
          <w:sz w:val="18"/>
          <w:szCs w:val="18"/>
          <w:lang w:eastAsia="fr-FR"/>
          <w14:ligatures w14:val="standard"/>
          <w14:cntxtAlts/>
        </w:rPr>
      </w:pPr>
      <w:r w:rsidRPr="007F4676">
        <w:rPr>
          <w:rStyle w:val="Appelnotedebasdep"/>
          <w:rFonts w:ascii="Marianne" w:hAnsi="Marianne"/>
          <w:color w:val="7F7F7F" w:themeColor="text1" w:themeTint="80"/>
          <w:sz w:val="18"/>
          <w:szCs w:val="18"/>
        </w:rPr>
        <w:footnoteRef/>
      </w:r>
      <w:r w:rsidRPr="007F4676">
        <w:rPr>
          <w:rFonts w:ascii="Marianne" w:hAnsi="Marianne"/>
          <w:color w:val="7F7F7F" w:themeColor="text1" w:themeTint="80"/>
          <w:sz w:val="18"/>
          <w:szCs w:val="18"/>
        </w:rPr>
        <w:t xml:space="preserve"> Pour rappel, </w:t>
      </w:r>
      <w:r w:rsidR="00FA1E11" w:rsidRPr="007F4676">
        <w:rPr>
          <w:rFonts w:ascii="Marianne" w:eastAsia="Times New Roman" w:hAnsi="Marianne"/>
          <w:color w:val="7F7F7F" w:themeColor="text1" w:themeTint="80"/>
          <w:sz w:val="18"/>
          <w:szCs w:val="18"/>
          <w:lang w:eastAsia="fr-FR"/>
        </w:rPr>
        <w:t>l</w:t>
      </w:r>
      <w:r w:rsidRPr="007F4676">
        <w:rPr>
          <w:rFonts w:ascii="Marianne" w:eastAsia="Times New Roman" w:hAnsi="Marianne"/>
          <w:color w:val="7F7F7F" w:themeColor="text1" w:themeTint="80"/>
          <w:sz w:val="18"/>
          <w:szCs w:val="18"/>
          <w:lang w:eastAsia="fr-FR"/>
        </w:rPr>
        <w:t>es études que l’ADEME pourrait cofinancer sont les études de faisabilité de production EnR&amp;R</w:t>
      </w:r>
      <w:r w:rsidR="00A16B45">
        <w:rPr>
          <w:rFonts w:ascii="Marianne" w:eastAsia="Times New Roman" w:hAnsi="Marianne"/>
          <w:color w:val="7F7F7F" w:themeColor="text1" w:themeTint="80"/>
          <w:sz w:val="18"/>
          <w:szCs w:val="18"/>
          <w:lang w:eastAsia="fr-FR"/>
        </w:rPr>
        <w:t xml:space="preserve"> </w:t>
      </w:r>
      <w:r w:rsidR="00C85F2A">
        <w:rPr>
          <w:rFonts w:ascii="Marianne" w:eastAsia="Times New Roman" w:hAnsi="Marianne"/>
          <w:color w:val="7F7F7F" w:themeColor="text1" w:themeTint="80"/>
          <w:sz w:val="18"/>
          <w:szCs w:val="18"/>
          <w:lang w:eastAsia="fr-FR"/>
        </w:rPr>
        <w:t>ou des études d’opportunité multi-EnR&amp;R</w:t>
      </w:r>
      <w:r w:rsidRPr="007F4676">
        <w:rPr>
          <w:rFonts w:ascii="Marianne" w:eastAsia="Times New Roman" w:hAnsi="Marianne"/>
          <w:color w:val="7F7F7F" w:themeColor="text1" w:themeTint="80"/>
          <w:sz w:val="18"/>
          <w:szCs w:val="18"/>
          <w:lang w:eastAsia="fr-FR"/>
        </w:rPr>
        <w:t>. En revanche,</w:t>
      </w:r>
      <w:r w:rsidR="00FF08F0" w:rsidRPr="007F4676">
        <w:rPr>
          <w:rFonts w:ascii="Marianne" w:eastAsia="Times New Roman" w:hAnsi="Marianne"/>
          <w:color w:val="7F7F7F" w:themeColor="text1" w:themeTint="80"/>
          <w:sz w:val="18"/>
          <w:szCs w:val="18"/>
          <w:lang w:eastAsia="fr-FR"/>
        </w:rPr>
        <w:t xml:space="preserve"> </w:t>
      </w:r>
      <w:r w:rsidRPr="007F4676">
        <w:rPr>
          <w:rFonts w:ascii="Marianne" w:eastAsia="Times New Roman" w:hAnsi="Marianne"/>
          <w:color w:val="7F7F7F" w:themeColor="text1" w:themeTint="80"/>
          <w:sz w:val="18"/>
          <w:szCs w:val="18"/>
          <w:lang w:eastAsia="fr-FR"/>
        </w:rPr>
        <w:t>les audits énergétiques ne peuvent être cofinancés par l’ADEME.</w:t>
      </w:r>
    </w:p>
    <w:p w14:paraId="6680C477" w14:textId="6CE27C49" w:rsidR="005F7C8B" w:rsidRDefault="005F7C8B">
      <w:pPr>
        <w:pStyle w:val="Notedebasdepage"/>
      </w:pPr>
    </w:p>
  </w:footnote>
  <w:footnote w:id="13">
    <w:p w14:paraId="7D4D1EFB" w14:textId="6BA49F5E" w:rsidR="006851CD" w:rsidRDefault="006851CD">
      <w:pPr>
        <w:pStyle w:val="Notedebasdepage"/>
      </w:pPr>
      <w:r>
        <w:rPr>
          <w:rStyle w:val="Appelnotedebasdep"/>
        </w:rPr>
        <w:footnoteRef/>
      </w:r>
      <w:r>
        <w:t xml:space="preserve"> </w:t>
      </w:r>
      <w:hyperlink r:id="rId4" w:history="1">
        <w:r>
          <w:rPr>
            <w:rStyle w:val="Lienhypertexte"/>
          </w:rPr>
          <w:t>Audit énergétique dans les bâtiments - La librairie ADEME</w:t>
        </w:r>
      </w:hyperlink>
    </w:p>
  </w:footnote>
  <w:footnote w:id="14">
    <w:p w14:paraId="44BBB0DF" w14:textId="45EC4684" w:rsidR="007C618F" w:rsidRPr="007F4676" w:rsidRDefault="007C618F" w:rsidP="007C618F">
      <w:pPr>
        <w:pStyle w:val="Notedebasdepage"/>
        <w:rPr>
          <w:rFonts w:ascii="Marianne" w:hAnsi="Marianne"/>
          <w:color w:val="7F7F7F" w:themeColor="text1" w:themeTint="80"/>
          <w:sz w:val="18"/>
          <w:szCs w:val="18"/>
        </w:rPr>
      </w:pPr>
      <w:r w:rsidRPr="007F4676">
        <w:rPr>
          <w:rStyle w:val="Appelnotedebasdep"/>
          <w:rFonts w:ascii="Marianne" w:hAnsi="Marianne"/>
          <w:color w:val="7F7F7F" w:themeColor="text1" w:themeTint="80"/>
          <w:sz w:val="18"/>
          <w:szCs w:val="18"/>
        </w:rPr>
        <w:footnoteRef/>
      </w:r>
      <w:r w:rsidRPr="007F4676">
        <w:rPr>
          <w:rFonts w:ascii="Marianne" w:hAnsi="Marianne"/>
          <w:color w:val="7F7F7F" w:themeColor="text1" w:themeTint="80"/>
          <w:sz w:val="18"/>
          <w:szCs w:val="18"/>
        </w:rPr>
        <w:t xml:space="preserve"> Voir pages «</w:t>
      </w:r>
      <w:r w:rsidRPr="007F4676">
        <w:rPr>
          <w:rFonts w:ascii="Calibri" w:hAnsi="Calibri" w:cs="Calibri"/>
          <w:color w:val="7F7F7F" w:themeColor="text1" w:themeTint="80"/>
          <w:sz w:val="18"/>
          <w:szCs w:val="18"/>
        </w:rPr>
        <w:t> </w:t>
      </w:r>
      <w:r w:rsidRPr="007F4676">
        <w:rPr>
          <w:rFonts w:ascii="Marianne" w:hAnsi="Marianne"/>
          <w:color w:val="7F7F7F" w:themeColor="text1" w:themeTint="80"/>
          <w:sz w:val="18"/>
          <w:szCs w:val="18"/>
        </w:rPr>
        <w:t>AGIR</w:t>
      </w:r>
      <w:r w:rsidRPr="007F4676">
        <w:rPr>
          <w:rFonts w:ascii="Calibri" w:hAnsi="Calibri" w:cs="Calibri"/>
          <w:color w:val="7F7F7F" w:themeColor="text1" w:themeTint="80"/>
          <w:sz w:val="18"/>
          <w:szCs w:val="18"/>
        </w:rPr>
        <w:t> </w:t>
      </w:r>
      <w:r w:rsidRPr="007F4676">
        <w:rPr>
          <w:rFonts w:ascii="Marianne" w:hAnsi="Marianne" w:cs="Marianne"/>
          <w:color w:val="7F7F7F" w:themeColor="text1" w:themeTint="80"/>
          <w:sz w:val="18"/>
          <w:szCs w:val="18"/>
        </w:rPr>
        <w:t>»</w:t>
      </w:r>
      <w:r w:rsidRPr="007F4676">
        <w:rPr>
          <w:rFonts w:ascii="Marianne" w:hAnsi="Marianne"/>
          <w:color w:val="7F7F7F" w:themeColor="text1" w:themeTint="80"/>
          <w:sz w:val="18"/>
          <w:szCs w:val="18"/>
        </w:rPr>
        <w:t xml:space="preserve"> de l</w:t>
      </w:r>
      <w:r w:rsidRPr="007F4676">
        <w:rPr>
          <w:rFonts w:ascii="Marianne" w:hAnsi="Marianne" w:cs="Marianne"/>
          <w:color w:val="7F7F7F" w:themeColor="text1" w:themeTint="80"/>
          <w:sz w:val="18"/>
          <w:szCs w:val="18"/>
        </w:rPr>
        <w:t>’</w:t>
      </w:r>
      <w:r w:rsidRPr="007F4676">
        <w:rPr>
          <w:rFonts w:ascii="Marianne" w:hAnsi="Marianne"/>
          <w:color w:val="7F7F7F" w:themeColor="text1" w:themeTint="80"/>
          <w:sz w:val="18"/>
          <w:szCs w:val="18"/>
        </w:rPr>
        <w:t>ADEME</w:t>
      </w:r>
    </w:p>
  </w:footnote>
  <w:footnote w:id="15">
    <w:p w14:paraId="2287915F" w14:textId="2DD4205C" w:rsidR="0051542A" w:rsidRPr="00D54C60" w:rsidRDefault="0051542A">
      <w:pPr>
        <w:pStyle w:val="Notedebasdepage"/>
        <w:rPr>
          <w:color w:val="808080" w:themeColor="background1" w:themeShade="80"/>
        </w:rPr>
      </w:pPr>
      <w:r w:rsidRPr="00D54C60">
        <w:rPr>
          <w:rStyle w:val="Appelnotedebasdep"/>
          <w:color w:val="808080" w:themeColor="background1" w:themeShade="80"/>
        </w:rPr>
        <w:footnoteRef/>
      </w:r>
      <w:r w:rsidRPr="00D54C60">
        <w:rPr>
          <w:color w:val="808080" w:themeColor="background1" w:themeShade="80"/>
        </w:rPr>
        <w:t xml:space="preserve"> </w:t>
      </w:r>
      <w:hyperlink r:id="rId5" w:history="1">
        <w:r w:rsidR="00701530" w:rsidRPr="00561352">
          <w:rPr>
            <w:rStyle w:val="Lienhypertexte"/>
            <w:rFonts w:ascii="Marianne" w:hAnsi="Marianne"/>
            <w:color w:val="000080" w:themeColor="hyperlink" w:themeShade="80"/>
            <w:sz w:val="18"/>
            <w:szCs w:val="18"/>
          </w:rPr>
          <w:t>Etude de faisabilité</w:t>
        </w:r>
        <w:r w:rsidR="00701530" w:rsidRPr="00561352">
          <w:rPr>
            <w:rStyle w:val="Lienhypertexte"/>
            <w:color w:val="000080" w:themeColor="hyperlink" w:themeShade="80"/>
          </w:rPr>
          <w:t xml:space="preserve"> </w:t>
        </w:r>
        <w:r w:rsidR="00923243" w:rsidRPr="00561352">
          <w:rPr>
            <w:rStyle w:val="Lienhypertexte"/>
            <w:rFonts w:ascii="Marianne" w:hAnsi="Marianne"/>
            <w:color w:val="000080" w:themeColor="hyperlink" w:themeShade="80"/>
            <w:sz w:val="18"/>
            <w:szCs w:val="18"/>
          </w:rPr>
          <w:t>géothermie de surface </w:t>
        </w:r>
      </w:hyperlink>
      <w:r w:rsidR="00923243" w:rsidRPr="00D54C60">
        <w:rPr>
          <w:rFonts w:ascii="Marianne" w:hAnsi="Marianne"/>
          <w:color w:val="808080" w:themeColor="background1" w:themeShade="80"/>
          <w:sz w:val="18"/>
          <w:szCs w:val="18"/>
        </w:rPr>
        <w:t xml:space="preserve">; </w:t>
      </w:r>
      <w:hyperlink r:id="rId6" w:history="1">
        <w:r w:rsidR="00923243" w:rsidRPr="00561352">
          <w:rPr>
            <w:rStyle w:val="Lienhypertexte"/>
            <w:rFonts w:ascii="Marianne" w:hAnsi="Marianne"/>
            <w:color w:val="000080" w:themeColor="hyperlink" w:themeShade="80"/>
            <w:sz w:val="18"/>
            <w:szCs w:val="18"/>
          </w:rPr>
          <w:t>Etude de faisabilité chaufferie biomasse </w:t>
        </w:r>
      </w:hyperlink>
      <w:r w:rsidR="00923243" w:rsidRPr="00D54C60">
        <w:rPr>
          <w:rFonts w:ascii="Marianne" w:hAnsi="Marianne"/>
          <w:color w:val="808080" w:themeColor="background1" w:themeShade="80"/>
          <w:sz w:val="18"/>
          <w:szCs w:val="18"/>
        </w:rPr>
        <w:t xml:space="preserve">; </w:t>
      </w:r>
      <w:hyperlink r:id="rId7" w:history="1">
        <w:r w:rsidR="00923243" w:rsidRPr="00107A2B">
          <w:rPr>
            <w:rStyle w:val="Lienhypertexte"/>
            <w:rFonts w:ascii="Marianne" w:hAnsi="Marianne"/>
            <w:color w:val="000080" w:themeColor="hyperlink" w:themeShade="80"/>
            <w:sz w:val="18"/>
            <w:szCs w:val="18"/>
          </w:rPr>
          <w:t xml:space="preserve">Etude de faisabilité </w:t>
        </w:r>
        <w:r w:rsidR="00CE060C" w:rsidRPr="00107A2B">
          <w:rPr>
            <w:rStyle w:val="Lienhypertexte"/>
            <w:rFonts w:ascii="Marianne" w:hAnsi="Marianne"/>
            <w:color w:val="000080" w:themeColor="hyperlink" w:themeShade="80"/>
            <w:sz w:val="18"/>
            <w:szCs w:val="18"/>
          </w:rPr>
          <w:t>installation solaire thermique</w:t>
        </w:r>
      </w:hyperlink>
    </w:p>
  </w:footnote>
  <w:footnote w:id="16">
    <w:p w14:paraId="2C080D5A" w14:textId="7B20D64F" w:rsidR="00D54C60" w:rsidRDefault="00D54C60">
      <w:pPr>
        <w:pStyle w:val="Notedebasdepage"/>
      </w:pPr>
      <w:r w:rsidRPr="00D54C60">
        <w:rPr>
          <w:rStyle w:val="Appelnotedebasdep"/>
          <w:color w:val="808080" w:themeColor="background1" w:themeShade="80"/>
        </w:rPr>
        <w:footnoteRef/>
      </w:r>
      <w:r w:rsidRPr="00D54C60">
        <w:rPr>
          <w:color w:val="808080" w:themeColor="background1" w:themeShade="80"/>
        </w:rPr>
        <w:t xml:space="preserve"> </w:t>
      </w:r>
      <w:hyperlink r:id="rId8" w:history="1">
        <w:r w:rsidRPr="00107A2B">
          <w:rPr>
            <w:rStyle w:val="Lienhypertexte"/>
            <w:rFonts w:ascii="Marianne" w:hAnsi="Marianne"/>
            <w:color w:val="000080" w:themeColor="hyperlink" w:themeShade="80"/>
            <w:sz w:val="18"/>
            <w:szCs w:val="18"/>
          </w:rPr>
          <w:t>Etude d’opportunité Multi-EnR</w:t>
        </w:r>
      </w:hyperlink>
    </w:p>
  </w:footnote>
  <w:footnote w:id="17">
    <w:p w14:paraId="2A9D11A7" w14:textId="67F63B5E" w:rsidR="00825E07" w:rsidRDefault="00825E07">
      <w:pPr>
        <w:pStyle w:val="Notedebasdepage"/>
      </w:pPr>
      <w:r>
        <w:rPr>
          <w:rStyle w:val="Appelnotedebasdep"/>
        </w:rPr>
        <w:footnoteRef/>
      </w:r>
      <w:r w:rsidR="4DFDA171">
        <w:t xml:space="preserve"> Comme mentionné précédemment, les études de faisabilité non aidées par l’ADEME, et sous réserve de validation par l’ADEME de leur qualité, sont bien éligibles.</w:t>
      </w:r>
    </w:p>
  </w:footnote>
  <w:footnote w:id="18">
    <w:p w14:paraId="6B52F27D" w14:textId="77777777" w:rsidR="00AE647B" w:rsidRPr="0033659C" w:rsidRDefault="00AE647B" w:rsidP="00AE647B">
      <w:pPr>
        <w:pStyle w:val="Notedebasdepage"/>
        <w:jc w:val="both"/>
        <w:rPr>
          <w:rFonts w:ascii="Marianne" w:hAnsi="Marianne"/>
          <w:color w:val="7F7F7F" w:themeColor="text1" w:themeTint="80"/>
          <w:sz w:val="18"/>
          <w:szCs w:val="18"/>
        </w:rPr>
      </w:pPr>
      <w:r w:rsidRPr="0033659C">
        <w:rPr>
          <w:rStyle w:val="Appelnotedebasdep"/>
          <w:rFonts w:ascii="Marianne" w:hAnsi="Marianne"/>
          <w:color w:val="7F7F7F" w:themeColor="text1" w:themeTint="80"/>
          <w:sz w:val="18"/>
          <w:szCs w:val="18"/>
        </w:rPr>
        <w:footnoteRef/>
      </w:r>
      <w:r w:rsidRPr="0033659C">
        <w:rPr>
          <w:rFonts w:ascii="Marianne" w:hAnsi="Marianne"/>
          <w:color w:val="7F7F7F" w:themeColor="text1" w:themeTint="80"/>
          <w:sz w:val="18"/>
          <w:szCs w:val="18"/>
        </w:rPr>
        <w:t xml:space="preserve"> </w:t>
      </w:r>
      <w:r w:rsidRPr="0033659C">
        <w:rPr>
          <w:rFonts w:ascii="Marianne" w:hAnsi="Marianne" w:cstheme="minorHAnsi"/>
          <w:color w:val="7F7F7F" w:themeColor="text1" w:themeTint="80"/>
          <w:sz w:val="18"/>
          <w:szCs w:val="18"/>
        </w:rPr>
        <w:t>Information indicatives et non exhaustives – se référer aux pages pour une description complète des conditions de financement</w:t>
      </w:r>
      <w:r w:rsidRPr="0033659C">
        <w:rPr>
          <w:rFonts w:ascii="Calibri" w:hAnsi="Calibri" w:cs="Calibri"/>
          <w:color w:val="7F7F7F" w:themeColor="text1" w:themeTint="80"/>
          <w:sz w:val="18"/>
          <w:szCs w:val="18"/>
        </w:rPr>
        <w:t> </w:t>
      </w:r>
      <w:r w:rsidRPr="0033659C">
        <w:rPr>
          <w:rFonts w:ascii="Marianne" w:hAnsi="Marianne" w:cstheme="minorHAnsi"/>
          <w:color w:val="7F7F7F" w:themeColor="text1" w:themeTint="80"/>
          <w:sz w:val="18"/>
          <w:szCs w:val="18"/>
        </w:rPr>
        <w:t xml:space="preserve">; les dossiers dépassant les seuils forfaitaires seront traités via </w:t>
      </w:r>
      <w:r w:rsidRPr="00E54FAE">
        <w:rPr>
          <w:rFonts w:ascii="Marianne" w:hAnsi="Marianne" w:cstheme="minorHAnsi"/>
          <w:color w:val="7F7F7F" w:themeColor="text1" w:themeTint="80"/>
          <w:sz w:val="18"/>
          <w:szCs w:val="18"/>
        </w:rPr>
        <w:t>analyse</w:t>
      </w:r>
      <w:r w:rsidRPr="0033659C">
        <w:rPr>
          <w:rFonts w:ascii="Marianne" w:hAnsi="Marianne" w:cstheme="minorHAnsi"/>
          <w:color w:val="7F7F7F" w:themeColor="text1" w:themeTint="80"/>
          <w:sz w:val="18"/>
          <w:szCs w:val="18"/>
        </w:rPr>
        <w:t xml:space="preserve"> économique</w:t>
      </w:r>
    </w:p>
  </w:footnote>
  <w:footnote w:id="19">
    <w:p w14:paraId="0A468598" w14:textId="70BA3299" w:rsidR="00A5671A" w:rsidRPr="0033659C" w:rsidRDefault="00A5671A" w:rsidP="0033659C">
      <w:pPr>
        <w:pStyle w:val="Notedebasdepage"/>
        <w:jc w:val="both"/>
        <w:rPr>
          <w:rStyle w:val="Appelnotedebasdep"/>
          <w:rFonts w:ascii="Marianne" w:hAnsi="Marianne"/>
          <w:color w:val="7F7F7F" w:themeColor="text1" w:themeTint="80"/>
          <w:sz w:val="24"/>
          <w:szCs w:val="24"/>
        </w:rPr>
      </w:pPr>
      <w:r w:rsidRPr="0033659C">
        <w:rPr>
          <w:rStyle w:val="Appelnotedebasdep"/>
          <w:rFonts w:ascii="Marianne" w:hAnsi="Marianne"/>
          <w:color w:val="7F7F7F" w:themeColor="text1" w:themeTint="80"/>
          <w:sz w:val="24"/>
          <w:szCs w:val="24"/>
        </w:rPr>
        <w:footnoteRef/>
      </w:r>
      <w:r w:rsidRPr="0033659C">
        <w:rPr>
          <w:rStyle w:val="Appelnotedebasdep"/>
          <w:rFonts w:ascii="Marianne" w:hAnsi="Marianne"/>
          <w:color w:val="7F7F7F" w:themeColor="text1" w:themeTint="80"/>
          <w:sz w:val="24"/>
          <w:szCs w:val="24"/>
        </w:rPr>
        <w:t xml:space="preserve"> Le cumul des deux surfaces dépasse les 25 m2 nécessaires à l’éligibilité</w:t>
      </w:r>
    </w:p>
  </w:footnote>
  <w:footnote w:id="20">
    <w:p w14:paraId="1B59B290" w14:textId="65303BEC" w:rsidR="00945363" w:rsidRPr="0033659C" w:rsidRDefault="00945363" w:rsidP="0033659C">
      <w:pPr>
        <w:pStyle w:val="Notedebasdepage"/>
        <w:jc w:val="both"/>
        <w:rPr>
          <w:rStyle w:val="Appelnotedebasdep"/>
          <w:color w:val="7F7F7F" w:themeColor="text1" w:themeTint="80"/>
        </w:rPr>
      </w:pPr>
      <w:r w:rsidRPr="0033659C">
        <w:rPr>
          <w:rStyle w:val="Appelnotedebasdep"/>
          <w:rFonts w:ascii="Marianne" w:hAnsi="Marianne"/>
          <w:color w:val="7F7F7F" w:themeColor="text1" w:themeTint="80"/>
          <w:sz w:val="24"/>
          <w:szCs w:val="24"/>
        </w:rPr>
        <w:footnoteRef/>
      </w:r>
      <w:r w:rsidRPr="0033659C">
        <w:rPr>
          <w:rStyle w:val="Appelnotedebasdep"/>
          <w:rFonts w:ascii="Marianne" w:hAnsi="Marianne"/>
          <w:color w:val="7F7F7F" w:themeColor="text1" w:themeTint="80"/>
          <w:sz w:val="24"/>
          <w:szCs w:val="24"/>
        </w:rPr>
        <w:t xml:space="preserve"> La première tranche marginale concerne la production comprise entre 0 et 600MWh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5928BEB9" w14:paraId="0B7F9D8E" w14:textId="77777777" w:rsidTr="00E15E48">
      <w:trPr>
        <w:trHeight w:val="300"/>
      </w:trPr>
      <w:tc>
        <w:tcPr>
          <w:tcW w:w="3095" w:type="dxa"/>
        </w:tcPr>
        <w:p w14:paraId="15315298" w14:textId="2757AB72" w:rsidR="5928BEB9" w:rsidRDefault="5928BEB9" w:rsidP="00E15E48">
          <w:pPr>
            <w:pStyle w:val="En-tte"/>
            <w:ind w:left="-115"/>
          </w:pPr>
        </w:p>
      </w:tc>
      <w:tc>
        <w:tcPr>
          <w:tcW w:w="3095" w:type="dxa"/>
        </w:tcPr>
        <w:p w14:paraId="6C08EFA8" w14:textId="27426AA9" w:rsidR="5928BEB9" w:rsidRDefault="5928BEB9" w:rsidP="00E15E48">
          <w:pPr>
            <w:pStyle w:val="En-tte"/>
            <w:jc w:val="center"/>
          </w:pPr>
        </w:p>
      </w:tc>
      <w:tc>
        <w:tcPr>
          <w:tcW w:w="3095" w:type="dxa"/>
        </w:tcPr>
        <w:p w14:paraId="111AFE41" w14:textId="273DD141" w:rsidR="5928BEB9" w:rsidRDefault="5928BEB9" w:rsidP="00E15E48">
          <w:pPr>
            <w:pStyle w:val="En-tte"/>
            <w:ind w:right="-115"/>
            <w:jc w:val="right"/>
          </w:pPr>
        </w:p>
      </w:tc>
    </w:tr>
  </w:tbl>
  <w:p w14:paraId="52BF34DA" w14:textId="68A67245" w:rsidR="5928BEB9" w:rsidRDefault="5928BEB9" w:rsidP="00E15E4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928BEB9" w14:paraId="3B9BC28A" w14:textId="77777777" w:rsidTr="00E15E48">
      <w:trPr>
        <w:trHeight w:val="300"/>
      </w:trPr>
      <w:tc>
        <w:tcPr>
          <w:tcW w:w="3020" w:type="dxa"/>
        </w:tcPr>
        <w:p w14:paraId="6E76F8D6" w14:textId="0AADF8BF" w:rsidR="5928BEB9" w:rsidRDefault="5928BEB9" w:rsidP="00E15E48">
          <w:pPr>
            <w:pStyle w:val="En-tte"/>
            <w:ind w:left="-115"/>
          </w:pPr>
        </w:p>
      </w:tc>
      <w:tc>
        <w:tcPr>
          <w:tcW w:w="3020" w:type="dxa"/>
        </w:tcPr>
        <w:p w14:paraId="5FDDB516" w14:textId="39BE7571" w:rsidR="5928BEB9" w:rsidRDefault="5928BEB9" w:rsidP="00E15E48">
          <w:pPr>
            <w:pStyle w:val="En-tte"/>
            <w:jc w:val="center"/>
          </w:pPr>
        </w:p>
      </w:tc>
      <w:tc>
        <w:tcPr>
          <w:tcW w:w="3020" w:type="dxa"/>
        </w:tcPr>
        <w:p w14:paraId="0C70FC4B" w14:textId="49321CAC" w:rsidR="5928BEB9" w:rsidRDefault="5928BEB9" w:rsidP="00E15E48">
          <w:pPr>
            <w:pStyle w:val="En-tte"/>
            <w:ind w:right="-115"/>
            <w:jc w:val="right"/>
          </w:pPr>
        </w:p>
      </w:tc>
    </w:tr>
  </w:tbl>
  <w:p w14:paraId="0F8E4477" w14:textId="026C7AE1" w:rsidR="5928BEB9" w:rsidRDefault="5928BEB9" w:rsidP="00E15E4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E7037"/>
    <w:multiLevelType w:val="hybridMultilevel"/>
    <w:tmpl w:val="8D9292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516D5E"/>
    <w:multiLevelType w:val="hybridMultilevel"/>
    <w:tmpl w:val="308CE9D8"/>
    <w:lvl w:ilvl="0" w:tplc="040C0001">
      <w:start w:val="1"/>
      <w:numFmt w:val="bullet"/>
      <w:lvlText w:val=""/>
      <w:lvlJc w:val="left"/>
      <w:pPr>
        <w:ind w:left="720" w:hanging="360"/>
      </w:pPr>
      <w:rPr>
        <w:rFonts w:ascii="Symbol" w:hAnsi="Symbol" w:hint="default"/>
        <w:color w:val="auto"/>
        <w:sz w:val="16"/>
        <w:u w:color="4F81BD"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8D77701"/>
    <w:multiLevelType w:val="multilevel"/>
    <w:tmpl w:val="32B84E52"/>
    <w:lvl w:ilvl="0">
      <w:start w:val="1"/>
      <w:numFmt w:val="decimal"/>
      <w:pStyle w:val="Titre1"/>
      <w:lvlText w:val="%1"/>
      <w:lvlJc w:val="left"/>
      <w:pPr>
        <w:ind w:left="432" w:hanging="432"/>
      </w:pPr>
      <w:rPr>
        <w:rFonts w:hint="default"/>
        <w:b/>
        <w:bCs/>
        <w:i w:val="0"/>
        <w:iCs w:val="0"/>
        <w:spacing w:val="-1"/>
        <w:w w:val="82"/>
        <w:sz w:val="32"/>
        <w:szCs w:val="32"/>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b w:val="0"/>
        <w:bCs w:val="0"/>
        <w:i w:val="0"/>
        <w:iCs w:val="0"/>
        <w:w w:val="99"/>
        <w:sz w:val="18"/>
        <w:szCs w:val="18"/>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 w15:restartNumberingAfterBreak="0">
    <w:nsid w:val="29E45584"/>
    <w:multiLevelType w:val="hybridMultilevel"/>
    <w:tmpl w:val="1160CBDE"/>
    <w:lvl w:ilvl="0" w:tplc="7F62527A">
      <w:numFmt w:val="bullet"/>
      <w:lvlText w:val="-"/>
      <w:lvlJc w:val="left"/>
      <w:pPr>
        <w:ind w:left="720" w:hanging="360"/>
      </w:pPr>
      <w:rPr>
        <w:rFonts w:ascii="Marianne" w:eastAsiaTheme="minorHAnsi" w:hAnsi="Marianne"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E007163"/>
    <w:multiLevelType w:val="hybridMultilevel"/>
    <w:tmpl w:val="79728D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972307"/>
    <w:multiLevelType w:val="hybridMultilevel"/>
    <w:tmpl w:val="5FDE5F58"/>
    <w:lvl w:ilvl="0" w:tplc="040C0001">
      <w:start w:val="1"/>
      <w:numFmt w:val="bullet"/>
      <w:lvlText w:val=""/>
      <w:lvlJc w:val="left"/>
      <w:pPr>
        <w:ind w:left="720" w:hanging="360"/>
      </w:pPr>
      <w:rPr>
        <w:rFonts w:ascii="Symbol" w:hAnsi="Symbol" w:hint="default"/>
        <w:color w:val="auto"/>
        <w:sz w:val="16"/>
        <w:u w:color="4F81BD"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5F12A31"/>
    <w:multiLevelType w:val="hybridMultilevel"/>
    <w:tmpl w:val="05B677DA"/>
    <w:lvl w:ilvl="0" w:tplc="7F62527A">
      <w:numFmt w:val="bullet"/>
      <w:lvlText w:val="-"/>
      <w:lvlJc w:val="left"/>
      <w:pPr>
        <w:ind w:left="4897" w:hanging="360"/>
      </w:pPr>
      <w:rPr>
        <w:rFonts w:ascii="Marianne" w:eastAsiaTheme="minorHAnsi" w:hAnsi="Marianne" w:cstheme="minorBidi" w:hint="default"/>
      </w:rPr>
    </w:lvl>
    <w:lvl w:ilvl="1" w:tplc="FFFFFFFF" w:tentative="1">
      <w:start w:val="1"/>
      <w:numFmt w:val="bullet"/>
      <w:lvlText w:val="o"/>
      <w:lvlJc w:val="left"/>
      <w:pPr>
        <w:ind w:left="5617" w:hanging="360"/>
      </w:pPr>
      <w:rPr>
        <w:rFonts w:ascii="Courier New" w:hAnsi="Courier New" w:cs="Courier New" w:hint="default"/>
      </w:rPr>
    </w:lvl>
    <w:lvl w:ilvl="2" w:tplc="FFFFFFFF" w:tentative="1">
      <w:start w:val="1"/>
      <w:numFmt w:val="bullet"/>
      <w:lvlText w:val=""/>
      <w:lvlJc w:val="left"/>
      <w:pPr>
        <w:ind w:left="6337" w:hanging="360"/>
      </w:pPr>
      <w:rPr>
        <w:rFonts w:ascii="Wingdings" w:hAnsi="Wingdings" w:hint="default"/>
      </w:rPr>
    </w:lvl>
    <w:lvl w:ilvl="3" w:tplc="FFFFFFFF" w:tentative="1">
      <w:start w:val="1"/>
      <w:numFmt w:val="bullet"/>
      <w:lvlText w:val=""/>
      <w:lvlJc w:val="left"/>
      <w:pPr>
        <w:ind w:left="7057" w:hanging="360"/>
      </w:pPr>
      <w:rPr>
        <w:rFonts w:ascii="Symbol" w:hAnsi="Symbol" w:hint="default"/>
      </w:rPr>
    </w:lvl>
    <w:lvl w:ilvl="4" w:tplc="FFFFFFFF" w:tentative="1">
      <w:start w:val="1"/>
      <w:numFmt w:val="bullet"/>
      <w:lvlText w:val="o"/>
      <w:lvlJc w:val="left"/>
      <w:pPr>
        <w:ind w:left="7777" w:hanging="360"/>
      </w:pPr>
      <w:rPr>
        <w:rFonts w:ascii="Courier New" w:hAnsi="Courier New" w:cs="Courier New" w:hint="default"/>
      </w:rPr>
    </w:lvl>
    <w:lvl w:ilvl="5" w:tplc="FFFFFFFF" w:tentative="1">
      <w:start w:val="1"/>
      <w:numFmt w:val="bullet"/>
      <w:lvlText w:val=""/>
      <w:lvlJc w:val="left"/>
      <w:pPr>
        <w:ind w:left="8497" w:hanging="360"/>
      </w:pPr>
      <w:rPr>
        <w:rFonts w:ascii="Wingdings" w:hAnsi="Wingdings" w:hint="default"/>
      </w:rPr>
    </w:lvl>
    <w:lvl w:ilvl="6" w:tplc="FFFFFFFF" w:tentative="1">
      <w:start w:val="1"/>
      <w:numFmt w:val="bullet"/>
      <w:lvlText w:val=""/>
      <w:lvlJc w:val="left"/>
      <w:pPr>
        <w:ind w:left="9217" w:hanging="360"/>
      </w:pPr>
      <w:rPr>
        <w:rFonts w:ascii="Symbol" w:hAnsi="Symbol" w:hint="default"/>
      </w:rPr>
    </w:lvl>
    <w:lvl w:ilvl="7" w:tplc="FFFFFFFF" w:tentative="1">
      <w:start w:val="1"/>
      <w:numFmt w:val="bullet"/>
      <w:lvlText w:val="o"/>
      <w:lvlJc w:val="left"/>
      <w:pPr>
        <w:ind w:left="9937" w:hanging="360"/>
      </w:pPr>
      <w:rPr>
        <w:rFonts w:ascii="Courier New" w:hAnsi="Courier New" w:cs="Courier New" w:hint="default"/>
      </w:rPr>
    </w:lvl>
    <w:lvl w:ilvl="8" w:tplc="FFFFFFFF" w:tentative="1">
      <w:start w:val="1"/>
      <w:numFmt w:val="bullet"/>
      <w:lvlText w:val=""/>
      <w:lvlJc w:val="left"/>
      <w:pPr>
        <w:ind w:left="10657" w:hanging="360"/>
      </w:pPr>
      <w:rPr>
        <w:rFonts w:ascii="Wingdings" w:hAnsi="Wingdings" w:hint="default"/>
      </w:rPr>
    </w:lvl>
  </w:abstractNum>
  <w:abstractNum w:abstractNumId="7" w15:restartNumberingAfterBreak="0">
    <w:nsid w:val="379D309B"/>
    <w:multiLevelType w:val="hybridMultilevel"/>
    <w:tmpl w:val="E0D87A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687F3B"/>
    <w:multiLevelType w:val="hybridMultilevel"/>
    <w:tmpl w:val="42AE8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532E05"/>
    <w:multiLevelType w:val="multilevel"/>
    <w:tmpl w:val="53B608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3AE3518"/>
    <w:multiLevelType w:val="hybridMultilevel"/>
    <w:tmpl w:val="54AC9E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EA8119"/>
    <w:multiLevelType w:val="hybridMultilevel"/>
    <w:tmpl w:val="B52026CE"/>
    <w:lvl w:ilvl="0" w:tplc="24C296A8">
      <w:start w:val="1"/>
      <w:numFmt w:val="bullet"/>
      <w:lvlText w:val=""/>
      <w:lvlJc w:val="left"/>
      <w:pPr>
        <w:ind w:left="720" w:hanging="360"/>
      </w:pPr>
      <w:rPr>
        <w:rFonts w:ascii="Symbol" w:hAnsi="Symbol" w:hint="default"/>
      </w:rPr>
    </w:lvl>
    <w:lvl w:ilvl="1" w:tplc="57B678BC">
      <w:start w:val="1"/>
      <w:numFmt w:val="bullet"/>
      <w:lvlText w:val="o"/>
      <w:lvlJc w:val="left"/>
      <w:pPr>
        <w:ind w:left="1440" w:hanging="360"/>
      </w:pPr>
      <w:rPr>
        <w:rFonts w:ascii="Courier New" w:hAnsi="Courier New" w:hint="default"/>
      </w:rPr>
    </w:lvl>
    <w:lvl w:ilvl="2" w:tplc="34E0D594">
      <w:start w:val="1"/>
      <w:numFmt w:val="bullet"/>
      <w:lvlText w:val=""/>
      <w:lvlJc w:val="left"/>
      <w:pPr>
        <w:ind w:left="2160" w:hanging="360"/>
      </w:pPr>
      <w:rPr>
        <w:rFonts w:ascii="Wingdings" w:hAnsi="Wingdings" w:hint="default"/>
      </w:rPr>
    </w:lvl>
    <w:lvl w:ilvl="3" w:tplc="055E4EF8">
      <w:start w:val="1"/>
      <w:numFmt w:val="bullet"/>
      <w:lvlText w:val=""/>
      <w:lvlJc w:val="left"/>
      <w:pPr>
        <w:ind w:left="2880" w:hanging="360"/>
      </w:pPr>
      <w:rPr>
        <w:rFonts w:ascii="Symbol" w:hAnsi="Symbol" w:hint="default"/>
      </w:rPr>
    </w:lvl>
    <w:lvl w:ilvl="4" w:tplc="EA266D14">
      <w:start w:val="1"/>
      <w:numFmt w:val="bullet"/>
      <w:lvlText w:val="o"/>
      <w:lvlJc w:val="left"/>
      <w:pPr>
        <w:ind w:left="3600" w:hanging="360"/>
      </w:pPr>
      <w:rPr>
        <w:rFonts w:ascii="Courier New" w:hAnsi="Courier New" w:hint="default"/>
      </w:rPr>
    </w:lvl>
    <w:lvl w:ilvl="5" w:tplc="1BB4147E">
      <w:start w:val="1"/>
      <w:numFmt w:val="bullet"/>
      <w:lvlText w:val=""/>
      <w:lvlJc w:val="left"/>
      <w:pPr>
        <w:ind w:left="4320" w:hanging="360"/>
      </w:pPr>
      <w:rPr>
        <w:rFonts w:ascii="Wingdings" w:hAnsi="Wingdings" w:hint="default"/>
      </w:rPr>
    </w:lvl>
    <w:lvl w:ilvl="6" w:tplc="817CF402">
      <w:start w:val="1"/>
      <w:numFmt w:val="bullet"/>
      <w:lvlText w:val=""/>
      <w:lvlJc w:val="left"/>
      <w:pPr>
        <w:ind w:left="5040" w:hanging="360"/>
      </w:pPr>
      <w:rPr>
        <w:rFonts w:ascii="Symbol" w:hAnsi="Symbol" w:hint="default"/>
      </w:rPr>
    </w:lvl>
    <w:lvl w:ilvl="7" w:tplc="AA60D6CC">
      <w:start w:val="1"/>
      <w:numFmt w:val="bullet"/>
      <w:lvlText w:val="o"/>
      <w:lvlJc w:val="left"/>
      <w:pPr>
        <w:ind w:left="5760" w:hanging="360"/>
      </w:pPr>
      <w:rPr>
        <w:rFonts w:ascii="Courier New" w:hAnsi="Courier New" w:hint="default"/>
      </w:rPr>
    </w:lvl>
    <w:lvl w:ilvl="8" w:tplc="D458E162">
      <w:start w:val="1"/>
      <w:numFmt w:val="bullet"/>
      <w:lvlText w:val=""/>
      <w:lvlJc w:val="left"/>
      <w:pPr>
        <w:ind w:left="6480" w:hanging="360"/>
      </w:pPr>
      <w:rPr>
        <w:rFonts w:ascii="Wingdings" w:hAnsi="Wingdings" w:hint="default"/>
      </w:rPr>
    </w:lvl>
  </w:abstractNum>
  <w:abstractNum w:abstractNumId="12" w15:restartNumberingAfterBreak="0">
    <w:nsid w:val="4C192C12"/>
    <w:multiLevelType w:val="hybridMultilevel"/>
    <w:tmpl w:val="5D98E3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A715899"/>
    <w:multiLevelType w:val="hybridMultilevel"/>
    <w:tmpl w:val="F6CA5190"/>
    <w:lvl w:ilvl="0" w:tplc="44805C50">
      <w:numFmt w:val="bullet"/>
      <w:lvlText w:val="-"/>
      <w:lvlJc w:val="left"/>
      <w:pPr>
        <w:ind w:left="720" w:hanging="360"/>
      </w:pPr>
      <w:rPr>
        <w:rFonts w:ascii="Marianne Light" w:eastAsia="Times New Roman" w:hAnsi="Marianne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D600F9"/>
    <w:multiLevelType w:val="hybridMultilevel"/>
    <w:tmpl w:val="3F865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F354CE5"/>
    <w:multiLevelType w:val="hybridMultilevel"/>
    <w:tmpl w:val="5C50F686"/>
    <w:lvl w:ilvl="0" w:tplc="040C0001">
      <w:start w:val="1"/>
      <w:numFmt w:val="bullet"/>
      <w:lvlText w:val=""/>
      <w:lvlJc w:val="left"/>
      <w:pPr>
        <w:ind w:left="2708" w:hanging="360"/>
      </w:pPr>
      <w:rPr>
        <w:rFonts w:ascii="Symbol" w:hAnsi="Symbol" w:hint="default"/>
      </w:rPr>
    </w:lvl>
    <w:lvl w:ilvl="1" w:tplc="040C0003" w:tentative="1">
      <w:start w:val="1"/>
      <w:numFmt w:val="bullet"/>
      <w:lvlText w:val="o"/>
      <w:lvlJc w:val="left"/>
      <w:pPr>
        <w:ind w:left="3428" w:hanging="360"/>
      </w:pPr>
      <w:rPr>
        <w:rFonts w:ascii="Courier New" w:hAnsi="Courier New" w:cs="Courier New" w:hint="default"/>
      </w:rPr>
    </w:lvl>
    <w:lvl w:ilvl="2" w:tplc="040C0005" w:tentative="1">
      <w:start w:val="1"/>
      <w:numFmt w:val="bullet"/>
      <w:lvlText w:val=""/>
      <w:lvlJc w:val="left"/>
      <w:pPr>
        <w:ind w:left="4148" w:hanging="360"/>
      </w:pPr>
      <w:rPr>
        <w:rFonts w:ascii="Wingdings" w:hAnsi="Wingdings" w:hint="default"/>
      </w:rPr>
    </w:lvl>
    <w:lvl w:ilvl="3" w:tplc="040C0001" w:tentative="1">
      <w:start w:val="1"/>
      <w:numFmt w:val="bullet"/>
      <w:lvlText w:val=""/>
      <w:lvlJc w:val="left"/>
      <w:pPr>
        <w:ind w:left="4868" w:hanging="360"/>
      </w:pPr>
      <w:rPr>
        <w:rFonts w:ascii="Symbol" w:hAnsi="Symbol" w:hint="default"/>
      </w:rPr>
    </w:lvl>
    <w:lvl w:ilvl="4" w:tplc="040C0003" w:tentative="1">
      <w:start w:val="1"/>
      <w:numFmt w:val="bullet"/>
      <w:lvlText w:val="o"/>
      <w:lvlJc w:val="left"/>
      <w:pPr>
        <w:ind w:left="5588" w:hanging="360"/>
      </w:pPr>
      <w:rPr>
        <w:rFonts w:ascii="Courier New" w:hAnsi="Courier New" w:cs="Courier New" w:hint="default"/>
      </w:rPr>
    </w:lvl>
    <w:lvl w:ilvl="5" w:tplc="040C0005" w:tentative="1">
      <w:start w:val="1"/>
      <w:numFmt w:val="bullet"/>
      <w:lvlText w:val=""/>
      <w:lvlJc w:val="left"/>
      <w:pPr>
        <w:ind w:left="6308" w:hanging="360"/>
      </w:pPr>
      <w:rPr>
        <w:rFonts w:ascii="Wingdings" w:hAnsi="Wingdings" w:hint="default"/>
      </w:rPr>
    </w:lvl>
    <w:lvl w:ilvl="6" w:tplc="040C0001" w:tentative="1">
      <w:start w:val="1"/>
      <w:numFmt w:val="bullet"/>
      <w:lvlText w:val=""/>
      <w:lvlJc w:val="left"/>
      <w:pPr>
        <w:ind w:left="7028" w:hanging="360"/>
      </w:pPr>
      <w:rPr>
        <w:rFonts w:ascii="Symbol" w:hAnsi="Symbol" w:hint="default"/>
      </w:rPr>
    </w:lvl>
    <w:lvl w:ilvl="7" w:tplc="040C0003" w:tentative="1">
      <w:start w:val="1"/>
      <w:numFmt w:val="bullet"/>
      <w:lvlText w:val="o"/>
      <w:lvlJc w:val="left"/>
      <w:pPr>
        <w:ind w:left="7748" w:hanging="360"/>
      </w:pPr>
      <w:rPr>
        <w:rFonts w:ascii="Courier New" w:hAnsi="Courier New" w:cs="Courier New" w:hint="default"/>
      </w:rPr>
    </w:lvl>
    <w:lvl w:ilvl="8" w:tplc="040C0005" w:tentative="1">
      <w:start w:val="1"/>
      <w:numFmt w:val="bullet"/>
      <w:lvlText w:val=""/>
      <w:lvlJc w:val="left"/>
      <w:pPr>
        <w:ind w:left="8468" w:hanging="360"/>
      </w:pPr>
      <w:rPr>
        <w:rFonts w:ascii="Wingdings" w:hAnsi="Wingdings" w:hint="default"/>
      </w:rPr>
    </w:lvl>
  </w:abstractNum>
  <w:abstractNum w:abstractNumId="16" w15:restartNumberingAfterBreak="0">
    <w:nsid w:val="632D1438"/>
    <w:multiLevelType w:val="hybridMultilevel"/>
    <w:tmpl w:val="D2606D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49F78C5"/>
    <w:multiLevelType w:val="hybridMultilevel"/>
    <w:tmpl w:val="F81A9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8E16A6"/>
    <w:multiLevelType w:val="multilevel"/>
    <w:tmpl w:val="1B80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867901"/>
    <w:multiLevelType w:val="hybridMultilevel"/>
    <w:tmpl w:val="D1CE582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6E1568E1"/>
    <w:multiLevelType w:val="hybridMultilevel"/>
    <w:tmpl w:val="F71EE02A"/>
    <w:lvl w:ilvl="0" w:tplc="7F62527A">
      <w:numFmt w:val="bullet"/>
      <w:lvlText w:val="-"/>
      <w:lvlJc w:val="left"/>
      <w:pPr>
        <w:ind w:left="720" w:hanging="360"/>
      </w:pPr>
      <w:rPr>
        <w:rFonts w:ascii="Marianne" w:eastAsiaTheme="minorHAnsi" w:hAnsi="Marianne"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E7C5B0F"/>
    <w:multiLevelType w:val="hybridMultilevel"/>
    <w:tmpl w:val="667E4D30"/>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2" w15:restartNumberingAfterBreak="0">
    <w:nsid w:val="70431245"/>
    <w:multiLevelType w:val="hybridMultilevel"/>
    <w:tmpl w:val="3B6854F2"/>
    <w:lvl w:ilvl="0" w:tplc="448050BE">
      <w:numFmt w:val="bullet"/>
      <w:lvlText w:val="-"/>
      <w:lvlJc w:val="left"/>
      <w:pPr>
        <w:ind w:left="211" w:hanging="104"/>
      </w:pPr>
      <w:rPr>
        <w:rFonts w:ascii="Arial" w:eastAsia="Arial" w:hAnsi="Arial" w:cs="Arial" w:hint="default"/>
        <w:b w:val="0"/>
        <w:bCs w:val="0"/>
        <w:i/>
        <w:iCs/>
        <w:w w:val="88"/>
        <w:sz w:val="19"/>
        <w:szCs w:val="19"/>
      </w:rPr>
    </w:lvl>
    <w:lvl w:ilvl="1" w:tplc="18E4630C">
      <w:numFmt w:val="bullet"/>
      <w:lvlText w:val="•"/>
      <w:lvlJc w:val="left"/>
      <w:pPr>
        <w:ind w:left="1126" w:hanging="104"/>
      </w:pPr>
      <w:rPr>
        <w:rFonts w:hint="default"/>
      </w:rPr>
    </w:lvl>
    <w:lvl w:ilvl="2" w:tplc="33B64904">
      <w:numFmt w:val="bullet"/>
      <w:lvlText w:val="•"/>
      <w:lvlJc w:val="left"/>
      <w:pPr>
        <w:ind w:left="2033" w:hanging="104"/>
      </w:pPr>
      <w:rPr>
        <w:rFonts w:hint="default"/>
      </w:rPr>
    </w:lvl>
    <w:lvl w:ilvl="3" w:tplc="B61A998A">
      <w:numFmt w:val="bullet"/>
      <w:lvlText w:val="•"/>
      <w:lvlJc w:val="left"/>
      <w:pPr>
        <w:ind w:left="2939" w:hanging="104"/>
      </w:pPr>
      <w:rPr>
        <w:rFonts w:hint="default"/>
      </w:rPr>
    </w:lvl>
    <w:lvl w:ilvl="4" w:tplc="AD1695EE">
      <w:numFmt w:val="bullet"/>
      <w:lvlText w:val="•"/>
      <w:lvlJc w:val="left"/>
      <w:pPr>
        <w:ind w:left="3846" w:hanging="104"/>
      </w:pPr>
      <w:rPr>
        <w:rFonts w:hint="default"/>
      </w:rPr>
    </w:lvl>
    <w:lvl w:ilvl="5" w:tplc="303CC7BC">
      <w:numFmt w:val="bullet"/>
      <w:lvlText w:val="•"/>
      <w:lvlJc w:val="left"/>
      <w:pPr>
        <w:ind w:left="4752" w:hanging="104"/>
      </w:pPr>
      <w:rPr>
        <w:rFonts w:hint="default"/>
      </w:rPr>
    </w:lvl>
    <w:lvl w:ilvl="6" w:tplc="0A467C80">
      <w:numFmt w:val="bullet"/>
      <w:lvlText w:val="•"/>
      <w:lvlJc w:val="left"/>
      <w:pPr>
        <w:ind w:left="5659" w:hanging="104"/>
      </w:pPr>
      <w:rPr>
        <w:rFonts w:hint="default"/>
      </w:rPr>
    </w:lvl>
    <w:lvl w:ilvl="7" w:tplc="D876A100">
      <w:numFmt w:val="bullet"/>
      <w:lvlText w:val="•"/>
      <w:lvlJc w:val="left"/>
      <w:pPr>
        <w:ind w:left="6565" w:hanging="104"/>
      </w:pPr>
      <w:rPr>
        <w:rFonts w:hint="default"/>
      </w:rPr>
    </w:lvl>
    <w:lvl w:ilvl="8" w:tplc="E8DA7AC4">
      <w:numFmt w:val="bullet"/>
      <w:lvlText w:val="•"/>
      <w:lvlJc w:val="left"/>
      <w:pPr>
        <w:ind w:left="7472" w:hanging="104"/>
      </w:pPr>
      <w:rPr>
        <w:rFonts w:hint="default"/>
      </w:rPr>
    </w:lvl>
  </w:abstractNum>
  <w:abstractNum w:abstractNumId="23" w15:restartNumberingAfterBreak="0">
    <w:nsid w:val="709A264C"/>
    <w:multiLevelType w:val="hybridMultilevel"/>
    <w:tmpl w:val="8A7ACC5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3B24F5D"/>
    <w:multiLevelType w:val="hybridMultilevel"/>
    <w:tmpl w:val="DDFA59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7BB15F6"/>
    <w:multiLevelType w:val="hybridMultilevel"/>
    <w:tmpl w:val="4EC8DFC4"/>
    <w:lvl w:ilvl="0" w:tplc="B3569584">
      <w:start w:val="4"/>
      <w:numFmt w:val="bullet"/>
      <w:lvlText w:val="-"/>
      <w:lvlJc w:val="left"/>
      <w:pPr>
        <w:ind w:left="1080" w:hanging="360"/>
      </w:pPr>
      <w:rPr>
        <w:rFonts w:ascii="Marianne Light" w:eastAsia="Times New Roman" w:hAnsi="Marianne Light" w:cs="Arial" w:hint="default"/>
        <w:w w:val="11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7A2362FC"/>
    <w:multiLevelType w:val="hybridMultilevel"/>
    <w:tmpl w:val="533213F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7" w15:restartNumberingAfterBreak="0">
    <w:nsid w:val="7A5D0933"/>
    <w:multiLevelType w:val="hybridMultilevel"/>
    <w:tmpl w:val="2BDCF9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AC76835"/>
    <w:multiLevelType w:val="hybridMultilevel"/>
    <w:tmpl w:val="BE4E30E2"/>
    <w:lvl w:ilvl="0" w:tplc="7F62527A">
      <w:numFmt w:val="bullet"/>
      <w:lvlText w:val="-"/>
      <w:lvlJc w:val="left"/>
      <w:pPr>
        <w:ind w:left="720" w:hanging="360"/>
      </w:pPr>
      <w:rPr>
        <w:rFonts w:ascii="Marianne" w:eastAsiaTheme="minorHAnsi" w:hAnsi="Marianne"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BDD2C92"/>
    <w:multiLevelType w:val="hybridMultilevel"/>
    <w:tmpl w:val="5254D76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FFB0C2C"/>
    <w:multiLevelType w:val="hybridMultilevel"/>
    <w:tmpl w:val="535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16474234">
    <w:abstractNumId w:val="11"/>
  </w:num>
  <w:num w:numId="2" w16cid:durableId="2104914514">
    <w:abstractNumId w:val="22"/>
  </w:num>
  <w:num w:numId="3" w16cid:durableId="354622478">
    <w:abstractNumId w:val="2"/>
  </w:num>
  <w:num w:numId="4" w16cid:durableId="1545169142">
    <w:abstractNumId w:val="27"/>
  </w:num>
  <w:num w:numId="5" w16cid:durableId="1072391967">
    <w:abstractNumId w:val="9"/>
  </w:num>
  <w:num w:numId="6" w16cid:durableId="179859682">
    <w:abstractNumId w:val="17"/>
  </w:num>
  <w:num w:numId="7" w16cid:durableId="780880141">
    <w:abstractNumId w:val="7"/>
  </w:num>
  <w:num w:numId="8" w16cid:durableId="1970359235">
    <w:abstractNumId w:val="23"/>
  </w:num>
  <w:num w:numId="9" w16cid:durableId="795105670">
    <w:abstractNumId w:val="16"/>
  </w:num>
  <w:num w:numId="10" w16cid:durableId="583296623">
    <w:abstractNumId w:val="25"/>
  </w:num>
  <w:num w:numId="11" w16cid:durableId="1579708876">
    <w:abstractNumId w:val="26"/>
  </w:num>
  <w:num w:numId="12" w16cid:durableId="892424339">
    <w:abstractNumId w:val="15"/>
  </w:num>
  <w:num w:numId="13" w16cid:durableId="1597708069">
    <w:abstractNumId w:val="0"/>
  </w:num>
  <w:num w:numId="14" w16cid:durableId="1635061400">
    <w:abstractNumId w:val="6"/>
  </w:num>
  <w:num w:numId="15" w16cid:durableId="1034426505">
    <w:abstractNumId w:val="20"/>
  </w:num>
  <w:num w:numId="16" w16cid:durableId="239216634">
    <w:abstractNumId w:val="28"/>
  </w:num>
  <w:num w:numId="17" w16cid:durableId="2026132691">
    <w:abstractNumId w:val="29"/>
  </w:num>
  <w:num w:numId="18" w16cid:durableId="1454206875">
    <w:abstractNumId w:val="21"/>
  </w:num>
  <w:num w:numId="19" w16cid:durableId="864026932">
    <w:abstractNumId w:val="14"/>
  </w:num>
  <w:num w:numId="20" w16cid:durableId="1060136617">
    <w:abstractNumId w:val="8"/>
  </w:num>
  <w:num w:numId="21" w16cid:durableId="825166771">
    <w:abstractNumId w:val="30"/>
  </w:num>
  <w:num w:numId="22" w16cid:durableId="1438721504">
    <w:abstractNumId w:val="4"/>
  </w:num>
  <w:num w:numId="23" w16cid:durableId="111170032">
    <w:abstractNumId w:val="1"/>
  </w:num>
  <w:num w:numId="24" w16cid:durableId="2081098806">
    <w:abstractNumId w:val="5"/>
  </w:num>
  <w:num w:numId="25" w16cid:durableId="1664159511">
    <w:abstractNumId w:val="3"/>
  </w:num>
  <w:num w:numId="26" w16cid:durableId="1000934782">
    <w:abstractNumId w:val="10"/>
  </w:num>
  <w:num w:numId="27" w16cid:durableId="1096438108">
    <w:abstractNumId w:val="18"/>
  </w:num>
  <w:num w:numId="28" w16cid:durableId="289938139">
    <w:abstractNumId w:val="24"/>
  </w:num>
  <w:num w:numId="29" w16cid:durableId="1307055143">
    <w:abstractNumId w:val="12"/>
  </w:num>
  <w:num w:numId="30" w16cid:durableId="167718765">
    <w:abstractNumId w:val="13"/>
  </w:num>
  <w:num w:numId="31" w16cid:durableId="3302560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93611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0770778">
    <w:abstractNumId w:val="2"/>
  </w:num>
  <w:num w:numId="34" w16cid:durableId="340857952">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DB"/>
    <w:rsid w:val="00002BCC"/>
    <w:rsid w:val="00002BF2"/>
    <w:rsid w:val="00003E76"/>
    <w:rsid w:val="00006FB7"/>
    <w:rsid w:val="0001098C"/>
    <w:rsid w:val="00014482"/>
    <w:rsid w:val="00014642"/>
    <w:rsid w:val="00014CD8"/>
    <w:rsid w:val="00016B24"/>
    <w:rsid w:val="000204C4"/>
    <w:rsid w:val="00021107"/>
    <w:rsid w:val="00021BD8"/>
    <w:rsid w:val="00024D7B"/>
    <w:rsid w:val="000264CD"/>
    <w:rsid w:val="00026B7D"/>
    <w:rsid w:val="0003299D"/>
    <w:rsid w:val="00033DB0"/>
    <w:rsid w:val="00035605"/>
    <w:rsid w:val="0003656A"/>
    <w:rsid w:val="00040EA9"/>
    <w:rsid w:val="00041387"/>
    <w:rsid w:val="00041A16"/>
    <w:rsid w:val="00041AE8"/>
    <w:rsid w:val="000460A9"/>
    <w:rsid w:val="000478A5"/>
    <w:rsid w:val="00051603"/>
    <w:rsid w:val="00051E3C"/>
    <w:rsid w:val="0005439B"/>
    <w:rsid w:val="00056CE8"/>
    <w:rsid w:val="00062605"/>
    <w:rsid w:val="000626BC"/>
    <w:rsid w:val="000661F3"/>
    <w:rsid w:val="000700D6"/>
    <w:rsid w:val="000705B6"/>
    <w:rsid w:val="0007318C"/>
    <w:rsid w:val="00077E07"/>
    <w:rsid w:val="000822BA"/>
    <w:rsid w:val="00086825"/>
    <w:rsid w:val="00086871"/>
    <w:rsid w:val="00090049"/>
    <w:rsid w:val="000918BA"/>
    <w:rsid w:val="00091C84"/>
    <w:rsid w:val="0009374A"/>
    <w:rsid w:val="000939A8"/>
    <w:rsid w:val="000939FB"/>
    <w:rsid w:val="0009439C"/>
    <w:rsid w:val="00094403"/>
    <w:rsid w:val="00095582"/>
    <w:rsid w:val="00096D31"/>
    <w:rsid w:val="00096E73"/>
    <w:rsid w:val="000A00BD"/>
    <w:rsid w:val="000A0340"/>
    <w:rsid w:val="000A0FFE"/>
    <w:rsid w:val="000A2072"/>
    <w:rsid w:val="000A2C56"/>
    <w:rsid w:val="000A3226"/>
    <w:rsid w:val="000A3925"/>
    <w:rsid w:val="000A4046"/>
    <w:rsid w:val="000A425F"/>
    <w:rsid w:val="000A48E4"/>
    <w:rsid w:val="000B1B82"/>
    <w:rsid w:val="000B2206"/>
    <w:rsid w:val="000B3560"/>
    <w:rsid w:val="000B4123"/>
    <w:rsid w:val="000B58EA"/>
    <w:rsid w:val="000B6C6C"/>
    <w:rsid w:val="000B746F"/>
    <w:rsid w:val="000C0B72"/>
    <w:rsid w:val="000C177C"/>
    <w:rsid w:val="000C3CC4"/>
    <w:rsid w:val="000C3DA3"/>
    <w:rsid w:val="000C4BE5"/>
    <w:rsid w:val="000C57F9"/>
    <w:rsid w:val="000D24AF"/>
    <w:rsid w:val="000D2CD7"/>
    <w:rsid w:val="000D6052"/>
    <w:rsid w:val="000D6239"/>
    <w:rsid w:val="000D6BE8"/>
    <w:rsid w:val="000D6D75"/>
    <w:rsid w:val="000E2F55"/>
    <w:rsid w:val="000E4887"/>
    <w:rsid w:val="000E54EA"/>
    <w:rsid w:val="000E6707"/>
    <w:rsid w:val="000E7EC9"/>
    <w:rsid w:val="000F1219"/>
    <w:rsid w:val="000F368E"/>
    <w:rsid w:val="000F5545"/>
    <w:rsid w:val="000F6414"/>
    <w:rsid w:val="000F6AC5"/>
    <w:rsid w:val="000F6B90"/>
    <w:rsid w:val="00101028"/>
    <w:rsid w:val="0010442E"/>
    <w:rsid w:val="001044E5"/>
    <w:rsid w:val="001048F1"/>
    <w:rsid w:val="00104F8B"/>
    <w:rsid w:val="00105D77"/>
    <w:rsid w:val="001073C0"/>
    <w:rsid w:val="00107A2B"/>
    <w:rsid w:val="001101B8"/>
    <w:rsid w:val="0011103D"/>
    <w:rsid w:val="0011117F"/>
    <w:rsid w:val="0011305C"/>
    <w:rsid w:val="00113664"/>
    <w:rsid w:val="00113731"/>
    <w:rsid w:val="00113B6A"/>
    <w:rsid w:val="00113E1C"/>
    <w:rsid w:val="00115657"/>
    <w:rsid w:val="0011706F"/>
    <w:rsid w:val="0012180D"/>
    <w:rsid w:val="00121BAE"/>
    <w:rsid w:val="00123BD2"/>
    <w:rsid w:val="00123EAD"/>
    <w:rsid w:val="00125478"/>
    <w:rsid w:val="00126047"/>
    <w:rsid w:val="001358B2"/>
    <w:rsid w:val="001366F0"/>
    <w:rsid w:val="00136AA4"/>
    <w:rsid w:val="00142265"/>
    <w:rsid w:val="00143DC9"/>
    <w:rsid w:val="0014454E"/>
    <w:rsid w:val="001448BA"/>
    <w:rsid w:val="00145DB3"/>
    <w:rsid w:val="0014623E"/>
    <w:rsid w:val="00146E70"/>
    <w:rsid w:val="00151548"/>
    <w:rsid w:val="00153467"/>
    <w:rsid w:val="00153C56"/>
    <w:rsid w:val="00153E1E"/>
    <w:rsid w:val="001566E7"/>
    <w:rsid w:val="0016015E"/>
    <w:rsid w:val="0016284B"/>
    <w:rsid w:val="0016540F"/>
    <w:rsid w:val="0017428A"/>
    <w:rsid w:val="0017509B"/>
    <w:rsid w:val="0018102D"/>
    <w:rsid w:val="00181824"/>
    <w:rsid w:val="00181C0E"/>
    <w:rsid w:val="0018219E"/>
    <w:rsid w:val="001840B9"/>
    <w:rsid w:val="00187D40"/>
    <w:rsid w:val="00190D4D"/>
    <w:rsid w:val="00194A2C"/>
    <w:rsid w:val="001A0385"/>
    <w:rsid w:val="001A2CE4"/>
    <w:rsid w:val="001A2DD5"/>
    <w:rsid w:val="001A50B6"/>
    <w:rsid w:val="001A52C6"/>
    <w:rsid w:val="001A5617"/>
    <w:rsid w:val="001A60DD"/>
    <w:rsid w:val="001A7977"/>
    <w:rsid w:val="001B01D6"/>
    <w:rsid w:val="001B182B"/>
    <w:rsid w:val="001B4B9C"/>
    <w:rsid w:val="001B7406"/>
    <w:rsid w:val="001C098A"/>
    <w:rsid w:val="001C0FF6"/>
    <w:rsid w:val="001C1F7B"/>
    <w:rsid w:val="001C6CD9"/>
    <w:rsid w:val="001C7931"/>
    <w:rsid w:val="001D13CD"/>
    <w:rsid w:val="001D2BA1"/>
    <w:rsid w:val="001D42FA"/>
    <w:rsid w:val="001D4449"/>
    <w:rsid w:val="001D67A1"/>
    <w:rsid w:val="001D7C97"/>
    <w:rsid w:val="001E0CAD"/>
    <w:rsid w:val="001E1D3C"/>
    <w:rsid w:val="001E30F0"/>
    <w:rsid w:val="001E3C3B"/>
    <w:rsid w:val="001E493D"/>
    <w:rsid w:val="001E72BA"/>
    <w:rsid w:val="001F04CA"/>
    <w:rsid w:val="001F26BA"/>
    <w:rsid w:val="001F2A6E"/>
    <w:rsid w:val="001F553E"/>
    <w:rsid w:val="001F6893"/>
    <w:rsid w:val="00206939"/>
    <w:rsid w:val="00207FD1"/>
    <w:rsid w:val="00211789"/>
    <w:rsid w:val="002126B3"/>
    <w:rsid w:val="00213509"/>
    <w:rsid w:val="00213C5F"/>
    <w:rsid w:val="00215A23"/>
    <w:rsid w:val="00215BDF"/>
    <w:rsid w:val="002162E9"/>
    <w:rsid w:val="00220B49"/>
    <w:rsid w:val="002219C6"/>
    <w:rsid w:val="002241C0"/>
    <w:rsid w:val="00225860"/>
    <w:rsid w:val="00230833"/>
    <w:rsid w:val="00230C48"/>
    <w:rsid w:val="00230E14"/>
    <w:rsid w:val="002317B0"/>
    <w:rsid w:val="00232580"/>
    <w:rsid w:val="0023315E"/>
    <w:rsid w:val="002345AA"/>
    <w:rsid w:val="00235C97"/>
    <w:rsid w:val="00236415"/>
    <w:rsid w:val="00237097"/>
    <w:rsid w:val="00237FCD"/>
    <w:rsid w:val="0024172A"/>
    <w:rsid w:val="002448CC"/>
    <w:rsid w:val="00246EF4"/>
    <w:rsid w:val="0024758C"/>
    <w:rsid w:val="00250EB5"/>
    <w:rsid w:val="00252554"/>
    <w:rsid w:val="002535CF"/>
    <w:rsid w:val="002546E2"/>
    <w:rsid w:val="00254CDB"/>
    <w:rsid w:val="00255DF6"/>
    <w:rsid w:val="002605AB"/>
    <w:rsid w:val="00260682"/>
    <w:rsid w:val="0026085C"/>
    <w:rsid w:val="002613AF"/>
    <w:rsid w:val="002620A2"/>
    <w:rsid w:val="002623ED"/>
    <w:rsid w:val="00263993"/>
    <w:rsid w:val="00264283"/>
    <w:rsid w:val="00270CA4"/>
    <w:rsid w:val="002719C3"/>
    <w:rsid w:val="00273292"/>
    <w:rsid w:val="0027336D"/>
    <w:rsid w:val="00273518"/>
    <w:rsid w:val="00274FE9"/>
    <w:rsid w:val="00275455"/>
    <w:rsid w:val="00276FD0"/>
    <w:rsid w:val="002804B0"/>
    <w:rsid w:val="00281103"/>
    <w:rsid w:val="002823DA"/>
    <w:rsid w:val="002829F4"/>
    <w:rsid w:val="00282F27"/>
    <w:rsid w:val="00284B05"/>
    <w:rsid w:val="00285965"/>
    <w:rsid w:val="00285BA6"/>
    <w:rsid w:val="00287C4E"/>
    <w:rsid w:val="002910B1"/>
    <w:rsid w:val="00291883"/>
    <w:rsid w:val="002943DB"/>
    <w:rsid w:val="00294B84"/>
    <w:rsid w:val="00295956"/>
    <w:rsid w:val="00295C8F"/>
    <w:rsid w:val="00297F3E"/>
    <w:rsid w:val="002A3A9D"/>
    <w:rsid w:val="002A52D2"/>
    <w:rsid w:val="002A54B8"/>
    <w:rsid w:val="002A6572"/>
    <w:rsid w:val="002A6F6C"/>
    <w:rsid w:val="002B02C7"/>
    <w:rsid w:val="002B0423"/>
    <w:rsid w:val="002B1C91"/>
    <w:rsid w:val="002B1CD1"/>
    <w:rsid w:val="002B308A"/>
    <w:rsid w:val="002B3E80"/>
    <w:rsid w:val="002B49A9"/>
    <w:rsid w:val="002B5A1B"/>
    <w:rsid w:val="002B60FA"/>
    <w:rsid w:val="002B6423"/>
    <w:rsid w:val="002B77F9"/>
    <w:rsid w:val="002C0D0E"/>
    <w:rsid w:val="002C110A"/>
    <w:rsid w:val="002C1A0E"/>
    <w:rsid w:val="002C1F1D"/>
    <w:rsid w:val="002C7BB9"/>
    <w:rsid w:val="002D1160"/>
    <w:rsid w:val="002D4C7F"/>
    <w:rsid w:val="002D5113"/>
    <w:rsid w:val="002D51FD"/>
    <w:rsid w:val="002E0637"/>
    <w:rsid w:val="002E26F7"/>
    <w:rsid w:val="002E2989"/>
    <w:rsid w:val="002E66B8"/>
    <w:rsid w:val="002E71D2"/>
    <w:rsid w:val="002E79E3"/>
    <w:rsid w:val="002E7BA8"/>
    <w:rsid w:val="002F1F79"/>
    <w:rsid w:val="002F2352"/>
    <w:rsid w:val="002F3BA6"/>
    <w:rsid w:val="002F71DD"/>
    <w:rsid w:val="00300E8F"/>
    <w:rsid w:val="00302197"/>
    <w:rsid w:val="00302943"/>
    <w:rsid w:val="00302AA0"/>
    <w:rsid w:val="00303C87"/>
    <w:rsid w:val="00303F05"/>
    <w:rsid w:val="00304721"/>
    <w:rsid w:val="00306A08"/>
    <w:rsid w:val="00306EDF"/>
    <w:rsid w:val="003070BC"/>
    <w:rsid w:val="003075D9"/>
    <w:rsid w:val="00307A39"/>
    <w:rsid w:val="0031046C"/>
    <w:rsid w:val="00310E64"/>
    <w:rsid w:val="00312EDB"/>
    <w:rsid w:val="0031321A"/>
    <w:rsid w:val="003145FF"/>
    <w:rsid w:val="003149CC"/>
    <w:rsid w:val="00314A78"/>
    <w:rsid w:val="00315D55"/>
    <w:rsid w:val="003165FD"/>
    <w:rsid w:val="00317095"/>
    <w:rsid w:val="0032001E"/>
    <w:rsid w:val="00323E03"/>
    <w:rsid w:val="00327094"/>
    <w:rsid w:val="00331341"/>
    <w:rsid w:val="00335002"/>
    <w:rsid w:val="003363EA"/>
    <w:rsid w:val="0033659C"/>
    <w:rsid w:val="00341D22"/>
    <w:rsid w:val="00342AC5"/>
    <w:rsid w:val="00343668"/>
    <w:rsid w:val="00343CB8"/>
    <w:rsid w:val="003467CB"/>
    <w:rsid w:val="003478F2"/>
    <w:rsid w:val="00350664"/>
    <w:rsid w:val="0035071D"/>
    <w:rsid w:val="00352CE2"/>
    <w:rsid w:val="003532F3"/>
    <w:rsid w:val="003543EB"/>
    <w:rsid w:val="00354CC9"/>
    <w:rsid w:val="00356E42"/>
    <w:rsid w:val="0036042B"/>
    <w:rsid w:val="003632D7"/>
    <w:rsid w:val="00363B75"/>
    <w:rsid w:val="0036523C"/>
    <w:rsid w:val="003716F2"/>
    <w:rsid w:val="003738EE"/>
    <w:rsid w:val="00374D3D"/>
    <w:rsid w:val="00374DD4"/>
    <w:rsid w:val="0037589D"/>
    <w:rsid w:val="00375A3F"/>
    <w:rsid w:val="00376BE6"/>
    <w:rsid w:val="00381A1B"/>
    <w:rsid w:val="00383B0D"/>
    <w:rsid w:val="00387BAF"/>
    <w:rsid w:val="003900A4"/>
    <w:rsid w:val="0039079E"/>
    <w:rsid w:val="00391B16"/>
    <w:rsid w:val="00391C54"/>
    <w:rsid w:val="00394428"/>
    <w:rsid w:val="003948C7"/>
    <w:rsid w:val="00394BA4"/>
    <w:rsid w:val="003A02F7"/>
    <w:rsid w:val="003A4302"/>
    <w:rsid w:val="003A4BDF"/>
    <w:rsid w:val="003A784A"/>
    <w:rsid w:val="003B0ABB"/>
    <w:rsid w:val="003B24C6"/>
    <w:rsid w:val="003B5F96"/>
    <w:rsid w:val="003B613E"/>
    <w:rsid w:val="003C0A15"/>
    <w:rsid w:val="003C2F75"/>
    <w:rsid w:val="003D030B"/>
    <w:rsid w:val="003D0E8D"/>
    <w:rsid w:val="003D216F"/>
    <w:rsid w:val="003D2212"/>
    <w:rsid w:val="003D3A49"/>
    <w:rsid w:val="003D5DD1"/>
    <w:rsid w:val="003D6828"/>
    <w:rsid w:val="003D6D94"/>
    <w:rsid w:val="003E129A"/>
    <w:rsid w:val="003E3A88"/>
    <w:rsid w:val="003E5CA4"/>
    <w:rsid w:val="003F1267"/>
    <w:rsid w:val="003F1309"/>
    <w:rsid w:val="003F32BD"/>
    <w:rsid w:val="003F350E"/>
    <w:rsid w:val="003F40C9"/>
    <w:rsid w:val="003F44BE"/>
    <w:rsid w:val="003F62FE"/>
    <w:rsid w:val="003F75DE"/>
    <w:rsid w:val="00400A2A"/>
    <w:rsid w:val="00402BE8"/>
    <w:rsid w:val="00403E1B"/>
    <w:rsid w:val="0040590E"/>
    <w:rsid w:val="004072C6"/>
    <w:rsid w:val="00411EB6"/>
    <w:rsid w:val="004132F0"/>
    <w:rsid w:val="004135AE"/>
    <w:rsid w:val="00413AA8"/>
    <w:rsid w:val="004151CF"/>
    <w:rsid w:val="00420A20"/>
    <w:rsid w:val="00420F59"/>
    <w:rsid w:val="00421735"/>
    <w:rsid w:val="0042379F"/>
    <w:rsid w:val="00426226"/>
    <w:rsid w:val="0042708C"/>
    <w:rsid w:val="00427371"/>
    <w:rsid w:val="00431118"/>
    <w:rsid w:val="00432F30"/>
    <w:rsid w:val="00436B50"/>
    <w:rsid w:val="00436C05"/>
    <w:rsid w:val="004372F4"/>
    <w:rsid w:val="00440227"/>
    <w:rsid w:val="00443B3F"/>
    <w:rsid w:val="0044431A"/>
    <w:rsid w:val="00444CA3"/>
    <w:rsid w:val="00450F5D"/>
    <w:rsid w:val="0045150A"/>
    <w:rsid w:val="0045153A"/>
    <w:rsid w:val="00451B1C"/>
    <w:rsid w:val="004531DC"/>
    <w:rsid w:val="0045415A"/>
    <w:rsid w:val="00454A51"/>
    <w:rsid w:val="00463B51"/>
    <w:rsid w:val="004648E7"/>
    <w:rsid w:val="00467258"/>
    <w:rsid w:val="00471B3B"/>
    <w:rsid w:val="00471C02"/>
    <w:rsid w:val="0047211B"/>
    <w:rsid w:val="00472E2D"/>
    <w:rsid w:val="0047647D"/>
    <w:rsid w:val="004771D1"/>
    <w:rsid w:val="0047799F"/>
    <w:rsid w:val="00482D91"/>
    <w:rsid w:val="004839A9"/>
    <w:rsid w:val="00483CD7"/>
    <w:rsid w:val="00484AC3"/>
    <w:rsid w:val="0048524B"/>
    <w:rsid w:val="00486691"/>
    <w:rsid w:val="0049010B"/>
    <w:rsid w:val="004961BB"/>
    <w:rsid w:val="00496AE0"/>
    <w:rsid w:val="00496C73"/>
    <w:rsid w:val="00496E77"/>
    <w:rsid w:val="00497CDE"/>
    <w:rsid w:val="004A15F1"/>
    <w:rsid w:val="004A3BD7"/>
    <w:rsid w:val="004A575C"/>
    <w:rsid w:val="004A667A"/>
    <w:rsid w:val="004B000B"/>
    <w:rsid w:val="004B193D"/>
    <w:rsid w:val="004B1BC4"/>
    <w:rsid w:val="004B3AFC"/>
    <w:rsid w:val="004B6050"/>
    <w:rsid w:val="004B6829"/>
    <w:rsid w:val="004B6BE2"/>
    <w:rsid w:val="004B70DA"/>
    <w:rsid w:val="004B7BB2"/>
    <w:rsid w:val="004B7C5E"/>
    <w:rsid w:val="004C1035"/>
    <w:rsid w:val="004C4407"/>
    <w:rsid w:val="004C5049"/>
    <w:rsid w:val="004D3047"/>
    <w:rsid w:val="004D36ED"/>
    <w:rsid w:val="004D3C86"/>
    <w:rsid w:val="004D3D1D"/>
    <w:rsid w:val="004D535C"/>
    <w:rsid w:val="004D5528"/>
    <w:rsid w:val="004E032D"/>
    <w:rsid w:val="004E0AFF"/>
    <w:rsid w:val="004E23ED"/>
    <w:rsid w:val="004E263A"/>
    <w:rsid w:val="004E3F94"/>
    <w:rsid w:val="004E4295"/>
    <w:rsid w:val="004E52A0"/>
    <w:rsid w:val="004E65DB"/>
    <w:rsid w:val="004E66B0"/>
    <w:rsid w:val="004E6750"/>
    <w:rsid w:val="004E67CF"/>
    <w:rsid w:val="004E6F60"/>
    <w:rsid w:val="004E7318"/>
    <w:rsid w:val="004E7AA5"/>
    <w:rsid w:val="004F004F"/>
    <w:rsid w:val="004F0357"/>
    <w:rsid w:val="004F0507"/>
    <w:rsid w:val="004F48AD"/>
    <w:rsid w:val="004F7CA3"/>
    <w:rsid w:val="005045D4"/>
    <w:rsid w:val="0050492D"/>
    <w:rsid w:val="00505B53"/>
    <w:rsid w:val="00506B57"/>
    <w:rsid w:val="00507115"/>
    <w:rsid w:val="005103FC"/>
    <w:rsid w:val="005113CA"/>
    <w:rsid w:val="00512263"/>
    <w:rsid w:val="005143B0"/>
    <w:rsid w:val="00514497"/>
    <w:rsid w:val="0051542A"/>
    <w:rsid w:val="00515857"/>
    <w:rsid w:val="0051785E"/>
    <w:rsid w:val="005208F5"/>
    <w:rsid w:val="00521202"/>
    <w:rsid w:val="00521629"/>
    <w:rsid w:val="00521A0D"/>
    <w:rsid w:val="00522E3B"/>
    <w:rsid w:val="00523621"/>
    <w:rsid w:val="00524B9A"/>
    <w:rsid w:val="00524CB9"/>
    <w:rsid w:val="00525B95"/>
    <w:rsid w:val="00525DD2"/>
    <w:rsid w:val="005267B5"/>
    <w:rsid w:val="00532A13"/>
    <w:rsid w:val="005360FB"/>
    <w:rsid w:val="00537AE6"/>
    <w:rsid w:val="005402BE"/>
    <w:rsid w:val="0054289C"/>
    <w:rsid w:val="0054452B"/>
    <w:rsid w:val="00544CC3"/>
    <w:rsid w:val="005456E3"/>
    <w:rsid w:val="005476D5"/>
    <w:rsid w:val="00551DB5"/>
    <w:rsid w:val="00551F85"/>
    <w:rsid w:val="00557192"/>
    <w:rsid w:val="00561352"/>
    <w:rsid w:val="00564EFA"/>
    <w:rsid w:val="005656C6"/>
    <w:rsid w:val="00567DA0"/>
    <w:rsid w:val="00570AAB"/>
    <w:rsid w:val="00571298"/>
    <w:rsid w:val="00573D71"/>
    <w:rsid w:val="0057482C"/>
    <w:rsid w:val="00576526"/>
    <w:rsid w:val="00577175"/>
    <w:rsid w:val="00577769"/>
    <w:rsid w:val="0058245C"/>
    <w:rsid w:val="00585528"/>
    <w:rsid w:val="00586DBD"/>
    <w:rsid w:val="00587914"/>
    <w:rsid w:val="0058DA61"/>
    <w:rsid w:val="005919DC"/>
    <w:rsid w:val="00592070"/>
    <w:rsid w:val="00592B2F"/>
    <w:rsid w:val="00593E9F"/>
    <w:rsid w:val="00595071"/>
    <w:rsid w:val="0059706A"/>
    <w:rsid w:val="005A2C1D"/>
    <w:rsid w:val="005A2C76"/>
    <w:rsid w:val="005A30CA"/>
    <w:rsid w:val="005A576C"/>
    <w:rsid w:val="005B1A6A"/>
    <w:rsid w:val="005B2AD9"/>
    <w:rsid w:val="005B3568"/>
    <w:rsid w:val="005B3A6E"/>
    <w:rsid w:val="005B3EA1"/>
    <w:rsid w:val="005B69DE"/>
    <w:rsid w:val="005C0837"/>
    <w:rsid w:val="005C0FE4"/>
    <w:rsid w:val="005C1983"/>
    <w:rsid w:val="005C6D6E"/>
    <w:rsid w:val="005D0478"/>
    <w:rsid w:val="005D080D"/>
    <w:rsid w:val="005D0C8C"/>
    <w:rsid w:val="005D211A"/>
    <w:rsid w:val="005E26E2"/>
    <w:rsid w:val="005E2AFF"/>
    <w:rsid w:val="005E2CDB"/>
    <w:rsid w:val="005E47CE"/>
    <w:rsid w:val="005E4950"/>
    <w:rsid w:val="005E574C"/>
    <w:rsid w:val="005E60C7"/>
    <w:rsid w:val="005E7177"/>
    <w:rsid w:val="005E7BC8"/>
    <w:rsid w:val="005F5F96"/>
    <w:rsid w:val="005F662E"/>
    <w:rsid w:val="005F6B1B"/>
    <w:rsid w:val="005F7640"/>
    <w:rsid w:val="005F7A55"/>
    <w:rsid w:val="005F7C8B"/>
    <w:rsid w:val="00600A1A"/>
    <w:rsid w:val="00602004"/>
    <w:rsid w:val="0060615F"/>
    <w:rsid w:val="00606DBD"/>
    <w:rsid w:val="006106E2"/>
    <w:rsid w:val="00611233"/>
    <w:rsid w:val="006114EB"/>
    <w:rsid w:val="00611AD1"/>
    <w:rsid w:val="00612138"/>
    <w:rsid w:val="00612726"/>
    <w:rsid w:val="00613EEE"/>
    <w:rsid w:val="00614E7C"/>
    <w:rsid w:val="00615F63"/>
    <w:rsid w:val="00616784"/>
    <w:rsid w:val="00617278"/>
    <w:rsid w:val="006206FB"/>
    <w:rsid w:val="0062103B"/>
    <w:rsid w:val="00621B32"/>
    <w:rsid w:val="00621DED"/>
    <w:rsid w:val="006241EF"/>
    <w:rsid w:val="00630806"/>
    <w:rsid w:val="00631066"/>
    <w:rsid w:val="006310D1"/>
    <w:rsid w:val="006312CB"/>
    <w:rsid w:val="00632C52"/>
    <w:rsid w:val="006359D8"/>
    <w:rsid w:val="006361FD"/>
    <w:rsid w:val="00641261"/>
    <w:rsid w:val="00644F59"/>
    <w:rsid w:val="0064537C"/>
    <w:rsid w:val="00645FC0"/>
    <w:rsid w:val="00647086"/>
    <w:rsid w:val="006474D6"/>
    <w:rsid w:val="006475DB"/>
    <w:rsid w:val="0064770B"/>
    <w:rsid w:val="00651B7F"/>
    <w:rsid w:val="00657B4F"/>
    <w:rsid w:val="00660CEF"/>
    <w:rsid w:val="00662F6C"/>
    <w:rsid w:val="0066389B"/>
    <w:rsid w:val="00664DD1"/>
    <w:rsid w:val="00672892"/>
    <w:rsid w:val="00676103"/>
    <w:rsid w:val="0068011E"/>
    <w:rsid w:val="006801AC"/>
    <w:rsid w:val="00682D44"/>
    <w:rsid w:val="006851CD"/>
    <w:rsid w:val="0068536A"/>
    <w:rsid w:val="00687925"/>
    <w:rsid w:val="00690F0A"/>
    <w:rsid w:val="00696D25"/>
    <w:rsid w:val="00696F93"/>
    <w:rsid w:val="00697416"/>
    <w:rsid w:val="00697F71"/>
    <w:rsid w:val="006A28BA"/>
    <w:rsid w:val="006A5F59"/>
    <w:rsid w:val="006A66BC"/>
    <w:rsid w:val="006A68BE"/>
    <w:rsid w:val="006A7029"/>
    <w:rsid w:val="006B4474"/>
    <w:rsid w:val="006B6FD9"/>
    <w:rsid w:val="006C15CC"/>
    <w:rsid w:val="006C28F1"/>
    <w:rsid w:val="006C3445"/>
    <w:rsid w:val="006C4BC3"/>
    <w:rsid w:val="006D3E43"/>
    <w:rsid w:val="006D6C64"/>
    <w:rsid w:val="006D752A"/>
    <w:rsid w:val="006F093B"/>
    <w:rsid w:val="006F3F91"/>
    <w:rsid w:val="006F4250"/>
    <w:rsid w:val="006F5629"/>
    <w:rsid w:val="006F6435"/>
    <w:rsid w:val="00701530"/>
    <w:rsid w:val="007017B5"/>
    <w:rsid w:val="00706513"/>
    <w:rsid w:val="007075A3"/>
    <w:rsid w:val="00711FD0"/>
    <w:rsid w:val="007136CF"/>
    <w:rsid w:val="007147A4"/>
    <w:rsid w:val="00715640"/>
    <w:rsid w:val="0071608D"/>
    <w:rsid w:val="0071692B"/>
    <w:rsid w:val="00716B0B"/>
    <w:rsid w:val="00720E9D"/>
    <w:rsid w:val="00722A93"/>
    <w:rsid w:val="00722ACB"/>
    <w:rsid w:val="00723514"/>
    <w:rsid w:val="00723D63"/>
    <w:rsid w:val="00725971"/>
    <w:rsid w:val="00725B72"/>
    <w:rsid w:val="00727BD8"/>
    <w:rsid w:val="007307E5"/>
    <w:rsid w:val="00733DF0"/>
    <w:rsid w:val="0073426E"/>
    <w:rsid w:val="0073445E"/>
    <w:rsid w:val="00736DE4"/>
    <w:rsid w:val="00740BF4"/>
    <w:rsid w:val="007436DE"/>
    <w:rsid w:val="00743A93"/>
    <w:rsid w:val="00744AAC"/>
    <w:rsid w:val="0075143F"/>
    <w:rsid w:val="00753F56"/>
    <w:rsid w:val="0075456D"/>
    <w:rsid w:val="00754E08"/>
    <w:rsid w:val="0075638C"/>
    <w:rsid w:val="00756645"/>
    <w:rsid w:val="00760131"/>
    <w:rsid w:val="007604AA"/>
    <w:rsid w:val="00760683"/>
    <w:rsid w:val="007622A4"/>
    <w:rsid w:val="00762581"/>
    <w:rsid w:val="00762CFD"/>
    <w:rsid w:val="00763ECC"/>
    <w:rsid w:val="00764CF3"/>
    <w:rsid w:val="00765128"/>
    <w:rsid w:val="007678B2"/>
    <w:rsid w:val="0077018B"/>
    <w:rsid w:val="0077227C"/>
    <w:rsid w:val="00772FCB"/>
    <w:rsid w:val="00774648"/>
    <w:rsid w:val="00774866"/>
    <w:rsid w:val="00782A94"/>
    <w:rsid w:val="00783E0F"/>
    <w:rsid w:val="007871CD"/>
    <w:rsid w:val="007908DB"/>
    <w:rsid w:val="007923C1"/>
    <w:rsid w:val="007934AE"/>
    <w:rsid w:val="007969BF"/>
    <w:rsid w:val="00796A38"/>
    <w:rsid w:val="00796BBE"/>
    <w:rsid w:val="00797C49"/>
    <w:rsid w:val="007A02D9"/>
    <w:rsid w:val="007A08DE"/>
    <w:rsid w:val="007A6856"/>
    <w:rsid w:val="007A72C3"/>
    <w:rsid w:val="007B0186"/>
    <w:rsid w:val="007B2382"/>
    <w:rsid w:val="007C11D9"/>
    <w:rsid w:val="007C41AC"/>
    <w:rsid w:val="007C618F"/>
    <w:rsid w:val="007C67F1"/>
    <w:rsid w:val="007C6F68"/>
    <w:rsid w:val="007C71A2"/>
    <w:rsid w:val="007C722B"/>
    <w:rsid w:val="007D27AC"/>
    <w:rsid w:val="007D37B9"/>
    <w:rsid w:val="007D5D4D"/>
    <w:rsid w:val="007D6868"/>
    <w:rsid w:val="007E059E"/>
    <w:rsid w:val="007E10F7"/>
    <w:rsid w:val="007E2BF1"/>
    <w:rsid w:val="007E67E7"/>
    <w:rsid w:val="007F1D7E"/>
    <w:rsid w:val="007F2725"/>
    <w:rsid w:val="007F3BB8"/>
    <w:rsid w:val="007F4676"/>
    <w:rsid w:val="007F4D08"/>
    <w:rsid w:val="00801BFA"/>
    <w:rsid w:val="0080205B"/>
    <w:rsid w:val="008060F6"/>
    <w:rsid w:val="0081067C"/>
    <w:rsid w:val="00810CAE"/>
    <w:rsid w:val="00810EF5"/>
    <w:rsid w:val="00812536"/>
    <w:rsid w:val="00813777"/>
    <w:rsid w:val="00815165"/>
    <w:rsid w:val="00815577"/>
    <w:rsid w:val="008160F4"/>
    <w:rsid w:val="00817E6E"/>
    <w:rsid w:val="00821739"/>
    <w:rsid w:val="00822078"/>
    <w:rsid w:val="0082214C"/>
    <w:rsid w:val="0082226A"/>
    <w:rsid w:val="00824675"/>
    <w:rsid w:val="00825010"/>
    <w:rsid w:val="008256CB"/>
    <w:rsid w:val="00825E07"/>
    <w:rsid w:val="0082798E"/>
    <w:rsid w:val="00832AD0"/>
    <w:rsid w:val="00834D00"/>
    <w:rsid w:val="00834EB9"/>
    <w:rsid w:val="00835BAA"/>
    <w:rsid w:val="008429AC"/>
    <w:rsid w:val="008435DB"/>
    <w:rsid w:val="00843E39"/>
    <w:rsid w:val="008445D6"/>
    <w:rsid w:val="008450DE"/>
    <w:rsid w:val="00845E23"/>
    <w:rsid w:val="008460CA"/>
    <w:rsid w:val="0084768F"/>
    <w:rsid w:val="008524C1"/>
    <w:rsid w:val="008524D6"/>
    <w:rsid w:val="00852530"/>
    <w:rsid w:val="00852A08"/>
    <w:rsid w:val="00852B18"/>
    <w:rsid w:val="00853BD8"/>
    <w:rsid w:val="00854DB0"/>
    <w:rsid w:val="0085501A"/>
    <w:rsid w:val="00862794"/>
    <w:rsid w:val="00863A92"/>
    <w:rsid w:val="0086459A"/>
    <w:rsid w:val="00865284"/>
    <w:rsid w:val="00865F9F"/>
    <w:rsid w:val="00867B5F"/>
    <w:rsid w:val="00870169"/>
    <w:rsid w:val="008764FE"/>
    <w:rsid w:val="008811AC"/>
    <w:rsid w:val="00881B8A"/>
    <w:rsid w:val="00883019"/>
    <w:rsid w:val="0088399B"/>
    <w:rsid w:val="00883BF8"/>
    <w:rsid w:val="00884972"/>
    <w:rsid w:val="008858E8"/>
    <w:rsid w:val="00885B1A"/>
    <w:rsid w:val="008869A2"/>
    <w:rsid w:val="0089388C"/>
    <w:rsid w:val="00896288"/>
    <w:rsid w:val="008970DD"/>
    <w:rsid w:val="00897B30"/>
    <w:rsid w:val="008A0989"/>
    <w:rsid w:val="008A1333"/>
    <w:rsid w:val="008A300E"/>
    <w:rsid w:val="008A3866"/>
    <w:rsid w:val="008A3B39"/>
    <w:rsid w:val="008A4CE3"/>
    <w:rsid w:val="008A55E1"/>
    <w:rsid w:val="008A6A31"/>
    <w:rsid w:val="008B1021"/>
    <w:rsid w:val="008B1DFE"/>
    <w:rsid w:val="008B21BB"/>
    <w:rsid w:val="008B6CE4"/>
    <w:rsid w:val="008C1A0E"/>
    <w:rsid w:val="008C4F51"/>
    <w:rsid w:val="008C528F"/>
    <w:rsid w:val="008C5FA1"/>
    <w:rsid w:val="008C6DBA"/>
    <w:rsid w:val="008D01E5"/>
    <w:rsid w:val="008D0C37"/>
    <w:rsid w:val="008D0FC6"/>
    <w:rsid w:val="008D19DF"/>
    <w:rsid w:val="008D1E4A"/>
    <w:rsid w:val="008D3613"/>
    <w:rsid w:val="008D48E2"/>
    <w:rsid w:val="008D4EF7"/>
    <w:rsid w:val="008D5E02"/>
    <w:rsid w:val="008D6812"/>
    <w:rsid w:val="008E2716"/>
    <w:rsid w:val="008E29CE"/>
    <w:rsid w:val="008E2D7B"/>
    <w:rsid w:val="008E38C2"/>
    <w:rsid w:val="008E58BC"/>
    <w:rsid w:val="008E7719"/>
    <w:rsid w:val="008F0B4E"/>
    <w:rsid w:val="008F1680"/>
    <w:rsid w:val="008F2763"/>
    <w:rsid w:val="008F3EFF"/>
    <w:rsid w:val="008F46C8"/>
    <w:rsid w:val="008F5C2E"/>
    <w:rsid w:val="008F613F"/>
    <w:rsid w:val="008F7FDE"/>
    <w:rsid w:val="009060E8"/>
    <w:rsid w:val="00907067"/>
    <w:rsid w:val="009077D1"/>
    <w:rsid w:val="0091515A"/>
    <w:rsid w:val="009162F3"/>
    <w:rsid w:val="00921876"/>
    <w:rsid w:val="009219A5"/>
    <w:rsid w:val="0092231C"/>
    <w:rsid w:val="00923233"/>
    <w:rsid w:val="00923243"/>
    <w:rsid w:val="00925D19"/>
    <w:rsid w:val="009300A3"/>
    <w:rsid w:val="00930312"/>
    <w:rsid w:val="0093036C"/>
    <w:rsid w:val="009351B0"/>
    <w:rsid w:val="009409E7"/>
    <w:rsid w:val="00941AA1"/>
    <w:rsid w:val="00943E5E"/>
    <w:rsid w:val="00943E5F"/>
    <w:rsid w:val="00943E7C"/>
    <w:rsid w:val="00945363"/>
    <w:rsid w:val="00951240"/>
    <w:rsid w:val="00951B34"/>
    <w:rsid w:val="00951EE2"/>
    <w:rsid w:val="009524D0"/>
    <w:rsid w:val="0095563A"/>
    <w:rsid w:val="00960A5B"/>
    <w:rsid w:val="00961536"/>
    <w:rsid w:val="009625E6"/>
    <w:rsid w:val="0097030A"/>
    <w:rsid w:val="009712E2"/>
    <w:rsid w:val="00973405"/>
    <w:rsid w:val="00973CC2"/>
    <w:rsid w:val="009747B8"/>
    <w:rsid w:val="00975F7B"/>
    <w:rsid w:val="00977FDC"/>
    <w:rsid w:val="009815D6"/>
    <w:rsid w:val="00985227"/>
    <w:rsid w:val="00996585"/>
    <w:rsid w:val="00996CE7"/>
    <w:rsid w:val="0099745F"/>
    <w:rsid w:val="00997686"/>
    <w:rsid w:val="009A0C66"/>
    <w:rsid w:val="009A33D3"/>
    <w:rsid w:val="009A3621"/>
    <w:rsid w:val="009B349E"/>
    <w:rsid w:val="009B3C5F"/>
    <w:rsid w:val="009B3D15"/>
    <w:rsid w:val="009B4A57"/>
    <w:rsid w:val="009B56CE"/>
    <w:rsid w:val="009B6523"/>
    <w:rsid w:val="009B7D76"/>
    <w:rsid w:val="009C520E"/>
    <w:rsid w:val="009C5E22"/>
    <w:rsid w:val="009D0BAA"/>
    <w:rsid w:val="009D0C66"/>
    <w:rsid w:val="009D290A"/>
    <w:rsid w:val="009D7043"/>
    <w:rsid w:val="009D7BEB"/>
    <w:rsid w:val="009E25DC"/>
    <w:rsid w:val="009E73C0"/>
    <w:rsid w:val="009E7B88"/>
    <w:rsid w:val="009F27B1"/>
    <w:rsid w:val="009F378C"/>
    <w:rsid w:val="009F4B13"/>
    <w:rsid w:val="009F4FE5"/>
    <w:rsid w:val="009F6CDA"/>
    <w:rsid w:val="009F71F8"/>
    <w:rsid w:val="009F7CA6"/>
    <w:rsid w:val="00A00B93"/>
    <w:rsid w:val="00A01F46"/>
    <w:rsid w:val="00A04903"/>
    <w:rsid w:val="00A051BF"/>
    <w:rsid w:val="00A05233"/>
    <w:rsid w:val="00A05CF1"/>
    <w:rsid w:val="00A06C1B"/>
    <w:rsid w:val="00A1061C"/>
    <w:rsid w:val="00A1065B"/>
    <w:rsid w:val="00A109CB"/>
    <w:rsid w:val="00A11BC1"/>
    <w:rsid w:val="00A132A6"/>
    <w:rsid w:val="00A155D5"/>
    <w:rsid w:val="00A15BB6"/>
    <w:rsid w:val="00A163A3"/>
    <w:rsid w:val="00A16B45"/>
    <w:rsid w:val="00A16C32"/>
    <w:rsid w:val="00A17A74"/>
    <w:rsid w:val="00A215AF"/>
    <w:rsid w:val="00A216FE"/>
    <w:rsid w:val="00A2193C"/>
    <w:rsid w:val="00A230AE"/>
    <w:rsid w:val="00A25216"/>
    <w:rsid w:val="00A25FC3"/>
    <w:rsid w:val="00A26C7B"/>
    <w:rsid w:val="00A27F4E"/>
    <w:rsid w:val="00A30BC7"/>
    <w:rsid w:val="00A35745"/>
    <w:rsid w:val="00A367DD"/>
    <w:rsid w:val="00A40285"/>
    <w:rsid w:val="00A41D1F"/>
    <w:rsid w:val="00A476AE"/>
    <w:rsid w:val="00A51A42"/>
    <w:rsid w:val="00A53ADC"/>
    <w:rsid w:val="00A5671A"/>
    <w:rsid w:val="00A60DDD"/>
    <w:rsid w:val="00A61328"/>
    <w:rsid w:val="00A61F97"/>
    <w:rsid w:val="00A6348B"/>
    <w:rsid w:val="00A6491A"/>
    <w:rsid w:val="00A66F81"/>
    <w:rsid w:val="00A67227"/>
    <w:rsid w:val="00A73278"/>
    <w:rsid w:val="00A83450"/>
    <w:rsid w:val="00A8441E"/>
    <w:rsid w:val="00A8490F"/>
    <w:rsid w:val="00A86DF8"/>
    <w:rsid w:val="00A90580"/>
    <w:rsid w:val="00A91CCD"/>
    <w:rsid w:val="00A95099"/>
    <w:rsid w:val="00A96038"/>
    <w:rsid w:val="00A972F5"/>
    <w:rsid w:val="00A9783B"/>
    <w:rsid w:val="00AA4AAB"/>
    <w:rsid w:val="00AA5285"/>
    <w:rsid w:val="00AA5C1D"/>
    <w:rsid w:val="00AA7949"/>
    <w:rsid w:val="00AB21A4"/>
    <w:rsid w:val="00AB2D7C"/>
    <w:rsid w:val="00AB3FDD"/>
    <w:rsid w:val="00AB46EC"/>
    <w:rsid w:val="00AB4D34"/>
    <w:rsid w:val="00AB514B"/>
    <w:rsid w:val="00AB51C0"/>
    <w:rsid w:val="00AB5EE6"/>
    <w:rsid w:val="00AC2D26"/>
    <w:rsid w:val="00AC5BA0"/>
    <w:rsid w:val="00AD166A"/>
    <w:rsid w:val="00AD18A0"/>
    <w:rsid w:val="00AD420F"/>
    <w:rsid w:val="00AD5D48"/>
    <w:rsid w:val="00AD7A81"/>
    <w:rsid w:val="00AE0559"/>
    <w:rsid w:val="00AE2830"/>
    <w:rsid w:val="00AE3E72"/>
    <w:rsid w:val="00AE4500"/>
    <w:rsid w:val="00AE4A35"/>
    <w:rsid w:val="00AE6092"/>
    <w:rsid w:val="00AE647B"/>
    <w:rsid w:val="00AE7B8E"/>
    <w:rsid w:val="00AF62C7"/>
    <w:rsid w:val="00AF6BBE"/>
    <w:rsid w:val="00B02544"/>
    <w:rsid w:val="00B03D72"/>
    <w:rsid w:val="00B04971"/>
    <w:rsid w:val="00B06089"/>
    <w:rsid w:val="00B07330"/>
    <w:rsid w:val="00B103A5"/>
    <w:rsid w:val="00B10700"/>
    <w:rsid w:val="00B1191D"/>
    <w:rsid w:val="00B12140"/>
    <w:rsid w:val="00B13F7C"/>
    <w:rsid w:val="00B1509C"/>
    <w:rsid w:val="00B17783"/>
    <w:rsid w:val="00B20E76"/>
    <w:rsid w:val="00B21BA2"/>
    <w:rsid w:val="00B2204D"/>
    <w:rsid w:val="00B222D6"/>
    <w:rsid w:val="00B23294"/>
    <w:rsid w:val="00B237EF"/>
    <w:rsid w:val="00B2590E"/>
    <w:rsid w:val="00B2768D"/>
    <w:rsid w:val="00B335BF"/>
    <w:rsid w:val="00B348E9"/>
    <w:rsid w:val="00B34BF2"/>
    <w:rsid w:val="00B3649E"/>
    <w:rsid w:val="00B36DCD"/>
    <w:rsid w:val="00B37D05"/>
    <w:rsid w:val="00B430FF"/>
    <w:rsid w:val="00B51E1B"/>
    <w:rsid w:val="00B529F4"/>
    <w:rsid w:val="00B53849"/>
    <w:rsid w:val="00B561CD"/>
    <w:rsid w:val="00B56600"/>
    <w:rsid w:val="00B5665D"/>
    <w:rsid w:val="00B57844"/>
    <w:rsid w:val="00B6017C"/>
    <w:rsid w:val="00B6045A"/>
    <w:rsid w:val="00B6188D"/>
    <w:rsid w:val="00B627D3"/>
    <w:rsid w:val="00B64447"/>
    <w:rsid w:val="00B66CF9"/>
    <w:rsid w:val="00B67DBA"/>
    <w:rsid w:val="00B716EB"/>
    <w:rsid w:val="00B7274A"/>
    <w:rsid w:val="00B7726B"/>
    <w:rsid w:val="00B81E16"/>
    <w:rsid w:val="00B820B8"/>
    <w:rsid w:val="00B839C9"/>
    <w:rsid w:val="00B86453"/>
    <w:rsid w:val="00B86673"/>
    <w:rsid w:val="00B92515"/>
    <w:rsid w:val="00B930CB"/>
    <w:rsid w:val="00B94CC2"/>
    <w:rsid w:val="00B964C8"/>
    <w:rsid w:val="00BA01C7"/>
    <w:rsid w:val="00BA0FCB"/>
    <w:rsid w:val="00BA2322"/>
    <w:rsid w:val="00BA4108"/>
    <w:rsid w:val="00BA426E"/>
    <w:rsid w:val="00BA43F7"/>
    <w:rsid w:val="00BA5950"/>
    <w:rsid w:val="00BA5B88"/>
    <w:rsid w:val="00BA63A1"/>
    <w:rsid w:val="00BA67FB"/>
    <w:rsid w:val="00BA6BC5"/>
    <w:rsid w:val="00BB003D"/>
    <w:rsid w:val="00BB0A13"/>
    <w:rsid w:val="00BB28AE"/>
    <w:rsid w:val="00BB296D"/>
    <w:rsid w:val="00BB2F58"/>
    <w:rsid w:val="00BB7358"/>
    <w:rsid w:val="00BC1B4D"/>
    <w:rsid w:val="00BC57DA"/>
    <w:rsid w:val="00BC7173"/>
    <w:rsid w:val="00BC7561"/>
    <w:rsid w:val="00BC75E6"/>
    <w:rsid w:val="00BD378C"/>
    <w:rsid w:val="00BD4C05"/>
    <w:rsid w:val="00BE3C09"/>
    <w:rsid w:val="00BE599D"/>
    <w:rsid w:val="00BE5E82"/>
    <w:rsid w:val="00BF4421"/>
    <w:rsid w:val="00BF6DFB"/>
    <w:rsid w:val="00BF77EE"/>
    <w:rsid w:val="00C021F4"/>
    <w:rsid w:val="00C02B4A"/>
    <w:rsid w:val="00C03A39"/>
    <w:rsid w:val="00C0423D"/>
    <w:rsid w:val="00C044D0"/>
    <w:rsid w:val="00C0508B"/>
    <w:rsid w:val="00C05C61"/>
    <w:rsid w:val="00C06644"/>
    <w:rsid w:val="00C06D41"/>
    <w:rsid w:val="00C06EB0"/>
    <w:rsid w:val="00C06F33"/>
    <w:rsid w:val="00C070AF"/>
    <w:rsid w:val="00C07CC4"/>
    <w:rsid w:val="00C1547B"/>
    <w:rsid w:val="00C163A3"/>
    <w:rsid w:val="00C171E3"/>
    <w:rsid w:val="00C250BA"/>
    <w:rsid w:val="00C26CA3"/>
    <w:rsid w:val="00C27433"/>
    <w:rsid w:val="00C30893"/>
    <w:rsid w:val="00C33EC2"/>
    <w:rsid w:val="00C34543"/>
    <w:rsid w:val="00C34D79"/>
    <w:rsid w:val="00C35ADF"/>
    <w:rsid w:val="00C378EE"/>
    <w:rsid w:val="00C426D3"/>
    <w:rsid w:val="00C4328B"/>
    <w:rsid w:val="00C45A67"/>
    <w:rsid w:val="00C47502"/>
    <w:rsid w:val="00C51344"/>
    <w:rsid w:val="00C52058"/>
    <w:rsid w:val="00C53A2F"/>
    <w:rsid w:val="00C57AC9"/>
    <w:rsid w:val="00C6113C"/>
    <w:rsid w:val="00C61CD6"/>
    <w:rsid w:val="00C61D1E"/>
    <w:rsid w:val="00C63B59"/>
    <w:rsid w:val="00C63E58"/>
    <w:rsid w:val="00C6510B"/>
    <w:rsid w:val="00C656DC"/>
    <w:rsid w:val="00C67550"/>
    <w:rsid w:val="00C71F22"/>
    <w:rsid w:val="00C74763"/>
    <w:rsid w:val="00C7677C"/>
    <w:rsid w:val="00C77ECB"/>
    <w:rsid w:val="00C80A27"/>
    <w:rsid w:val="00C8172C"/>
    <w:rsid w:val="00C83B22"/>
    <w:rsid w:val="00C8543F"/>
    <w:rsid w:val="00C855A6"/>
    <w:rsid w:val="00C85F2A"/>
    <w:rsid w:val="00C901DF"/>
    <w:rsid w:val="00C907AD"/>
    <w:rsid w:val="00C91C30"/>
    <w:rsid w:val="00C92907"/>
    <w:rsid w:val="00C94806"/>
    <w:rsid w:val="00C9536E"/>
    <w:rsid w:val="00C9745E"/>
    <w:rsid w:val="00C97EC2"/>
    <w:rsid w:val="00CA08DD"/>
    <w:rsid w:val="00CA2759"/>
    <w:rsid w:val="00CA3A24"/>
    <w:rsid w:val="00CA46FD"/>
    <w:rsid w:val="00CA55E3"/>
    <w:rsid w:val="00CA6123"/>
    <w:rsid w:val="00CA673D"/>
    <w:rsid w:val="00CA7D55"/>
    <w:rsid w:val="00CB2680"/>
    <w:rsid w:val="00CB4A7C"/>
    <w:rsid w:val="00CB5575"/>
    <w:rsid w:val="00CB5AA6"/>
    <w:rsid w:val="00CB5D54"/>
    <w:rsid w:val="00CC650D"/>
    <w:rsid w:val="00CD098D"/>
    <w:rsid w:val="00CD1C0E"/>
    <w:rsid w:val="00CD1D04"/>
    <w:rsid w:val="00CD2058"/>
    <w:rsid w:val="00CD3BA2"/>
    <w:rsid w:val="00CD49BA"/>
    <w:rsid w:val="00CD4D7B"/>
    <w:rsid w:val="00CE060C"/>
    <w:rsid w:val="00CE1BFC"/>
    <w:rsid w:val="00CE2B66"/>
    <w:rsid w:val="00CE637E"/>
    <w:rsid w:val="00CE665B"/>
    <w:rsid w:val="00CE7B87"/>
    <w:rsid w:val="00CF091B"/>
    <w:rsid w:val="00CF4528"/>
    <w:rsid w:val="00CF5C12"/>
    <w:rsid w:val="00D00800"/>
    <w:rsid w:val="00D014E1"/>
    <w:rsid w:val="00D03398"/>
    <w:rsid w:val="00D05BB7"/>
    <w:rsid w:val="00D05E34"/>
    <w:rsid w:val="00D06A24"/>
    <w:rsid w:val="00D14782"/>
    <w:rsid w:val="00D14B29"/>
    <w:rsid w:val="00D15E20"/>
    <w:rsid w:val="00D20D43"/>
    <w:rsid w:val="00D21C37"/>
    <w:rsid w:val="00D21EEE"/>
    <w:rsid w:val="00D23070"/>
    <w:rsid w:val="00D235A4"/>
    <w:rsid w:val="00D240B0"/>
    <w:rsid w:val="00D253CA"/>
    <w:rsid w:val="00D2653F"/>
    <w:rsid w:val="00D27817"/>
    <w:rsid w:val="00D3139B"/>
    <w:rsid w:val="00D31DC2"/>
    <w:rsid w:val="00D3257F"/>
    <w:rsid w:val="00D344A6"/>
    <w:rsid w:val="00D45044"/>
    <w:rsid w:val="00D4769B"/>
    <w:rsid w:val="00D5116B"/>
    <w:rsid w:val="00D525AB"/>
    <w:rsid w:val="00D5345E"/>
    <w:rsid w:val="00D53473"/>
    <w:rsid w:val="00D54C60"/>
    <w:rsid w:val="00D55050"/>
    <w:rsid w:val="00D55D99"/>
    <w:rsid w:val="00D56D10"/>
    <w:rsid w:val="00D56D76"/>
    <w:rsid w:val="00D577B0"/>
    <w:rsid w:val="00D602D6"/>
    <w:rsid w:val="00D611B3"/>
    <w:rsid w:val="00D65E5D"/>
    <w:rsid w:val="00D65F3C"/>
    <w:rsid w:val="00D7165C"/>
    <w:rsid w:val="00D72F58"/>
    <w:rsid w:val="00D73F41"/>
    <w:rsid w:val="00D74D05"/>
    <w:rsid w:val="00D755DA"/>
    <w:rsid w:val="00D77127"/>
    <w:rsid w:val="00D773C2"/>
    <w:rsid w:val="00D8198F"/>
    <w:rsid w:val="00D819A0"/>
    <w:rsid w:val="00D86A85"/>
    <w:rsid w:val="00D8768B"/>
    <w:rsid w:val="00D9046E"/>
    <w:rsid w:val="00D90F91"/>
    <w:rsid w:val="00D91D02"/>
    <w:rsid w:val="00D93AA9"/>
    <w:rsid w:val="00D94102"/>
    <w:rsid w:val="00D94571"/>
    <w:rsid w:val="00D94696"/>
    <w:rsid w:val="00D95812"/>
    <w:rsid w:val="00DA1389"/>
    <w:rsid w:val="00DA30BC"/>
    <w:rsid w:val="00DA44C6"/>
    <w:rsid w:val="00DA5F6B"/>
    <w:rsid w:val="00DA7B56"/>
    <w:rsid w:val="00DA83D4"/>
    <w:rsid w:val="00DB0072"/>
    <w:rsid w:val="00DB0BA8"/>
    <w:rsid w:val="00DB2F6C"/>
    <w:rsid w:val="00DB34F6"/>
    <w:rsid w:val="00DB6D25"/>
    <w:rsid w:val="00DB7CCD"/>
    <w:rsid w:val="00DC1BFB"/>
    <w:rsid w:val="00DC5B44"/>
    <w:rsid w:val="00DC65FB"/>
    <w:rsid w:val="00DC72B8"/>
    <w:rsid w:val="00DC7B96"/>
    <w:rsid w:val="00DD2A4F"/>
    <w:rsid w:val="00DD31BF"/>
    <w:rsid w:val="00DD3670"/>
    <w:rsid w:val="00DD36EC"/>
    <w:rsid w:val="00DD51B0"/>
    <w:rsid w:val="00DD572F"/>
    <w:rsid w:val="00DD6620"/>
    <w:rsid w:val="00DD7436"/>
    <w:rsid w:val="00DD7896"/>
    <w:rsid w:val="00DE2110"/>
    <w:rsid w:val="00DE369E"/>
    <w:rsid w:val="00DE5837"/>
    <w:rsid w:val="00DE6BB9"/>
    <w:rsid w:val="00DE6DCA"/>
    <w:rsid w:val="00DE7E0E"/>
    <w:rsid w:val="00DEAB63"/>
    <w:rsid w:val="00DF1516"/>
    <w:rsid w:val="00DF25B9"/>
    <w:rsid w:val="00DF2A2A"/>
    <w:rsid w:val="00DF4990"/>
    <w:rsid w:val="00DF5342"/>
    <w:rsid w:val="00E03DFB"/>
    <w:rsid w:val="00E05526"/>
    <w:rsid w:val="00E11588"/>
    <w:rsid w:val="00E12A66"/>
    <w:rsid w:val="00E13479"/>
    <w:rsid w:val="00E14DBD"/>
    <w:rsid w:val="00E15E48"/>
    <w:rsid w:val="00E16292"/>
    <w:rsid w:val="00E16545"/>
    <w:rsid w:val="00E17893"/>
    <w:rsid w:val="00E203B4"/>
    <w:rsid w:val="00E21531"/>
    <w:rsid w:val="00E258F3"/>
    <w:rsid w:val="00E2772C"/>
    <w:rsid w:val="00E2774D"/>
    <w:rsid w:val="00E303A8"/>
    <w:rsid w:val="00E335AD"/>
    <w:rsid w:val="00E33A35"/>
    <w:rsid w:val="00E36795"/>
    <w:rsid w:val="00E3749B"/>
    <w:rsid w:val="00E37A70"/>
    <w:rsid w:val="00E37E97"/>
    <w:rsid w:val="00E40073"/>
    <w:rsid w:val="00E42FE1"/>
    <w:rsid w:val="00E46D8F"/>
    <w:rsid w:val="00E47B6D"/>
    <w:rsid w:val="00E51385"/>
    <w:rsid w:val="00E527D9"/>
    <w:rsid w:val="00E5375E"/>
    <w:rsid w:val="00E54FAE"/>
    <w:rsid w:val="00E57DB9"/>
    <w:rsid w:val="00E60C3B"/>
    <w:rsid w:val="00E60FA6"/>
    <w:rsid w:val="00E62F33"/>
    <w:rsid w:val="00E634EC"/>
    <w:rsid w:val="00E65240"/>
    <w:rsid w:val="00E66897"/>
    <w:rsid w:val="00E67C59"/>
    <w:rsid w:val="00E7022E"/>
    <w:rsid w:val="00E723C8"/>
    <w:rsid w:val="00E72FC9"/>
    <w:rsid w:val="00E8073D"/>
    <w:rsid w:val="00E824A9"/>
    <w:rsid w:val="00E840B7"/>
    <w:rsid w:val="00E84646"/>
    <w:rsid w:val="00E84AC3"/>
    <w:rsid w:val="00E860BD"/>
    <w:rsid w:val="00E864DD"/>
    <w:rsid w:val="00E92D2C"/>
    <w:rsid w:val="00E93F64"/>
    <w:rsid w:val="00E973F3"/>
    <w:rsid w:val="00EA0B85"/>
    <w:rsid w:val="00EA0D2A"/>
    <w:rsid w:val="00EA12FC"/>
    <w:rsid w:val="00EA2435"/>
    <w:rsid w:val="00EA30D8"/>
    <w:rsid w:val="00EA48AB"/>
    <w:rsid w:val="00EA4AC0"/>
    <w:rsid w:val="00EA61C3"/>
    <w:rsid w:val="00EA776B"/>
    <w:rsid w:val="00EA7B90"/>
    <w:rsid w:val="00EB0005"/>
    <w:rsid w:val="00EB26CC"/>
    <w:rsid w:val="00EB282A"/>
    <w:rsid w:val="00EB4B8E"/>
    <w:rsid w:val="00EB6464"/>
    <w:rsid w:val="00EB6995"/>
    <w:rsid w:val="00EC2F10"/>
    <w:rsid w:val="00EC3018"/>
    <w:rsid w:val="00EC3799"/>
    <w:rsid w:val="00EC39C3"/>
    <w:rsid w:val="00EC660E"/>
    <w:rsid w:val="00EC7F20"/>
    <w:rsid w:val="00ED3352"/>
    <w:rsid w:val="00ED6F32"/>
    <w:rsid w:val="00ED72C8"/>
    <w:rsid w:val="00ED76F9"/>
    <w:rsid w:val="00EE0E74"/>
    <w:rsid w:val="00EE2270"/>
    <w:rsid w:val="00EE265D"/>
    <w:rsid w:val="00EE3508"/>
    <w:rsid w:val="00EE43FB"/>
    <w:rsid w:val="00EE54CD"/>
    <w:rsid w:val="00EE6DB0"/>
    <w:rsid w:val="00EF0AF5"/>
    <w:rsid w:val="00EF0C38"/>
    <w:rsid w:val="00EF61EC"/>
    <w:rsid w:val="00EF6A1B"/>
    <w:rsid w:val="00EF6FE1"/>
    <w:rsid w:val="00EF6FE7"/>
    <w:rsid w:val="00F001F0"/>
    <w:rsid w:val="00F00433"/>
    <w:rsid w:val="00F0139C"/>
    <w:rsid w:val="00F01637"/>
    <w:rsid w:val="00F044F2"/>
    <w:rsid w:val="00F06746"/>
    <w:rsid w:val="00F07666"/>
    <w:rsid w:val="00F10929"/>
    <w:rsid w:val="00F10E6B"/>
    <w:rsid w:val="00F133AA"/>
    <w:rsid w:val="00F170C6"/>
    <w:rsid w:val="00F17AF9"/>
    <w:rsid w:val="00F20616"/>
    <w:rsid w:val="00F219F2"/>
    <w:rsid w:val="00F25AA6"/>
    <w:rsid w:val="00F30971"/>
    <w:rsid w:val="00F335D2"/>
    <w:rsid w:val="00F33661"/>
    <w:rsid w:val="00F33724"/>
    <w:rsid w:val="00F3617E"/>
    <w:rsid w:val="00F37C84"/>
    <w:rsid w:val="00F4148C"/>
    <w:rsid w:val="00F4382A"/>
    <w:rsid w:val="00F44B48"/>
    <w:rsid w:val="00F5158C"/>
    <w:rsid w:val="00F52947"/>
    <w:rsid w:val="00F53C17"/>
    <w:rsid w:val="00F54358"/>
    <w:rsid w:val="00F553FC"/>
    <w:rsid w:val="00F57C83"/>
    <w:rsid w:val="00F60B12"/>
    <w:rsid w:val="00F63F4B"/>
    <w:rsid w:val="00F659E8"/>
    <w:rsid w:val="00F66381"/>
    <w:rsid w:val="00F66494"/>
    <w:rsid w:val="00F666DF"/>
    <w:rsid w:val="00F67FB1"/>
    <w:rsid w:val="00F721C6"/>
    <w:rsid w:val="00F72228"/>
    <w:rsid w:val="00F73942"/>
    <w:rsid w:val="00F73B71"/>
    <w:rsid w:val="00F740E5"/>
    <w:rsid w:val="00F74906"/>
    <w:rsid w:val="00F758F8"/>
    <w:rsid w:val="00F760D7"/>
    <w:rsid w:val="00F77644"/>
    <w:rsid w:val="00F77AEC"/>
    <w:rsid w:val="00F80383"/>
    <w:rsid w:val="00F82C4A"/>
    <w:rsid w:val="00F82F65"/>
    <w:rsid w:val="00F84443"/>
    <w:rsid w:val="00F919BE"/>
    <w:rsid w:val="00F94C72"/>
    <w:rsid w:val="00F97A91"/>
    <w:rsid w:val="00FA02F5"/>
    <w:rsid w:val="00FA0712"/>
    <w:rsid w:val="00FA1E11"/>
    <w:rsid w:val="00FA34C3"/>
    <w:rsid w:val="00FA5D72"/>
    <w:rsid w:val="00FB1298"/>
    <w:rsid w:val="00FB3F18"/>
    <w:rsid w:val="00FB4B84"/>
    <w:rsid w:val="00FB50D9"/>
    <w:rsid w:val="00FB5523"/>
    <w:rsid w:val="00FC0E3D"/>
    <w:rsid w:val="00FC1E46"/>
    <w:rsid w:val="00FC2D05"/>
    <w:rsid w:val="00FC5578"/>
    <w:rsid w:val="00FC686D"/>
    <w:rsid w:val="00FC70DC"/>
    <w:rsid w:val="00FD14A8"/>
    <w:rsid w:val="00FD14DB"/>
    <w:rsid w:val="00FD17D9"/>
    <w:rsid w:val="00FD24BA"/>
    <w:rsid w:val="00FD33FB"/>
    <w:rsid w:val="00FD486F"/>
    <w:rsid w:val="00FD741C"/>
    <w:rsid w:val="00FE067C"/>
    <w:rsid w:val="00FE0C52"/>
    <w:rsid w:val="00FE133A"/>
    <w:rsid w:val="00FE148A"/>
    <w:rsid w:val="00FE2497"/>
    <w:rsid w:val="00FE37B3"/>
    <w:rsid w:val="00FE3B39"/>
    <w:rsid w:val="00FE3ED1"/>
    <w:rsid w:val="00FE51A7"/>
    <w:rsid w:val="00FE56EB"/>
    <w:rsid w:val="00FF08F0"/>
    <w:rsid w:val="00FF0DF3"/>
    <w:rsid w:val="00FF3CA2"/>
    <w:rsid w:val="00FF4F3B"/>
    <w:rsid w:val="00FF51CF"/>
    <w:rsid w:val="00FF5F10"/>
    <w:rsid w:val="00FF73B8"/>
    <w:rsid w:val="00FF7E0D"/>
    <w:rsid w:val="015ABBA4"/>
    <w:rsid w:val="022E8016"/>
    <w:rsid w:val="02961BC9"/>
    <w:rsid w:val="02A1E569"/>
    <w:rsid w:val="02FB0A43"/>
    <w:rsid w:val="033FEDA2"/>
    <w:rsid w:val="038E13C9"/>
    <w:rsid w:val="03F33467"/>
    <w:rsid w:val="04293D18"/>
    <w:rsid w:val="0458BF6D"/>
    <w:rsid w:val="04A0525D"/>
    <w:rsid w:val="04A65C7D"/>
    <w:rsid w:val="04B01FB5"/>
    <w:rsid w:val="04C80D72"/>
    <w:rsid w:val="050A20EA"/>
    <w:rsid w:val="05880E0E"/>
    <w:rsid w:val="05B76630"/>
    <w:rsid w:val="061D6EC0"/>
    <w:rsid w:val="0691B3E3"/>
    <w:rsid w:val="06C33036"/>
    <w:rsid w:val="06EAEEC2"/>
    <w:rsid w:val="07ABD516"/>
    <w:rsid w:val="07D86950"/>
    <w:rsid w:val="07E482EB"/>
    <w:rsid w:val="080B9BF8"/>
    <w:rsid w:val="083CDBE9"/>
    <w:rsid w:val="08B34A98"/>
    <w:rsid w:val="09308936"/>
    <w:rsid w:val="09B251D2"/>
    <w:rsid w:val="09DD0910"/>
    <w:rsid w:val="0A2828D0"/>
    <w:rsid w:val="0A54EBCC"/>
    <w:rsid w:val="0A80317F"/>
    <w:rsid w:val="0AAB9BB1"/>
    <w:rsid w:val="0AC7D3C0"/>
    <w:rsid w:val="0B12F747"/>
    <w:rsid w:val="0B3C00C2"/>
    <w:rsid w:val="0B477688"/>
    <w:rsid w:val="0C70354D"/>
    <w:rsid w:val="0CB312B6"/>
    <w:rsid w:val="0CD166C0"/>
    <w:rsid w:val="0CD47799"/>
    <w:rsid w:val="0D00AC2A"/>
    <w:rsid w:val="0D155BB1"/>
    <w:rsid w:val="0D7BDAD4"/>
    <w:rsid w:val="0DA100CB"/>
    <w:rsid w:val="0DB0ADBC"/>
    <w:rsid w:val="0E31ECEA"/>
    <w:rsid w:val="0E606325"/>
    <w:rsid w:val="0E91B3E3"/>
    <w:rsid w:val="0EA35FA5"/>
    <w:rsid w:val="0EA76519"/>
    <w:rsid w:val="0F2C01A7"/>
    <w:rsid w:val="0F308DBE"/>
    <w:rsid w:val="0F65155B"/>
    <w:rsid w:val="0F67FF0B"/>
    <w:rsid w:val="0FA61BAB"/>
    <w:rsid w:val="0FA98356"/>
    <w:rsid w:val="0FA9BE7F"/>
    <w:rsid w:val="0FB61E1A"/>
    <w:rsid w:val="0FC1C0CC"/>
    <w:rsid w:val="0FE77D33"/>
    <w:rsid w:val="0FF72126"/>
    <w:rsid w:val="10110F62"/>
    <w:rsid w:val="10183BF7"/>
    <w:rsid w:val="101C383C"/>
    <w:rsid w:val="1023975A"/>
    <w:rsid w:val="1027B2E5"/>
    <w:rsid w:val="104E1D00"/>
    <w:rsid w:val="10623D91"/>
    <w:rsid w:val="1082D7F6"/>
    <w:rsid w:val="110DE80D"/>
    <w:rsid w:val="1112A197"/>
    <w:rsid w:val="11455F3F"/>
    <w:rsid w:val="114B5D8A"/>
    <w:rsid w:val="1179C4FA"/>
    <w:rsid w:val="11A482D2"/>
    <w:rsid w:val="11B32C00"/>
    <w:rsid w:val="11BA21F7"/>
    <w:rsid w:val="120889DB"/>
    <w:rsid w:val="121D45E7"/>
    <w:rsid w:val="121F9DE1"/>
    <w:rsid w:val="122EB7D8"/>
    <w:rsid w:val="126490F5"/>
    <w:rsid w:val="12B2AD44"/>
    <w:rsid w:val="12D0C230"/>
    <w:rsid w:val="13130FF5"/>
    <w:rsid w:val="132FE542"/>
    <w:rsid w:val="134C870C"/>
    <w:rsid w:val="1373E415"/>
    <w:rsid w:val="13748848"/>
    <w:rsid w:val="138F993C"/>
    <w:rsid w:val="13B19DB4"/>
    <w:rsid w:val="14003B49"/>
    <w:rsid w:val="1400B10B"/>
    <w:rsid w:val="1401442A"/>
    <w:rsid w:val="14331D9F"/>
    <w:rsid w:val="145BA74E"/>
    <w:rsid w:val="145C593B"/>
    <w:rsid w:val="148D1784"/>
    <w:rsid w:val="151C9F03"/>
    <w:rsid w:val="154F61F5"/>
    <w:rsid w:val="156C04FA"/>
    <w:rsid w:val="15D589E6"/>
    <w:rsid w:val="15DC4351"/>
    <w:rsid w:val="16259A34"/>
    <w:rsid w:val="16457CE3"/>
    <w:rsid w:val="167E2F91"/>
    <w:rsid w:val="17246815"/>
    <w:rsid w:val="1792B6FD"/>
    <w:rsid w:val="17EF0C75"/>
    <w:rsid w:val="18308611"/>
    <w:rsid w:val="18353B17"/>
    <w:rsid w:val="1838B098"/>
    <w:rsid w:val="1846F30E"/>
    <w:rsid w:val="188F3DD0"/>
    <w:rsid w:val="18BF39C6"/>
    <w:rsid w:val="18C04CA2"/>
    <w:rsid w:val="18DDBF25"/>
    <w:rsid w:val="18DF4051"/>
    <w:rsid w:val="190C1D6D"/>
    <w:rsid w:val="192D8F61"/>
    <w:rsid w:val="19457804"/>
    <w:rsid w:val="195FE85C"/>
    <w:rsid w:val="196D87FA"/>
    <w:rsid w:val="19929C53"/>
    <w:rsid w:val="19B70A21"/>
    <w:rsid w:val="1A4D706E"/>
    <w:rsid w:val="1A4EAE00"/>
    <w:rsid w:val="1A820181"/>
    <w:rsid w:val="1AC96858"/>
    <w:rsid w:val="1ACEACF3"/>
    <w:rsid w:val="1B3047E8"/>
    <w:rsid w:val="1B56FE93"/>
    <w:rsid w:val="1B6C0C4F"/>
    <w:rsid w:val="1BCD0971"/>
    <w:rsid w:val="1BE940CF"/>
    <w:rsid w:val="1BFD2BF0"/>
    <w:rsid w:val="1C877CE5"/>
    <w:rsid w:val="1CE6F6FF"/>
    <w:rsid w:val="1CFD603F"/>
    <w:rsid w:val="1D3D51D7"/>
    <w:rsid w:val="1D5E22FA"/>
    <w:rsid w:val="1D8A3BE9"/>
    <w:rsid w:val="1DBD2EE8"/>
    <w:rsid w:val="1DBFCA4E"/>
    <w:rsid w:val="1DED97EF"/>
    <w:rsid w:val="1DFD6A43"/>
    <w:rsid w:val="1E2A2167"/>
    <w:rsid w:val="1E4AEEA6"/>
    <w:rsid w:val="1E6392B9"/>
    <w:rsid w:val="1ED3AD94"/>
    <w:rsid w:val="1F19ACF7"/>
    <w:rsid w:val="1F42790E"/>
    <w:rsid w:val="1F7E2AF1"/>
    <w:rsid w:val="1FA354C5"/>
    <w:rsid w:val="1FDC7CB0"/>
    <w:rsid w:val="202CA2E4"/>
    <w:rsid w:val="204129C1"/>
    <w:rsid w:val="206465C3"/>
    <w:rsid w:val="2084D149"/>
    <w:rsid w:val="20A14C40"/>
    <w:rsid w:val="20D94EB0"/>
    <w:rsid w:val="21266594"/>
    <w:rsid w:val="21689C9E"/>
    <w:rsid w:val="217124AF"/>
    <w:rsid w:val="2253B68B"/>
    <w:rsid w:val="226DB714"/>
    <w:rsid w:val="2277CEF6"/>
    <w:rsid w:val="22C2003A"/>
    <w:rsid w:val="232F18BA"/>
    <w:rsid w:val="2335255E"/>
    <w:rsid w:val="23EA1226"/>
    <w:rsid w:val="243F981D"/>
    <w:rsid w:val="24736177"/>
    <w:rsid w:val="24B46969"/>
    <w:rsid w:val="250E066F"/>
    <w:rsid w:val="2534544B"/>
    <w:rsid w:val="257285E1"/>
    <w:rsid w:val="25F9728D"/>
    <w:rsid w:val="26030370"/>
    <w:rsid w:val="262D8BF8"/>
    <w:rsid w:val="263EE481"/>
    <w:rsid w:val="2672E47D"/>
    <w:rsid w:val="2674CB6A"/>
    <w:rsid w:val="27A6AD85"/>
    <w:rsid w:val="27AFEFBC"/>
    <w:rsid w:val="288700AB"/>
    <w:rsid w:val="28946F19"/>
    <w:rsid w:val="28B7672B"/>
    <w:rsid w:val="2948FB1C"/>
    <w:rsid w:val="2990D4A1"/>
    <w:rsid w:val="29AB9EF3"/>
    <w:rsid w:val="29CF47CE"/>
    <w:rsid w:val="29D53AF3"/>
    <w:rsid w:val="2A091545"/>
    <w:rsid w:val="2AB0E035"/>
    <w:rsid w:val="2ACE6A34"/>
    <w:rsid w:val="2B09BDD4"/>
    <w:rsid w:val="2B2DAB67"/>
    <w:rsid w:val="2B7556E8"/>
    <w:rsid w:val="2BDC6AE4"/>
    <w:rsid w:val="2BFF051E"/>
    <w:rsid w:val="2C092CD8"/>
    <w:rsid w:val="2C1AF283"/>
    <w:rsid w:val="2C2F06AD"/>
    <w:rsid w:val="2C73F30C"/>
    <w:rsid w:val="2C7B7B6F"/>
    <w:rsid w:val="2C899D85"/>
    <w:rsid w:val="2CA58E35"/>
    <w:rsid w:val="2CBAE615"/>
    <w:rsid w:val="2CD9B83D"/>
    <w:rsid w:val="2CE95634"/>
    <w:rsid w:val="2D02043D"/>
    <w:rsid w:val="2D36EF8B"/>
    <w:rsid w:val="2D57CD85"/>
    <w:rsid w:val="2DE856DC"/>
    <w:rsid w:val="2E0656B4"/>
    <w:rsid w:val="2E6114AF"/>
    <w:rsid w:val="2E66D80D"/>
    <w:rsid w:val="2E842DC0"/>
    <w:rsid w:val="2EDEF90C"/>
    <w:rsid w:val="2F1D16B7"/>
    <w:rsid w:val="2F2ED960"/>
    <w:rsid w:val="2F91DB2A"/>
    <w:rsid w:val="2FD669DE"/>
    <w:rsid w:val="3013E735"/>
    <w:rsid w:val="302D8683"/>
    <w:rsid w:val="30EAF776"/>
    <w:rsid w:val="3103E58F"/>
    <w:rsid w:val="310508CF"/>
    <w:rsid w:val="3106F95C"/>
    <w:rsid w:val="311CDAC8"/>
    <w:rsid w:val="3123509E"/>
    <w:rsid w:val="31316869"/>
    <w:rsid w:val="31333F58"/>
    <w:rsid w:val="31ACE460"/>
    <w:rsid w:val="31C98043"/>
    <w:rsid w:val="31EA3742"/>
    <w:rsid w:val="32134E84"/>
    <w:rsid w:val="3214EEFA"/>
    <w:rsid w:val="3255F0DB"/>
    <w:rsid w:val="329CF044"/>
    <w:rsid w:val="32DB9597"/>
    <w:rsid w:val="3329D463"/>
    <w:rsid w:val="33696E50"/>
    <w:rsid w:val="3370FF15"/>
    <w:rsid w:val="33A09812"/>
    <w:rsid w:val="33E1B4A8"/>
    <w:rsid w:val="34125FDA"/>
    <w:rsid w:val="3427513E"/>
    <w:rsid w:val="349F27C7"/>
    <w:rsid w:val="353262DC"/>
    <w:rsid w:val="35533540"/>
    <w:rsid w:val="35B4FCA7"/>
    <w:rsid w:val="35BD59E0"/>
    <w:rsid w:val="35C873DC"/>
    <w:rsid w:val="35EAA79E"/>
    <w:rsid w:val="3614C866"/>
    <w:rsid w:val="361A14BF"/>
    <w:rsid w:val="3639C878"/>
    <w:rsid w:val="36D4012C"/>
    <w:rsid w:val="37769669"/>
    <w:rsid w:val="379D50E1"/>
    <w:rsid w:val="37C36BFF"/>
    <w:rsid w:val="3836D3D3"/>
    <w:rsid w:val="38455B68"/>
    <w:rsid w:val="385B3CBA"/>
    <w:rsid w:val="38A12ED4"/>
    <w:rsid w:val="38AD5590"/>
    <w:rsid w:val="395FD3D8"/>
    <w:rsid w:val="399E6DB4"/>
    <w:rsid w:val="39DFAE25"/>
    <w:rsid w:val="39E6569F"/>
    <w:rsid w:val="39EFEB02"/>
    <w:rsid w:val="3A4344F6"/>
    <w:rsid w:val="3A59BB2F"/>
    <w:rsid w:val="3A98278B"/>
    <w:rsid w:val="3AE3C9F7"/>
    <w:rsid w:val="3B7B47AC"/>
    <w:rsid w:val="3BB8B1E1"/>
    <w:rsid w:val="3BCBD97C"/>
    <w:rsid w:val="3BD19D26"/>
    <w:rsid w:val="3BDB2637"/>
    <w:rsid w:val="3C9270E0"/>
    <w:rsid w:val="3C9913AB"/>
    <w:rsid w:val="3CE89FFE"/>
    <w:rsid w:val="3CF54DB2"/>
    <w:rsid w:val="3D64879B"/>
    <w:rsid w:val="3DBFD0FE"/>
    <w:rsid w:val="3E137FBF"/>
    <w:rsid w:val="3E2471A1"/>
    <w:rsid w:val="3E415CA8"/>
    <w:rsid w:val="3E924D58"/>
    <w:rsid w:val="3EF4AD11"/>
    <w:rsid w:val="3F0B1CCE"/>
    <w:rsid w:val="3F147F20"/>
    <w:rsid w:val="3F7EF4B0"/>
    <w:rsid w:val="3F8F53BA"/>
    <w:rsid w:val="403000CC"/>
    <w:rsid w:val="4084DEAD"/>
    <w:rsid w:val="4085E99B"/>
    <w:rsid w:val="40A91872"/>
    <w:rsid w:val="40BDC12D"/>
    <w:rsid w:val="40E55895"/>
    <w:rsid w:val="41063699"/>
    <w:rsid w:val="414D66F2"/>
    <w:rsid w:val="415DD686"/>
    <w:rsid w:val="416C1C8B"/>
    <w:rsid w:val="41B02965"/>
    <w:rsid w:val="41F414A8"/>
    <w:rsid w:val="4209D7B0"/>
    <w:rsid w:val="4233B5FA"/>
    <w:rsid w:val="4274116C"/>
    <w:rsid w:val="428B7DF9"/>
    <w:rsid w:val="42CAEA1E"/>
    <w:rsid w:val="42E8FB89"/>
    <w:rsid w:val="43570009"/>
    <w:rsid w:val="4395E352"/>
    <w:rsid w:val="43965C9C"/>
    <w:rsid w:val="43B17939"/>
    <w:rsid w:val="44014144"/>
    <w:rsid w:val="440DB479"/>
    <w:rsid w:val="443377E4"/>
    <w:rsid w:val="45074AD4"/>
    <w:rsid w:val="45B89EAD"/>
    <w:rsid w:val="46068713"/>
    <w:rsid w:val="46612C09"/>
    <w:rsid w:val="46756A3D"/>
    <w:rsid w:val="46F96DCF"/>
    <w:rsid w:val="474ED1D2"/>
    <w:rsid w:val="4756FB37"/>
    <w:rsid w:val="477F398E"/>
    <w:rsid w:val="47841423"/>
    <w:rsid w:val="479E5665"/>
    <w:rsid w:val="4866F940"/>
    <w:rsid w:val="492B23E8"/>
    <w:rsid w:val="495F160B"/>
    <w:rsid w:val="49A709F5"/>
    <w:rsid w:val="49A79370"/>
    <w:rsid w:val="49FBD77C"/>
    <w:rsid w:val="4A5F337D"/>
    <w:rsid w:val="4A72E59A"/>
    <w:rsid w:val="4A8F6CA1"/>
    <w:rsid w:val="4ABBB4E5"/>
    <w:rsid w:val="4AD014A8"/>
    <w:rsid w:val="4AE50F1F"/>
    <w:rsid w:val="4B2AAD0B"/>
    <w:rsid w:val="4B481893"/>
    <w:rsid w:val="4B6F1E47"/>
    <w:rsid w:val="4B826B99"/>
    <w:rsid w:val="4BAA2484"/>
    <w:rsid w:val="4BD42C6B"/>
    <w:rsid w:val="4BE49820"/>
    <w:rsid w:val="4BE8CB97"/>
    <w:rsid w:val="4BFFFC9F"/>
    <w:rsid w:val="4C0D8688"/>
    <w:rsid w:val="4C24E40E"/>
    <w:rsid w:val="4D4EE0C9"/>
    <w:rsid w:val="4D56BAE7"/>
    <w:rsid w:val="4D6AF66B"/>
    <w:rsid w:val="4DEFD3B7"/>
    <w:rsid w:val="4DF955F0"/>
    <w:rsid w:val="4DFDA171"/>
    <w:rsid w:val="4E0B1EB1"/>
    <w:rsid w:val="4E16FE32"/>
    <w:rsid w:val="4E344195"/>
    <w:rsid w:val="4EA3A0DF"/>
    <w:rsid w:val="4EC47A84"/>
    <w:rsid w:val="4ECF8CE2"/>
    <w:rsid w:val="4EE4E881"/>
    <w:rsid w:val="4EE7189A"/>
    <w:rsid w:val="4EE8A9A4"/>
    <w:rsid w:val="4F050623"/>
    <w:rsid w:val="4F07E6A1"/>
    <w:rsid w:val="4F4FF1B6"/>
    <w:rsid w:val="4F6C4C81"/>
    <w:rsid w:val="4F8BA418"/>
    <w:rsid w:val="4FA44B16"/>
    <w:rsid w:val="4FB2CE93"/>
    <w:rsid w:val="4FD4C340"/>
    <w:rsid w:val="4FF8A10E"/>
    <w:rsid w:val="5029C03C"/>
    <w:rsid w:val="5047012E"/>
    <w:rsid w:val="50534BCD"/>
    <w:rsid w:val="507DD6F8"/>
    <w:rsid w:val="50979B97"/>
    <w:rsid w:val="50FDD5A4"/>
    <w:rsid w:val="51091093"/>
    <w:rsid w:val="514286CC"/>
    <w:rsid w:val="518DA94D"/>
    <w:rsid w:val="524B2353"/>
    <w:rsid w:val="52B97D35"/>
    <w:rsid w:val="52BBCB19"/>
    <w:rsid w:val="533F28F9"/>
    <w:rsid w:val="536BB028"/>
    <w:rsid w:val="539757BA"/>
    <w:rsid w:val="53BB64A0"/>
    <w:rsid w:val="53CAE169"/>
    <w:rsid w:val="5403F068"/>
    <w:rsid w:val="54716807"/>
    <w:rsid w:val="54C0D7C4"/>
    <w:rsid w:val="54E52026"/>
    <w:rsid w:val="54ECE5CD"/>
    <w:rsid w:val="55010A83"/>
    <w:rsid w:val="550E2C67"/>
    <w:rsid w:val="552B382F"/>
    <w:rsid w:val="55396C63"/>
    <w:rsid w:val="554DEC6F"/>
    <w:rsid w:val="55785715"/>
    <w:rsid w:val="5579FB92"/>
    <w:rsid w:val="55857165"/>
    <w:rsid w:val="5597A56A"/>
    <w:rsid w:val="55A5CCF3"/>
    <w:rsid w:val="55B4109E"/>
    <w:rsid w:val="55CBCFCE"/>
    <w:rsid w:val="5669067D"/>
    <w:rsid w:val="5683221A"/>
    <w:rsid w:val="56AB4537"/>
    <w:rsid w:val="573448C9"/>
    <w:rsid w:val="575A578C"/>
    <w:rsid w:val="5760E7AA"/>
    <w:rsid w:val="577D8DA0"/>
    <w:rsid w:val="57888CE0"/>
    <w:rsid w:val="57DB8CBC"/>
    <w:rsid w:val="580DDB76"/>
    <w:rsid w:val="58A87D00"/>
    <w:rsid w:val="58C28152"/>
    <w:rsid w:val="58DF9B0D"/>
    <w:rsid w:val="5928BEB9"/>
    <w:rsid w:val="59497CC4"/>
    <w:rsid w:val="595A5188"/>
    <w:rsid w:val="5984FD9B"/>
    <w:rsid w:val="59A8F9EA"/>
    <w:rsid w:val="59D27FA2"/>
    <w:rsid w:val="59E00DCC"/>
    <w:rsid w:val="59E9E054"/>
    <w:rsid w:val="59FBE72B"/>
    <w:rsid w:val="5A0AEDCE"/>
    <w:rsid w:val="5A21D54C"/>
    <w:rsid w:val="5A253BE4"/>
    <w:rsid w:val="5A7E7822"/>
    <w:rsid w:val="5A92A544"/>
    <w:rsid w:val="5A9EB9F8"/>
    <w:rsid w:val="5AAA418D"/>
    <w:rsid w:val="5ACFBE9A"/>
    <w:rsid w:val="5B658DFD"/>
    <w:rsid w:val="5B6BA09B"/>
    <w:rsid w:val="5B7C979D"/>
    <w:rsid w:val="5BD49B83"/>
    <w:rsid w:val="5BF49C76"/>
    <w:rsid w:val="5C12AFBE"/>
    <w:rsid w:val="5C1DCEED"/>
    <w:rsid w:val="5C8EDC1E"/>
    <w:rsid w:val="5D21A0BC"/>
    <w:rsid w:val="5D231A6A"/>
    <w:rsid w:val="5D4843A6"/>
    <w:rsid w:val="5DEC81D9"/>
    <w:rsid w:val="5DFE320F"/>
    <w:rsid w:val="5E06C7E7"/>
    <w:rsid w:val="5E13E29D"/>
    <w:rsid w:val="5E45C7AC"/>
    <w:rsid w:val="5E52CED3"/>
    <w:rsid w:val="5E76E0A8"/>
    <w:rsid w:val="5E82617E"/>
    <w:rsid w:val="5EF795AB"/>
    <w:rsid w:val="5F11EF00"/>
    <w:rsid w:val="5F451BB1"/>
    <w:rsid w:val="5FED3D36"/>
    <w:rsid w:val="6038FF20"/>
    <w:rsid w:val="60BC15A4"/>
    <w:rsid w:val="60E8D77C"/>
    <w:rsid w:val="6150ACC8"/>
    <w:rsid w:val="6155E379"/>
    <w:rsid w:val="615E724C"/>
    <w:rsid w:val="61FC29EC"/>
    <w:rsid w:val="621BB4C9"/>
    <w:rsid w:val="6226475B"/>
    <w:rsid w:val="622BECD6"/>
    <w:rsid w:val="623D7C64"/>
    <w:rsid w:val="626D04A9"/>
    <w:rsid w:val="62798F36"/>
    <w:rsid w:val="62926F02"/>
    <w:rsid w:val="6295825A"/>
    <w:rsid w:val="62B50AE4"/>
    <w:rsid w:val="62C1D9DA"/>
    <w:rsid w:val="62C3A1D0"/>
    <w:rsid w:val="62D17B91"/>
    <w:rsid w:val="62D9F74E"/>
    <w:rsid w:val="63073D09"/>
    <w:rsid w:val="63304A61"/>
    <w:rsid w:val="63FC4C3A"/>
    <w:rsid w:val="6407BAAA"/>
    <w:rsid w:val="6462A589"/>
    <w:rsid w:val="652226FA"/>
    <w:rsid w:val="65510BA7"/>
    <w:rsid w:val="657D3D40"/>
    <w:rsid w:val="659AFEC3"/>
    <w:rsid w:val="65AD553D"/>
    <w:rsid w:val="65DEBC26"/>
    <w:rsid w:val="65E9E6EE"/>
    <w:rsid w:val="660F2F47"/>
    <w:rsid w:val="660F3B8B"/>
    <w:rsid w:val="661DCC63"/>
    <w:rsid w:val="665BEE6A"/>
    <w:rsid w:val="6689D647"/>
    <w:rsid w:val="66C2A3C5"/>
    <w:rsid w:val="67074483"/>
    <w:rsid w:val="67107627"/>
    <w:rsid w:val="6712923E"/>
    <w:rsid w:val="67572FE8"/>
    <w:rsid w:val="67A1E4D3"/>
    <w:rsid w:val="67A9331A"/>
    <w:rsid w:val="681C6DEF"/>
    <w:rsid w:val="682418C7"/>
    <w:rsid w:val="685C0D5C"/>
    <w:rsid w:val="6878EA88"/>
    <w:rsid w:val="692E70CB"/>
    <w:rsid w:val="6946D009"/>
    <w:rsid w:val="69BE7FC8"/>
    <w:rsid w:val="6A0AA875"/>
    <w:rsid w:val="6A0F236C"/>
    <w:rsid w:val="6ADA6B89"/>
    <w:rsid w:val="6BAD6D0C"/>
    <w:rsid w:val="6BC04C48"/>
    <w:rsid w:val="6BEEF578"/>
    <w:rsid w:val="6C173C49"/>
    <w:rsid w:val="6C37238D"/>
    <w:rsid w:val="6C48F9E1"/>
    <w:rsid w:val="6C69CC6E"/>
    <w:rsid w:val="6C821A9B"/>
    <w:rsid w:val="6CA32CC9"/>
    <w:rsid w:val="6CADE081"/>
    <w:rsid w:val="6CD0E311"/>
    <w:rsid w:val="6CEB4624"/>
    <w:rsid w:val="6D3A7404"/>
    <w:rsid w:val="6D6B2799"/>
    <w:rsid w:val="6DA2A83F"/>
    <w:rsid w:val="6DCF012F"/>
    <w:rsid w:val="6DE47706"/>
    <w:rsid w:val="6DF485F7"/>
    <w:rsid w:val="6E084CA1"/>
    <w:rsid w:val="6E29B104"/>
    <w:rsid w:val="6E50BE8A"/>
    <w:rsid w:val="6E778661"/>
    <w:rsid w:val="6E77DD6A"/>
    <w:rsid w:val="6E90F0D1"/>
    <w:rsid w:val="6F1C55A3"/>
    <w:rsid w:val="6F2A135B"/>
    <w:rsid w:val="6F8998AC"/>
    <w:rsid w:val="6FBBF104"/>
    <w:rsid w:val="704A7DF0"/>
    <w:rsid w:val="70B0D538"/>
    <w:rsid w:val="70BF24EB"/>
    <w:rsid w:val="71864935"/>
    <w:rsid w:val="71908192"/>
    <w:rsid w:val="71A0D5E5"/>
    <w:rsid w:val="71A3D5D2"/>
    <w:rsid w:val="72579690"/>
    <w:rsid w:val="7257A393"/>
    <w:rsid w:val="72B45DAE"/>
    <w:rsid w:val="72DF242E"/>
    <w:rsid w:val="730225AD"/>
    <w:rsid w:val="73259B86"/>
    <w:rsid w:val="73322926"/>
    <w:rsid w:val="734CD955"/>
    <w:rsid w:val="73E66CBB"/>
    <w:rsid w:val="743370E7"/>
    <w:rsid w:val="744DF70D"/>
    <w:rsid w:val="74A8438A"/>
    <w:rsid w:val="74F14771"/>
    <w:rsid w:val="7535D1D0"/>
    <w:rsid w:val="7549EF60"/>
    <w:rsid w:val="7568DECC"/>
    <w:rsid w:val="757250EC"/>
    <w:rsid w:val="75BB9AFC"/>
    <w:rsid w:val="75EC1706"/>
    <w:rsid w:val="76D6F2D7"/>
    <w:rsid w:val="7707DBDF"/>
    <w:rsid w:val="776E8CE8"/>
    <w:rsid w:val="7773957E"/>
    <w:rsid w:val="777786F5"/>
    <w:rsid w:val="77B06942"/>
    <w:rsid w:val="77B660B9"/>
    <w:rsid w:val="780E7511"/>
    <w:rsid w:val="784CEC22"/>
    <w:rsid w:val="785D86E0"/>
    <w:rsid w:val="78837FD8"/>
    <w:rsid w:val="789F01BB"/>
    <w:rsid w:val="78A6ED51"/>
    <w:rsid w:val="78CF467D"/>
    <w:rsid w:val="78FF255D"/>
    <w:rsid w:val="791DBD8A"/>
    <w:rsid w:val="79511BD5"/>
    <w:rsid w:val="798C12B4"/>
    <w:rsid w:val="79F81FAF"/>
    <w:rsid w:val="79FA5DA5"/>
    <w:rsid w:val="7A00C531"/>
    <w:rsid w:val="7A0DB568"/>
    <w:rsid w:val="7A2D9C47"/>
    <w:rsid w:val="7A3361ED"/>
    <w:rsid w:val="7A430FDB"/>
    <w:rsid w:val="7A50A785"/>
    <w:rsid w:val="7AC1D11B"/>
    <w:rsid w:val="7B6D9DD0"/>
    <w:rsid w:val="7BC7C419"/>
    <w:rsid w:val="7BDB2069"/>
    <w:rsid w:val="7BEAF2DB"/>
    <w:rsid w:val="7BFCBAE3"/>
    <w:rsid w:val="7C9CCAB1"/>
    <w:rsid w:val="7CB4BB6F"/>
    <w:rsid w:val="7CCF4937"/>
    <w:rsid w:val="7CF22133"/>
    <w:rsid w:val="7DAC544A"/>
    <w:rsid w:val="7E5B7291"/>
    <w:rsid w:val="7E797EE1"/>
    <w:rsid w:val="7EA4CCC3"/>
    <w:rsid w:val="7EF28AF2"/>
    <w:rsid w:val="7F30E704"/>
    <w:rsid w:val="7F34D44E"/>
    <w:rsid w:val="7F528B42"/>
    <w:rsid w:val="7F7EA58F"/>
    <w:rsid w:val="7FF4AF7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225AD"/>
  <w15:docId w15:val="{D718D2A5-B67D-4219-9D49-066053E3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E7C"/>
    <w:rPr>
      <w:rFonts w:ascii="Arial" w:eastAsia="Arial" w:hAnsi="Arial" w:cs="Arial"/>
      <w:lang w:val="fr-FR"/>
    </w:rPr>
  </w:style>
  <w:style w:type="paragraph" w:styleId="Titre1">
    <w:name w:val="heading 1"/>
    <w:basedOn w:val="Normal"/>
    <w:uiPriority w:val="9"/>
    <w:qFormat/>
    <w:rsid w:val="00FF51CF"/>
    <w:pPr>
      <w:numPr>
        <w:numId w:val="3"/>
      </w:numPr>
      <w:outlineLvl w:val="0"/>
    </w:pPr>
    <w:rPr>
      <w:rFonts w:ascii="Marianne" w:hAnsi="Marianne"/>
      <w:b/>
      <w:bCs/>
      <w:sz w:val="32"/>
      <w:szCs w:val="32"/>
    </w:rPr>
  </w:style>
  <w:style w:type="paragraph" w:styleId="Titre2">
    <w:name w:val="heading 2"/>
    <w:basedOn w:val="Normal"/>
    <w:link w:val="Titre2Car"/>
    <w:uiPriority w:val="9"/>
    <w:unhideWhenUsed/>
    <w:qFormat/>
    <w:rsid w:val="00FF51CF"/>
    <w:pPr>
      <w:numPr>
        <w:ilvl w:val="1"/>
        <w:numId w:val="3"/>
      </w:numPr>
      <w:spacing w:before="51"/>
      <w:outlineLvl w:val="1"/>
    </w:pPr>
    <w:rPr>
      <w:rFonts w:ascii="Marianne" w:hAnsi="Marianne"/>
      <w:b/>
      <w:bCs/>
      <w:sz w:val="28"/>
      <w:szCs w:val="28"/>
    </w:rPr>
  </w:style>
  <w:style w:type="paragraph" w:styleId="Titre3">
    <w:name w:val="heading 3"/>
    <w:basedOn w:val="Normal"/>
    <w:next w:val="Normal"/>
    <w:link w:val="Titre3Car"/>
    <w:uiPriority w:val="9"/>
    <w:unhideWhenUsed/>
    <w:qFormat/>
    <w:rsid w:val="00AE2830"/>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AE2830"/>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AE2830"/>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AE2830"/>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AE2830"/>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AE283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AE283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18"/>
      <w:szCs w:val="18"/>
    </w:rPr>
  </w:style>
  <w:style w:type="paragraph" w:styleId="Paragraphedeliste">
    <w:name w:val="List Paragraph"/>
    <w:aliases w:val="ADEME Paragraphe de liste"/>
    <w:basedOn w:val="Normal"/>
    <w:link w:val="ParagraphedelisteCar"/>
    <w:uiPriority w:val="34"/>
    <w:qFormat/>
    <w:pPr>
      <w:ind w:left="576" w:hanging="358"/>
    </w:pPr>
  </w:style>
  <w:style w:type="paragraph" w:customStyle="1" w:styleId="TableParagraph">
    <w:name w:val="Table Paragraph"/>
    <w:basedOn w:val="Normal"/>
    <w:uiPriority w:val="1"/>
    <w:qFormat/>
  </w:style>
  <w:style w:type="paragraph" w:customStyle="1" w:styleId="TexteCourant">
    <w:name w:val="Texte Courant"/>
    <w:basedOn w:val="Normal"/>
    <w:link w:val="TexteCourantCar"/>
    <w:qFormat/>
    <w:rsid w:val="007C71A2"/>
    <w:pPr>
      <w:widowControl/>
      <w:autoSpaceDE/>
      <w:autoSpaceDN/>
      <w:spacing w:after="120" w:line="285" w:lineRule="auto"/>
      <w:jc w:val="both"/>
    </w:pPr>
    <w:rPr>
      <w:rFonts w:ascii="Marianne Light" w:eastAsia="Times New Roman" w:hAnsi="Marianne Light"/>
      <w:color w:val="000000"/>
      <w:kern w:val="28"/>
      <w:szCs w:val="20"/>
      <w:lang w:eastAsia="fr-FR"/>
      <w14:ligatures w14:val="standard"/>
      <w14:cntxtAlts/>
    </w:rPr>
  </w:style>
  <w:style w:type="character" w:customStyle="1" w:styleId="TexteCourantCar">
    <w:name w:val="Texte Courant Car"/>
    <w:basedOn w:val="Policepardfaut"/>
    <w:link w:val="TexteCourant"/>
    <w:rsid w:val="007C71A2"/>
    <w:rPr>
      <w:rFonts w:ascii="Marianne Light" w:eastAsia="Times New Roman" w:hAnsi="Marianne Light" w:cs="Arial"/>
      <w:color w:val="000000"/>
      <w:kern w:val="28"/>
      <w:szCs w:val="20"/>
      <w:lang w:val="fr-FR" w:eastAsia="fr-FR"/>
      <w14:ligatures w14:val="standard"/>
      <w14:cntxtAlts/>
    </w:rPr>
  </w:style>
  <w:style w:type="character" w:customStyle="1" w:styleId="ParagraphedelisteCar">
    <w:name w:val="Paragraphe de liste Car"/>
    <w:aliases w:val="ADEME Paragraphe de liste Car"/>
    <w:link w:val="Paragraphedeliste"/>
    <w:qFormat/>
    <w:locked/>
    <w:rsid w:val="00EC3799"/>
    <w:rPr>
      <w:rFonts w:ascii="Arial" w:eastAsia="Arial" w:hAnsi="Arial" w:cs="Arial"/>
    </w:rPr>
  </w:style>
  <w:style w:type="paragraph" w:styleId="Commentaire">
    <w:name w:val="annotation text"/>
    <w:basedOn w:val="Normal"/>
    <w:link w:val="CommentaireCar"/>
    <w:uiPriority w:val="99"/>
    <w:rsid w:val="00AE2830"/>
    <w:pPr>
      <w:widowControl/>
      <w:suppressAutoHyphens/>
      <w:autoSpaceDE/>
      <w:autoSpaceDN/>
      <w:jc w:val="both"/>
    </w:pPr>
    <w:rPr>
      <w:rFonts w:eastAsia="Times New Roman"/>
      <w:sz w:val="20"/>
      <w:szCs w:val="20"/>
      <w:lang w:eastAsia="ar-SA"/>
    </w:rPr>
  </w:style>
  <w:style w:type="character" w:customStyle="1" w:styleId="CommentaireCar">
    <w:name w:val="Commentaire Car"/>
    <w:basedOn w:val="Policepardfaut"/>
    <w:link w:val="Commentaire"/>
    <w:uiPriority w:val="99"/>
    <w:rsid w:val="00AE2830"/>
    <w:rPr>
      <w:rFonts w:ascii="Arial" w:eastAsia="Times New Roman" w:hAnsi="Arial" w:cs="Arial"/>
      <w:sz w:val="20"/>
      <w:szCs w:val="20"/>
      <w:lang w:val="fr-FR" w:eastAsia="ar-SA"/>
    </w:rPr>
  </w:style>
  <w:style w:type="character" w:customStyle="1" w:styleId="Titre3Car">
    <w:name w:val="Titre 3 Car"/>
    <w:basedOn w:val="Policepardfaut"/>
    <w:link w:val="Titre3"/>
    <w:uiPriority w:val="9"/>
    <w:rsid w:val="00AE2830"/>
    <w:rPr>
      <w:rFonts w:asciiTheme="majorHAnsi" w:eastAsiaTheme="majorEastAsia" w:hAnsiTheme="majorHAnsi" w:cstheme="majorBidi"/>
      <w:color w:val="243F60" w:themeColor="accent1" w:themeShade="7F"/>
      <w:sz w:val="24"/>
      <w:szCs w:val="24"/>
      <w:lang w:val="fr-FR"/>
    </w:rPr>
  </w:style>
  <w:style w:type="character" w:customStyle="1" w:styleId="Titre4Car">
    <w:name w:val="Titre 4 Car"/>
    <w:basedOn w:val="Policepardfaut"/>
    <w:link w:val="Titre4"/>
    <w:uiPriority w:val="9"/>
    <w:semiHidden/>
    <w:rsid w:val="00AE2830"/>
    <w:rPr>
      <w:rFonts w:asciiTheme="majorHAnsi" w:eastAsiaTheme="majorEastAsia" w:hAnsiTheme="majorHAnsi" w:cstheme="majorBidi"/>
      <w:i/>
      <w:iCs/>
      <w:color w:val="365F91" w:themeColor="accent1" w:themeShade="BF"/>
      <w:lang w:val="fr-FR"/>
    </w:rPr>
  </w:style>
  <w:style w:type="character" w:customStyle="1" w:styleId="Titre5Car">
    <w:name w:val="Titre 5 Car"/>
    <w:basedOn w:val="Policepardfaut"/>
    <w:link w:val="Titre5"/>
    <w:uiPriority w:val="9"/>
    <w:semiHidden/>
    <w:rsid w:val="00AE2830"/>
    <w:rPr>
      <w:rFonts w:asciiTheme="majorHAnsi" w:eastAsiaTheme="majorEastAsia" w:hAnsiTheme="majorHAnsi" w:cstheme="majorBidi"/>
      <w:color w:val="365F91" w:themeColor="accent1" w:themeShade="BF"/>
      <w:lang w:val="fr-FR"/>
    </w:rPr>
  </w:style>
  <w:style w:type="character" w:customStyle="1" w:styleId="Titre6Car">
    <w:name w:val="Titre 6 Car"/>
    <w:basedOn w:val="Policepardfaut"/>
    <w:link w:val="Titre6"/>
    <w:uiPriority w:val="9"/>
    <w:semiHidden/>
    <w:rsid w:val="00AE2830"/>
    <w:rPr>
      <w:rFonts w:asciiTheme="majorHAnsi" w:eastAsiaTheme="majorEastAsia" w:hAnsiTheme="majorHAnsi" w:cstheme="majorBidi"/>
      <w:color w:val="243F60" w:themeColor="accent1" w:themeShade="7F"/>
      <w:lang w:val="fr-FR"/>
    </w:rPr>
  </w:style>
  <w:style w:type="character" w:customStyle="1" w:styleId="Titre7Car">
    <w:name w:val="Titre 7 Car"/>
    <w:basedOn w:val="Policepardfaut"/>
    <w:link w:val="Titre7"/>
    <w:uiPriority w:val="9"/>
    <w:semiHidden/>
    <w:rsid w:val="00AE2830"/>
    <w:rPr>
      <w:rFonts w:asciiTheme="majorHAnsi" w:eastAsiaTheme="majorEastAsia" w:hAnsiTheme="majorHAnsi" w:cstheme="majorBidi"/>
      <w:i/>
      <w:iCs/>
      <w:color w:val="243F60" w:themeColor="accent1" w:themeShade="7F"/>
      <w:lang w:val="fr-FR"/>
    </w:rPr>
  </w:style>
  <w:style w:type="character" w:customStyle="1" w:styleId="Titre8Car">
    <w:name w:val="Titre 8 Car"/>
    <w:basedOn w:val="Policepardfaut"/>
    <w:link w:val="Titre8"/>
    <w:uiPriority w:val="9"/>
    <w:semiHidden/>
    <w:rsid w:val="00AE2830"/>
    <w:rPr>
      <w:rFonts w:asciiTheme="majorHAnsi" w:eastAsiaTheme="majorEastAsia" w:hAnsiTheme="majorHAnsi" w:cstheme="majorBidi"/>
      <w:color w:val="272727" w:themeColor="text1" w:themeTint="D8"/>
      <w:sz w:val="21"/>
      <w:szCs w:val="21"/>
      <w:lang w:val="fr-FR"/>
    </w:rPr>
  </w:style>
  <w:style w:type="character" w:customStyle="1" w:styleId="Titre9Car">
    <w:name w:val="Titre 9 Car"/>
    <w:basedOn w:val="Policepardfaut"/>
    <w:link w:val="Titre9"/>
    <w:uiPriority w:val="9"/>
    <w:semiHidden/>
    <w:rsid w:val="00AE2830"/>
    <w:rPr>
      <w:rFonts w:asciiTheme="majorHAnsi" w:eastAsiaTheme="majorEastAsia" w:hAnsiTheme="majorHAnsi" w:cstheme="majorBidi"/>
      <w:i/>
      <w:iCs/>
      <w:color w:val="272727" w:themeColor="text1" w:themeTint="D8"/>
      <w:sz w:val="21"/>
      <w:szCs w:val="21"/>
      <w:lang w:val="fr-FR"/>
    </w:rPr>
  </w:style>
  <w:style w:type="paragraph" w:styleId="En-tte">
    <w:name w:val="header"/>
    <w:basedOn w:val="Normal"/>
    <w:link w:val="En-tteCar"/>
    <w:uiPriority w:val="99"/>
    <w:unhideWhenUsed/>
    <w:rsid w:val="007E2BF1"/>
    <w:pPr>
      <w:tabs>
        <w:tab w:val="center" w:pos="4536"/>
        <w:tab w:val="right" w:pos="9072"/>
      </w:tabs>
    </w:pPr>
  </w:style>
  <w:style w:type="character" w:customStyle="1" w:styleId="En-tteCar">
    <w:name w:val="En-tête Car"/>
    <w:basedOn w:val="Policepardfaut"/>
    <w:link w:val="En-tte"/>
    <w:uiPriority w:val="99"/>
    <w:rsid w:val="007E2BF1"/>
    <w:rPr>
      <w:rFonts w:ascii="Arial" w:eastAsia="Arial" w:hAnsi="Arial" w:cs="Arial"/>
    </w:rPr>
  </w:style>
  <w:style w:type="paragraph" w:styleId="Pieddepage">
    <w:name w:val="footer"/>
    <w:basedOn w:val="Normal"/>
    <w:link w:val="PieddepageCar"/>
    <w:uiPriority w:val="99"/>
    <w:unhideWhenUsed/>
    <w:rsid w:val="007E2BF1"/>
    <w:pPr>
      <w:tabs>
        <w:tab w:val="center" w:pos="4536"/>
        <w:tab w:val="right" w:pos="9072"/>
      </w:tabs>
    </w:pPr>
  </w:style>
  <w:style w:type="character" w:customStyle="1" w:styleId="PieddepageCar">
    <w:name w:val="Pied de page Car"/>
    <w:basedOn w:val="Policepardfaut"/>
    <w:link w:val="Pieddepage"/>
    <w:uiPriority w:val="99"/>
    <w:rsid w:val="007E2BF1"/>
    <w:rPr>
      <w:rFonts w:ascii="Arial" w:eastAsia="Arial" w:hAnsi="Arial" w:cs="Arial"/>
    </w:rPr>
  </w:style>
  <w:style w:type="character" w:styleId="Marquedecommentaire">
    <w:name w:val="annotation reference"/>
    <w:basedOn w:val="Policepardfaut"/>
    <w:uiPriority w:val="99"/>
    <w:semiHidden/>
    <w:unhideWhenUsed/>
    <w:rsid w:val="00C30893"/>
    <w:rPr>
      <w:sz w:val="16"/>
      <w:szCs w:val="16"/>
    </w:rPr>
  </w:style>
  <w:style w:type="paragraph" w:styleId="Objetducommentaire">
    <w:name w:val="annotation subject"/>
    <w:basedOn w:val="Commentaire"/>
    <w:next w:val="Commentaire"/>
    <w:link w:val="ObjetducommentaireCar"/>
    <w:uiPriority w:val="99"/>
    <w:semiHidden/>
    <w:unhideWhenUsed/>
    <w:rsid w:val="00C30893"/>
    <w:pPr>
      <w:widowControl w:val="0"/>
      <w:suppressAutoHyphens w:val="0"/>
      <w:autoSpaceDE w:val="0"/>
      <w:autoSpaceDN w:val="0"/>
      <w:jc w:val="left"/>
    </w:pPr>
    <w:rPr>
      <w:rFonts w:eastAsia="Arial"/>
      <w:b/>
      <w:bCs/>
      <w:lang w:eastAsia="en-US"/>
    </w:rPr>
  </w:style>
  <w:style w:type="character" w:customStyle="1" w:styleId="ObjetducommentaireCar">
    <w:name w:val="Objet du commentaire Car"/>
    <w:basedOn w:val="CommentaireCar"/>
    <w:link w:val="Objetducommentaire"/>
    <w:uiPriority w:val="99"/>
    <w:semiHidden/>
    <w:rsid w:val="00C30893"/>
    <w:rPr>
      <w:rFonts w:ascii="Arial" w:eastAsia="Arial" w:hAnsi="Arial" w:cs="Arial"/>
      <w:b/>
      <w:bCs/>
      <w:sz w:val="20"/>
      <w:szCs w:val="20"/>
      <w:lang w:val="fr-FR" w:eastAsia="ar-SA"/>
    </w:rPr>
  </w:style>
  <w:style w:type="character" w:styleId="Lienhypertexte">
    <w:name w:val="Hyperlink"/>
    <w:basedOn w:val="Policepardfaut"/>
    <w:uiPriority w:val="99"/>
    <w:unhideWhenUsed/>
    <w:rsid w:val="008A3B39"/>
    <w:rPr>
      <w:color w:val="0000FF" w:themeColor="hyperlink"/>
      <w:u w:val="single"/>
    </w:rPr>
  </w:style>
  <w:style w:type="paragraph" w:styleId="En-ttedetabledesmatires">
    <w:name w:val="TOC Heading"/>
    <w:basedOn w:val="Titre1"/>
    <w:next w:val="Normal"/>
    <w:uiPriority w:val="39"/>
    <w:unhideWhenUsed/>
    <w:qFormat/>
    <w:rsid w:val="00BA43F7"/>
    <w:pPr>
      <w:keepNext/>
      <w:keepLines/>
      <w:widowControl/>
      <w:numPr>
        <w:numId w:val="0"/>
      </w:numPr>
      <w:autoSpaceDE/>
      <w:autoSpaceDN/>
      <w:spacing w:before="240" w:line="259" w:lineRule="auto"/>
      <w:outlineLvl w:val="9"/>
    </w:pPr>
    <w:rPr>
      <w:rFonts w:asciiTheme="majorHAnsi" w:eastAsiaTheme="majorEastAsia" w:hAnsiTheme="majorHAnsi" w:cstheme="majorBidi"/>
      <w:b w:val="0"/>
      <w:bCs w:val="0"/>
      <w:color w:val="365F91" w:themeColor="accent1" w:themeShade="BF"/>
      <w:lang w:eastAsia="fr-FR"/>
    </w:rPr>
  </w:style>
  <w:style w:type="paragraph" w:styleId="TM1">
    <w:name w:val="toc 1"/>
    <w:basedOn w:val="Normal"/>
    <w:next w:val="Normal"/>
    <w:autoRedefine/>
    <w:uiPriority w:val="39"/>
    <w:unhideWhenUsed/>
    <w:rsid w:val="00497CDE"/>
    <w:pPr>
      <w:tabs>
        <w:tab w:val="left" w:pos="440"/>
        <w:tab w:val="right" w:leader="dot" w:pos="9056"/>
      </w:tabs>
      <w:spacing w:after="100"/>
    </w:pPr>
  </w:style>
  <w:style w:type="paragraph" w:styleId="TM2">
    <w:name w:val="toc 2"/>
    <w:basedOn w:val="Normal"/>
    <w:next w:val="Normal"/>
    <w:autoRedefine/>
    <w:uiPriority w:val="39"/>
    <w:unhideWhenUsed/>
    <w:rsid w:val="00295C8F"/>
    <w:pPr>
      <w:tabs>
        <w:tab w:val="left" w:pos="880"/>
        <w:tab w:val="right" w:leader="dot" w:pos="9056"/>
      </w:tabs>
      <w:spacing w:after="100"/>
      <w:ind w:left="220"/>
    </w:pPr>
  </w:style>
  <w:style w:type="paragraph" w:styleId="Notedebasdepage">
    <w:name w:val="footnote text"/>
    <w:aliases w:val="Schriftart: 9 pt,Schriftart: 10 pt,Schriftart: 8 pt,Note de bas de page Car1"/>
    <w:basedOn w:val="Normal"/>
    <w:link w:val="NotedebasdepageCar"/>
    <w:unhideWhenUsed/>
    <w:rsid w:val="00443B3F"/>
    <w:rPr>
      <w:sz w:val="20"/>
      <w:szCs w:val="20"/>
    </w:rPr>
  </w:style>
  <w:style w:type="character" w:customStyle="1" w:styleId="NotedebasdepageCar">
    <w:name w:val="Note de bas de page Car"/>
    <w:aliases w:val="Schriftart: 9 pt Car,Schriftart: 10 pt Car,Schriftart: 8 pt Car,Note de bas de page Car1 Car"/>
    <w:basedOn w:val="Policepardfaut"/>
    <w:link w:val="Notedebasdepage"/>
    <w:rsid w:val="00443B3F"/>
    <w:rPr>
      <w:rFonts w:ascii="Arial" w:eastAsia="Arial" w:hAnsi="Arial" w:cs="Arial"/>
      <w:sz w:val="20"/>
      <w:szCs w:val="20"/>
      <w:lang w:val="fr-FR"/>
    </w:rPr>
  </w:style>
  <w:style w:type="character" w:styleId="Appelnotedebasdep">
    <w:name w:val="footnote reference"/>
    <w:aliases w:val="SUPERS"/>
    <w:basedOn w:val="Policepardfaut"/>
    <w:unhideWhenUsed/>
    <w:rsid w:val="00443B3F"/>
    <w:rPr>
      <w:vertAlign w:val="superscript"/>
    </w:rPr>
  </w:style>
  <w:style w:type="character" w:styleId="Mentionnonrsolue">
    <w:name w:val="Unresolved Mention"/>
    <w:basedOn w:val="Policepardfaut"/>
    <w:uiPriority w:val="99"/>
    <w:semiHidden/>
    <w:unhideWhenUsed/>
    <w:rsid w:val="00443B3F"/>
    <w:rPr>
      <w:color w:val="605E5C"/>
      <w:shd w:val="clear" w:color="auto" w:fill="E1DFDD"/>
    </w:rPr>
  </w:style>
  <w:style w:type="character" w:styleId="Lienhypertextesuivivisit">
    <w:name w:val="FollowedHyperlink"/>
    <w:basedOn w:val="Policepardfaut"/>
    <w:uiPriority w:val="99"/>
    <w:semiHidden/>
    <w:unhideWhenUsed/>
    <w:rsid w:val="00443B3F"/>
    <w:rPr>
      <w:color w:val="800080" w:themeColor="followedHyperlink"/>
      <w:u w:val="single"/>
    </w:rPr>
  </w:style>
  <w:style w:type="paragraph" w:styleId="Rvision">
    <w:name w:val="Revision"/>
    <w:hidden/>
    <w:uiPriority w:val="99"/>
    <w:semiHidden/>
    <w:rsid w:val="0036042B"/>
    <w:pPr>
      <w:widowControl/>
      <w:autoSpaceDE/>
      <w:autoSpaceDN/>
    </w:pPr>
    <w:rPr>
      <w:rFonts w:ascii="Arial" w:eastAsia="Arial" w:hAnsi="Arial" w:cs="Arial"/>
      <w:lang w:val="fr-FR"/>
    </w:rPr>
  </w:style>
  <w:style w:type="paragraph" w:styleId="NormalWeb">
    <w:name w:val="Normal (Web)"/>
    <w:basedOn w:val="Normal"/>
    <w:uiPriority w:val="99"/>
    <w:semiHidden/>
    <w:unhideWhenUsed/>
    <w:rsid w:val="001A2DD5"/>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TM3">
    <w:name w:val="toc 3"/>
    <w:basedOn w:val="Normal"/>
    <w:next w:val="Normal"/>
    <w:autoRedefine/>
    <w:uiPriority w:val="39"/>
    <w:unhideWhenUsed/>
    <w:rsid w:val="00EB4B8E"/>
    <w:pPr>
      <w:spacing w:after="100"/>
      <w:ind w:left="440"/>
    </w:pPr>
  </w:style>
  <w:style w:type="table" w:customStyle="1" w:styleId="TableNormal1">
    <w:name w:val="Table Normal1"/>
    <w:uiPriority w:val="2"/>
    <w:semiHidden/>
    <w:unhideWhenUsed/>
    <w:qFormat/>
    <w:rsid w:val="00F77AEC"/>
    <w:tblPr>
      <w:tblInd w:w="0" w:type="dxa"/>
      <w:tblCellMar>
        <w:top w:w="0" w:type="dxa"/>
        <w:left w:w="0" w:type="dxa"/>
        <w:bottom w:w="0" w:type="dxa"/>
        <w:right w:w="0" w:type="dxa"/>
      </w:tblCellMar>
    </w:tblPr>
  </w:style>
  <w:style w:type="paragraph" w:customStyle="1" w:styleId="TexteCourantNOIR">
    <w:name w:val="Texte Courant NOIR"/>
    <w:basedOn w:val="Normal"/>
    <w:link w:val="TexteCourantNOIRCar"/>
    <w:qFormat/>
    <w:rsid w:val="00951240"/>
    <w:pPr>
      <w:widowControl/>
      <w:autoSpaceDE/>
      <w:autoSpaceDN/>
      <w:spacing w:before="120" w:after="120" w:line="264" w:lineRule="auto"/>
      <w:contextualSpacing/>
      <w:jc w:val="both"/>
    </w:pPr>
    <w:rPr>
      <w:rFonts w:asciiTheme="minorHAnsi" w:eastAsiaTheme="minorHAnsi" w:hAnsiTheme="minorHAnsi" w:cstheme="minorBidi"/>
      <w:color w:val="1D1D1B"/>
      <w:sz w:val="18"/>
      <w:szCs w:val="18"/>
    </w:rPr>
  </w:style>
  <w:style w:type="character" w:customStyle="1" w:styleId="TexteCourantNOIRCar">
    <w:name w:val="Texte Courant NOIR Car"/>
    <w:basedOn w:val="Policepardfaut"/>
    <w:link w:val="TexteCourantNOIR"/>
    <w:rsid w:val="00951240"/>
    <w:rPr>
      <w:color w:val="1D1D1B"/>
      <w:sz w:val="18"/>
      <w:szCs w:val="18"/>
      <w:lang w:val="fr-FR"/>
    </w:rPr>
  </w:style>
  <w:style w:type="paragraph" w:styleId="Notedefin">
    <w:name w:val="endnote text"/>
    <w:basedOn w:val="Normal"/>
    <w:link w:val="NotedefinCar"/>
    <w:uiPriority w:val="99"/>
    <w:semiHidden/>
    <w:unhideWhenUsed/>
    <w:rsid w:val="00D4769B"/>
    <w:pPr>
      <w:widowControl/>
      <w:autoSpaceDE/>
      <w:autoSpaceDN/>
      <w:spacing w:before="120"/>
      <w:contextualSpacing/>
      <w:jc w:val="both"/>
    </w:pPr>
    <w:rPr>
      <w:rFonts w:asciiTheme="minorHAnsi" w:eastAsiaTheme="minorHAnsi" w:hAnsiTheme="minorHAnsi" w:cstheme="minorBidi"/>
      <w:color w:val="1D1D1B"/>
      <w:sz w:val="18"/>
      <w:szCs w:val="18"/>
    </w:rPr>
  </w:style>
  <w:style w:type="character" w:customStyle="1" w:styleId="NotedefinCar">
    <w:name w:val="Note de fin Car"/>
    <w:basedOn w:val="Policepardfaut"/>
    <w:link w:val="Notedefin"/>
    <w:uiPriority w:val="99"/>
    <w:semiHidden/>
    <w:rsid w:val="00D4769B"/>
    <w:rPr>
      <w:color w:val="1D1D1B"/>
      <w:sz w:val="18"/>
      <w:szCs w:val="18"/>
      <w:lang w:val="fr-FR"/>
    </w:rPr>
  </w:style>
  <w:style w:type="character" w:styleId="Appeldenotedefin">
    <w:name w:val="endnote reference"/>
    <w:basedOn w:val="Policepardfaut"/>
    <w:uiPriority w:val="99"/>
    <w:semiHidden/>
    <w:unhideWhenUsed/>
    <w:rsid w:val="00D4769B"/>
    <w:rPr>
      <w:b/>
      <w:color w:val="1F497D" w:themeColor="text2"/>
      <w:vertAlign w:val="superscript"/>
    </w:rPr>
  </w:style>
  <w:style w:type="paragraph" w:customStyle="1" w:styleId="TextenoirRESUMEABSTRACT">
    <w:name w:val="Texte noir RESUME/ABSTRACT"/>
    <w:basedOn w:val="Normal"/>
    <w:link w:val="TextenoirRESUMEABSTRACTCar"/>
    <w:qFormat/>
    <w:rsid w:val="000F5545"/>
    <w:pPr>
      <w:widowControl/>
      <w:shd w:val="clear" w:color="auto" w:fill="FFFFFF" w:themeFill="background1"/>
      <w:tabs>
        <w:tab w:val="left" w:pos="360"/>
        <w:tab w:val="right" w:leader="dot" w:pos="9071"/>
      </w:tabs>
      <w:adjustRightInd w:val="0"/>
      <w:spacing w:after="85" w:line="288" w:lineRule="auto"/>
      <w:jc w:val="both"/>
      <w:textAlignment w:val="center"/>
    </w:pPr>
    <w:rPr>
      <w:rFonts w:asciiTheme="minorHAnsi" w:eastAsia="MS Mincho" w:hAnsiTheme="minorHAnsi"/>
      <w:iCs/>
      <w:color w:val="000000"/>
      <w:sz w:val="20"/>
      <w:szCs w:val="20"/>
    </w:rPr>
  </w:style>
  <w:style w:type="character" w:customStyle="1" w:styleId="TextenoirRESUMEABSTRACTCar">
    <w:name w:val="Texte noir RESUME/ABSTRACT Car"/>
    <w:basedOn w:val="Policepardfaut"/>
    <w:link w:val="TextenoirRESUMEABSTRACT"/>
    <w:rsid w:val="000F5545"/>
    <w:rPr>
      <w:rFonts w:eastAsia="MS Mincho" w:cs="Arial"/>
      <w:iCs/>
      <w:color w:val="000000"/>
      <w:sz w:val="20"/>
      <w:szCs w:val="20"/>
      <w:shd w:val="clear" w:color="auto" w:fill="FFFFFF" w:themeFill="background1"/>
      <w:lang w:val="fr-FR"/>
    </w:rPr>
  </w:style>
  <w:style w:type="table" w:styleId="Grilledutableau">
    <w:name w:val="Table Grid"/>
    <w:basedOn w:val="TableauNormal"/>
    <w:uiPriority w:val="39"/>
    <w:rsid w:val="00444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4151C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4151CF"/>
    <w:rPr>
      <w:rFonts w:eastAsiaTheme="minorEastAsia"/>
      <w:color w:val="5A5A5A" w:themeColor="text1" w:themeTint="A5"/>
      <w:spacing w:val="15"/>
      <w:lang w:val="fr-FR"/>
    </w:rPr>
  </w:style>
  <w:style w:type="character" w:customStyle="1" w:styleId="cf01">
    <w:name w:val="cf01"/>
    <w:basedOn w:val="Policepardfaut"/>
    <w:rsid w:val="00505B53"/>
    <w:rPr>
      <w:rFonts w:ascii="Segoe UI" w:hAnsi="Segoe UI" w:cs="Segoe UI" w:hint="default"/>
      <w:b/>
      <w:bCs/>
      <w:sz w:val="18"/>
      <w:szCs w:val="18"/>
    </w:rPr>
  </w:style>
  <w:style w:type="character" w:customStyle="1" w:styleId="cf11">
    <w:name w:val="cf11"/>
    <w:basedOn w:val="Policepardfaut"/>
    <w:rsid w:val="00505B53"/>
    <w:rPr>
      <w:rFonts w:ascii="Segoe UI" w:hAnsi="Segoe UI" w:cs="Segoe UI" w:hint="default"/>
      <w:sz w:val="18"/>
      <w:szCs w:val="18"/>
    </w:rPr>
  </w:style>
  <w:style w:type="character" w:customStyle="1" w:styleId="Titre2Car">
    <w:name w:val="Titre 2 Car"/>
    <w:basedOn w:val="Policepardfaut"/>
    <w:link w:val="Titre2"/>
    <w:uiPriority w:val="9"/>
    <w:rsid w:val="00D72F58"/>
    <w:rPr>
      <w:rFonts w:ascii="Marianne" w:eastAsia="Arial" w:hAnsi="Marianne" w:cs="Arial"/>
      <w:b/>
      <w:bCs/>
      <w:sz w:val="28"/>
      <w:szCs w:val="28"/>
      <w:lang w:val="fr-FR"/>
    </w:rPr>
  </w:style>
  <w:style w:type="paragraph" w:styleId="Titre">
    <w:name w:val="Title"/>
    <w:basedOn w:val="Normal"/>
    <w:next w:val="Normal"/>
    <w:link w:val="TitreCar"/>
    <w:uiPriority w:val="10"/>
    <w:qFormat/>
    <w:rsid w:val="00996CE7"/>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96CE7"/>
    <w:rPr>
      <w:rFonts w:asciiTheme="majorHAnsi" w:eastAsiaTheme="majorEastAsia" w:hAnsiTheme="majorHAnsi" w:cstheme="majorBidi"/>
      <w:spacing w:val="-10"/>
      <w:kern w:val="28"/>
      <w:sz w:val="56"/>
      <w:szCs w:val="56"/>
      <w:lang w:val="fr-FR"/>
    </w:rPr>
  </w:style>
  <w:style w:type="paragraph" w:styleId="Sansinterligne">
    <w:name w:val="No Spacing"/>
    <w:uiPriority w:val="1"/>
    <w:qFormat/>
    <w:rsid w:val="00374D3D"/>
    <w:rPr>
      <w:rFonts w:ascii="Arial" w:eastAsia="Arial" w:hAnsi="Arial" w:cs="Arial"/>
      <w:lang w:val="fr-FR"/>
    </w:rPr>
  </w:style>
  <w:style w:type="paragraph" w:styleId="Citation">
    <w:name w:val="Quote"/>
    <w:basedOn w:val="Normal"/>
    <w:next w:val="Normal"/>
    <w:link w:val="CitationCar"/>
    <w:uiPriority w:val="29"/>
    <w:qFormat/>
    <w:rsid w:val="00EF6FE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EF6FE1"/>
    <w:rPr>
      <w:rFonts w:ascii="Arial" w:eastAsia="Arial" w:hAnsi="Arial" w:cs="Arial"/>
      <w:i/>
      <w:iCs/>
      <w:color w:val="404040" w:themeColor="text1" w:themeTint="BF"/>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0752">
      <w:bodyDiv w:val="1"/>
      <w:marLeft w:val="0"/>
      <w:marRight w:val="0"/>
      <w:marTop w:val="0"/>
      <w:marBottom w:val="0"/>
      <w:divBdr>
        <w:top w:val="none" w:sz="0" w:space="0" w:color="auto"/>
        <w:left w:val="none" w:sz="0" w:space="0" w:color="auto"/>
        <w:bottom w:val="none" w:sz="0" w:space="0" w:color="auto"/>
        <w:right w:val="none" w:sz="0" w:space="0" w:color="auto"/>
      </w:divBdr>
    </w:div>
    <w:div w:id="90668156">
      <w:bodyDiv w:val="1"/>
      <w:marLeft w:val="0"/>
      <w:marRight w:val="0"/>
      <w:marTop w:val="0"/>
      <w:marBottom w:val="0"/>
      <w:divBdr>
        <w:top w:val="none" w:sz="0" w:space="0" w:color="auto"/>
        <w:left w:val="none" w:sz="0" w:space="0" w:color="auto"/>
        <w:bottom w:val="none" w:sz="0" w:space="0" w:color="auto"/>
        <w:right w:val="none" w:sz="0" w:space="0" w:color="auto"/>
      </w:divBdr>
    </w:div>
    <w:div w:id="592587023">
      <w:bodyDiv w:val="1"/>
      <w:marLeft w:val="0"/>
      <w:marRight w:val="0"/>
      <w:marTop w:val="0"/>
      <w:marBottom w:val="0"/>
      <w:divBdr>
        <w:top w:val="none" w:sz="0" w:space="0" w:color="auto"/>
        <w:left w:val="none" w:sz="0" w:space="0" w:color="auto"/>
        <w:bottom w:val="none" w:sz="0" w:space="0" w:color="auto"/>
        <w:right w:val="none" w:sz="0" w:space="0" w:color="auto"/>
      </w:divBdr>
    </w:div>
    <w:div w:id="615337114">
      <w:bodyDiv w:val="1"/>
      <w:marLeft w:val="0"/>
      <w:marRight w:val="0"/>
      <w:marTop w:val="0"/>
      <w:marBottom w:val="0"/>
      <w:divBdr>
        <w:top w:val="none" w:sz="0" w:space="0" w:color="auto"/>
        <w:left w:val="none" w:sz="0" w:space="0" w:color="auto"/>
        <w:bottom w:val="none" w:sz="0" w:space="0" w:color="auto"/>
        <w:right w:val="none" w:sz="0" w:space="0" w:color="auto"/>
      </w:divBdr>
    </w:div>
    <w:div w:id="887492455">
      <w:bodyDiv w:val="1"/>
      <w:marLeft w:val="0"/>
      <w:marRight w:val="0"/>
      <w:marTop w:val="0"/>
      <w:marBottom w:val="0"/>
      <w:divBdr>
        <w:top w:val="none" w:sz="0" w:space="0" w:color="auto"/>
        <w:left w:val="none" w:sz="0" w:space="0" w:color="auto"/>
        <w:bottom w:val="none" w:sz="0" w:space="0" w:color="auto"/>
        <w:right w:val="none" w:sz="0" w:space="0" w:color="auto"/>
      </w:divBdr>
    </w:div>
    <w:div w:id="947666427">
      <w:bodyDiv w:val="1"/>
      <w:marLeft w:val="0"/>
      <w:marRight w:val="0"/>
      <w:marTop w:val="0"/>
      <w:marBottom w:val="0"/>
      <w:divBdr>
        <w:top w:val="none" w:sz="0" w:space="0" w:color="auto"/>
        <w:left w:val="none" w:sz="0" w:space="0" w:color="auto"/>
        <w:bottom w:val="none" w:sz="0" w:space="0" w:color="auto"/>
        <w:right w:val="none" w:sz="0" w:space="0" w:color="auto"/>
      </w:divBdr>
    </w:div>
    <w:div w:id="1057702099">
      <w:bodyDiv w:val="1"/>
      <w:marLeft w:val="0"/>
      <w:marRight w:val="0"/>
      <w:marTop w:val="0"/>
      <w:marBottom w:val="0"/>
      <w:divBdr>
        <w:top w:val="none" w:sz="0" w:space="0" w:color="auto"/>
        <w:left w:val="none" w:sz="0" w:space="0" w:color="auto"/>
        <w:bottom w:val="none" w:sz="0" w:space="0" w:color="auto"/>
        <w:right w:val="none" w:sz="0" w:space="0" w:color="auto"/>
      </w:divBdr>
    </w:div>
    <w:div w:id="1074469933">
      <w:bodyDiv w:val="1"/>
      <w:marLeft w:val="0"/>
      <w:marRight w:val="0"/>
      <w:marTop w:val="0"/>
      <w:marBottom w:val="0"/>
      <w:divBdr>
        <w:top w:val="none" w:sz="0" w:space="0" w:color="auto"/>
        <w:left w:val="none" w:sz="0" w:space="0" w:color="auto"/>
        <w:bottom w:val="none" w:sz="0" w:space="0" w:color="auto"/>
        <w:right w:val="none" w:sz="0" w:space="0" w:color="auto"/>
      </w:divBdr>
    </w:div>
    <w:div w:id="1120370548">
      <w:bodyDiv w:val="1"/>
      <w:marLeft w:val="0"/>
      <w:marRight w:val="0"/>
      <w:marTop w:val="0"/>
      <w:marBottom w:val="0"/>
      <w:divBdr>
        <w:top w:val="none" w:sz="0" w:space="0" w:color="auto"/>
        <w:left w:val="none" w:sz="0" w:space="0" w:color="auto"/>
        <w:bottom w:val="none" w:sz="0" w:space="0" w:color="auto"/>
        <w:right w:val="none" w:sz="0" w:space="0" w:color="auto"/>
      </w:divBdr>
    </w:div>
    <w:div w:id="1380517151">
      <w:bodyDiv w:val="1"/>
      <w:marLeft w:val="0"/>
      <w:marRight w:val="0"/>
      <w:marTop w:val="0"/>
      <w:marBottom w:val="0"/>
      <w:divBdr>
        <w:top w:val="none" w:sz="0" w:space="0" w:color="auto"/>
        <w:left w:val="none" w:sz="0" w:space="0" w:color="auto"/>
        <w:bottom w:val="none" w:sz="0" w:space="0" w:color="auto"/>
        <w:right w:val="none" w:sz="0" w:space="0" w:color="auto"/>
      </w:divBdr>
    </w:div>
    <w:div w:id="1400055676">
      <w:bodyDiv w:val="1"/>
      <w:marLeft w:val="0"/>
      <w:marRight w:val="0"/>
      <w:marTop w:val="0"/>
      <w:marBottom w:val="0"/>
      <w:divBdr>
        <w:top w:val="none" w:sz="0" w:space="0" w:color="auto"/>
        <w:left w:val="none" w:sz="0" w:space="0" w:color="auto"/>
        <w:bottom w:val="none" w:sz="0" w:space="0" w:color="auto"/>
        <w:right w:val="none" w:sz="0" w:space="0" w:color="auto"/>
      </w:divBdr>
    </w:div>
    <w:div w:id="1535773312">
      <w:bodyDiv w:val="1"/>
      <w:marLeft w:val="0"/>
      <w:marRight w:val="0"/>
      <w:marTop w:val="0"/>
      <w:marBottom w:val="0"/>
      <w:divBdr>
        <w:top w:val="none" w:sz="0" w:space="0" w:color="auto"/>
        <w:left w:val="none" w:sz="0" w:space="0" w:color="auto"/>
        <w:bottom w:val="none" w:sz="0" w:space="0" w:color="auto"/>
        <w:right w:val="none" w:sz="0" w:space="0" w:color="auto"/>
      </w:divBdr>
    </w:div>
    <w:div w:id="1554921353">
      <w:bodyDiv w:val="1"/>
      <w:marLeft w:val="0"/>
      <w:marRight w:val="0"/>
      <w:marTop w:val="0"/>
      <w:marBottom w:val="0"/>
      <w:divBdr>
        <w:top w:val="none" w:sz="0" w:space="0" w:color="auto"/>
        <w:left w:val="none" w:sz="0" w:space="0" w:color="auto"/>
        <w:bottom w:val="none" w:sz="0" w:space="0" w:color="auto"/>
        <w:right w:val="none" w:sz="0" w:space="0" w:color="auto"/>
      </w:divBdr>
    </w:div>
    <w:div w:id="1619069628">
      <w:bodyDiv w:val="1"/>
      <w:marLeft w:val="0"/>
      <w:marRight w:val="0"/>
      <w:marTop w:val="0"/>
      <w:marBottom w:val="0"/>
      <w:divBdr>
        <w:top w:val="none" w:sz="0" w:space="0" w:color="auto"/>
        <w:left w:val="none" w:sz="0" w:space="0" w:color="auto"/>
        <w:bottom w:val="none" w:sz="0" w:space="0" w:color="auto"/>
        <w:right w:val="none" w:sz="0" w:space="0" w:color="auto"/>
      </w:divBdr>
    </w:div>
    <w:div w:id="1766196049">
      <w:bodyDiv w:val="1"/>
      <w:marLeft w:val="0"/>
      <w:marRight w:val="0"/>
      <w:marTop w:val="0"/>
      <w:marBottom w:val="0"/>
      <w:divBdr>
        <w:top w:val="none" w:sz="0" w:space="0" w:color="auto"/>
        <w:left w:val="none" w:sz="0" w:space="0" w:color="auto"/>
        <w:bottom w:val="none" w:sz="0" w:space="0" w:color="auto"/>
        <w:right w:val="none" w:sz="0" w:space="0" w:color="auto"/>
      </w:divBdr>
    </w:div>
    <w:div w:id="2101872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hyperlink" Target="http://www.ademe.fr/dossier/aides-lademe/aides-financieres-lademe"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3.png"/><Relationship Id="rId25" Type="http://schemas.openxmlformats.org/officeDocument/2006/relationships/hyperlink" Target="https://www.ademe.fr/wp-content/uploads/2023/12/2024-regles-generales-attribution-aides-ademe.pdf" TargetMode="External"/><Relationship Id="rId2" Type="http://schemas.openxmlformats.org/officeDocument/2006/relationships/customXml" Target="../customXml/item2.xml"/><Relationship Id="rId16" Type="http://schemas.openxmlformats.org/officeDocument/2006/relationships/hyperlink" Target="https://www.bpifrance.fr/catalogue-offres/diag-perfimmo" TargetMode="External"/><Relationship Id="rId20" Type="http://schemas.openxmlformats.org/officeDocument/2006/relationships/hyperlink" Target="https://www.bpifrance.fr/catalogue-offres/diagnostic-perfimmo"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girpourlatransition.ademe.fr/" TargetMode="External"/><Relationship Id="rId5" Type="http://schemas.openxmlformats.org/officeDocument/2006/relationships/numbering" Target="numbering.xml"/><Relationship Id="rId15" Type="http://schemas.openxmlformats.org/officeDocument/2006/relationships/hyperlink" Target="https://www.ademe.fr/aides-financieres-lademe" TargetMode="External"/><Relationship Id="rId23" Type="http://schemas.openxmlformats.org/officeDocument/2006/relationships/hyperlink" Target="https://agirpourlatransition.ademe.fr/"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agir.ademe.fr/aides-financieres/aap/deter-decarboner-le-tertiaire-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gir.ademe.fr/aides-financieres/aap/deter-decarboner-le-tertiaire-0" TargetMode="External"/><Relationship Id="rId27" Type="http://schemas.openxmlformats.org/officeDocument/2006/relationships/hyperlink" Target="http://www.ademe.fr/dossier/aides-lademe/aides-financieres-lademe"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footnotes.xml.rels><?xml version="1.0" encoding="UTF-8" standalone="yes"?>
<Relationships xmlns="http://schemas.openxmlformats.org/package/2006/relationships"><Relationship Id="rId8" Type="http://schemas.openxmlformats.org/officeDocument/2006/relationships/hyperlink" Target="https://agir.ademe.fr/aides-financieres/2025/etude-dopportunite-multi-enrr" TargetMode="External"/><Relationship Id="rId3" Type="http://schemas.openxmlformats.org/officeDocument/2006/relationships/hyperlink" Target="https://librairie.ademe.fr/urbanisme-et-batiment/730-audit-energetique-dans-les-batiments.html" TargetMode="External"/><Relationship Id="rId7" Type="http://schemas.openxmlformats.org/officeDocument/2006/relationships/hyperlink" Target="https://agir.ademe.fr/aides-financieres/2025/etude-de-faisabilite-dinstallation-solaire-thermique" TargetMode="External"/><Relationship Id="rId2" Type="http://schemas.openxmlformats.org/officeDocument/2006/relationships/hyperlink" Target="https://agirpourlatransition.ademe.fr/entreprises/aides-financieres/2023/installations-production-chaleur-a-partir-geothermie-profonde" TargetMode="External"/><Relationship Id="rId1" Type="http://schemas.openxmlformats.org/officeDocument/2006/relationships/hyperlink" Target="https://expertises.ademe.fr/energies/energies-renouvelables-enr-production-reseaux-stockage/passer-a-laction/produire-chaleur/fonds-chaleur-bref" TargetMode="External"/><Relationship Id="rId6" Type="http://schemas.openxmlformats.org/officeDocument/2006/relationships/hyperlink" Target="https://agir.ademe.fr/aides-financieres/2025/etudes-des-projets-de-chaufferie-biomasse" TargetMode="External"/><Relationship Id="rId5" Type="http://schemas.openxmlformats.org/officeDocument/2006/relationships/hyperlink" Target="https://agir.ademe.fr/aides-financieres/2025/etude-daide-la-decision-pour-les-projets-de-geothermie-de-surface-et" TargetMode="External"/><Relationship Id="rId4" Type="http://schemas.openxmlformats.org/officeDocument/2006/relationships/hyperlink" Target="https://librairie.ademe.fr/urbanisme-et-batiment/730-audit-energetique-dans-les-batim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D598C01543094088DF4F663D839D2F" ma:contentTypeVersion="12" ma:contentTypeDescription="Crée un document." ma:contentTypeScope="" ma:versionID="8b64af5f8dbd27d60c583194404f6bfd">
  <xsd:schema xmlns:xsd="http://www.w3.org/2001/XMLSchema" xmlns:xs="http://www.w3.org/2001/XMLSchema" xmlns:p="http://schemas.microsoft.com/office/2006/metadata/properties" xmlns:ns3="ec1616b0-92c7-4956-899e-4701bba629df" xmlns:ns4="bf30a2b9-7406-497a-8738-659c5be4ea2c" targetNamespace="http://schemas.microsoft.com/office/2006/metadata/properties" ma:root="true" ma:fieldsID="45ff200059962cbf77c7b6c543eb20a6" ns3:_="" ns4:_="">
    <xsd:import namespace="ec1616b0-92c7-4956-899e-4701bba629df"/>
    <xsd:import namespace="bf30a2b9-7406-497a-8738-659c5be4ea2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616b0-92c7-4956-899e-4701bba629df"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30a2b9-7406-497a-8738-659c5be4ea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f30a2b9-7406-497a-8738-659c5be4ea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27AA8-7D96-4003-BAE9-3C5F56620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616b0-92c7-4956-899e-4701bba629df"/>
    <ds:schemaRef ds:uri="bf30a2b9-7406-497a-8738-659c5be4e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51477E-16A2-4DCA-BE56-92050AD0430D}">
  <ds:schemaRefs>
    <ds:schemaRef ds:uri="http://schemas.microsoft.com/sharepoint/v3/contenttype/forms"/>
  </ds:schemaRefs>
</ds:datastoreItem>
</file>

<file path=customXml/itemProps3.xml><?xml version="1.0" encoding="utf-8"?>
<ds:datastoreItem xmlns:ds="http://schemas.openxmlformats.org/officeDocument/2006/customXml" ds:itemID="{DA10186A-AFBF-4977-9EAD-EA85CDDA1416}">
  <ds:schemaRefs>
    <ds:schemaRef ds:uri="http://schemas.microsoft.com/office/2006/metadata/properties"/>
    <ds:schemaRef ds:uri="http://schemas.microsoft.com/office/infopath/2007/PartnerControls"/>
    <ds:schemaRef ds:uri="bf30a2b9-7406-497a-8738-659c5be4ea2c"/>
  </ds:schemaRefs>
</ds:datastoreItem>
</file>

<file path=customXml/itemProps4.xml><?xml version="1.0" encoding="utf-8"?>
<ds:datastoreItem xmlns:ds="http://schemas.openxmlformats.org/officeDocument/2006/customXml" ds:itemID="{04D4F9BD-4694-447E-B42B-48210239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22</Pages>
  <Words>6212</Words>
  <Characters>34166</Characters>
  <Application>Microsoft Office Word</Application>
  <DocSecurity>0</DocSecurity>
  <Lines>284</Lines>
  <Paragraphs>80</Paragraphs>
  <ScaleCrop>false</ScaleCrop>
  <HeadingPairs>
    <vt:vector size="2" baseType="variant">
      <vt:variant>
        <vt:lpstr>Titre</vt:lpstr>
      </vt:variant>
      <vt:variant>
        <vt:i4>1</vt:i4>
      </vt:variant>
    </vt:vector>
  </HeadingPairs>
  <TitlesOfParts>
    <vt:vector size="1" baseType="lpstr">
      <vt:lpstr>Conditions d'éligibilité et de financement Etudes en faveur de la TE générique 2022</vt:lpstr>
    </vt:vector>
  </TitlesOfParts>
  <Company>ADEME</Company>
  <LinksUpToDate>false</LinksUpToDate>
  <CharactersWithSpaces>40298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d'éligibilité et de financement Etudes en faveur de la TE générique 2022</dc:title>
  <dc:subject/>
  <dc:creator>thouins</dc:creator>
  <cp:keywords/>
  <cp:lastModifiedBy>ROUESNE Thibaud</cp:lastModifiedBy>
  <cp:revision>97</cp:revision>
  <cp:lastPrinted>2023-09-07T09:59:00Z</cp:lastPrinted>
  <dcterms:created xsi:type="dcterms:W3CDTF">2025-05-21T15:10:00Z</dcterms:created>
  <dcterms:modified xsi:type="dcterms:W3CDTF">2025-07-21T08:15:00Z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PDFCreator 2.1.2.0</vt:lpwstr>
  </property>
  <property fmtid="{D5CDD505-2E9C-101B-9397-08002B2CF9AE}" pid="4" name="LastSaved">
    <vt:filetime>2022-04-14T00:00:00Z</vt:filetime>
  </property>
  <property fmtid="{D5CDD505-2E9C-101B-9397-08002B2CF9AE}" pid="5" name="ContentTypeId">
    <vt:lpwstr>0x0101007DD598C01543094088DF4F663D839D2F</vt:lpwstr>
  </property>
  <property fmtid="{D5CDD505-2E9C-101B-9397-08002B2CF9AE}" pid="6" name="MSIP_Label_98ce3bfb-fff1-481a-835b-0a342757958d_Enabled">
    <vt:lpwstr>true</vt:lpwstr>
  </property>
  <property fmtid="{D5CDD505-2E9C-101B-9397-08002B2CF9AE}" pid="7" name="MSIP_Label_98ce3bfb-fff1-481a-835b-0a342757958d_SetDate">
    <vt:lpwstr>2025-05-21T15:10:25Z</vt:lpwstr>
  </property>
  <property fmtid="{D5CDD505-2E9C-101B-9397-08002B2CF9AE}" pid="8" name="MSIP_Label_98ce3bfb-fff1-481a-835b-0a342757958d_Method">
    <vt:lpwstr>Standard</vt:lpwstr>
  </property>
  <property fmtid="{D5CDD505-2E9C-101B-9397-08002B2CF9AE}" pid="9" name="MSIP_Label_98ce3bfb-fff1-481a-835b-0a342757958d_Name">
    <vt:lpwstr>C0 - Public</vt:lpwstr>
  </property>
  <property fmtid="{D5CDD505-2E9C-101B-9397-08002B2CF9AE}" pid="10" name="MSIP_Label_98ce3bfb-fff1-481a-835b-0a342757958d_SiteId">
    <vt:lpwstr>cb6c2492-4a85-4b15-85a1-ed94d47e5849</vt:lpwstr>
  </property>
  <property fmtid="{D5CDD505-2E9C-101B-9397-08002B2CF9AE}" pid="11" name="MSIP_Label_98ce3bfb-fff1-481a-835b-0a342757958d_ActionId">
    <vt:lpwstr>021dcb75-a3de-44dc-9a54-a7106921b946</vt:lpwstr>
  </property>
  <property fmtid="{D5CDD505-2E9C-101B-9397-08002B2CF9AE}" pid="12" name="MSIP_Label_98ce3bfb-fff1-481a-835b-0a342757958d_ContentBits">
    <vt:lpwstr>0</vt:lpwstr>
  </property>
  <property fmtid="{D5CDD505-2E9C-101B-9397-08002B2CF9AE}" pid="13" name="MSIP_Label_98ce3bfb-fff1-481a-835b-0a342757958d_Tag">
    <vt:lpwstr>10, 3, 0, 1</vt:lpwstr>
  </property>
</Properties>
</file>