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25D58" w14:textId="77777777" w:rsidR="00282974" w:rsidRPr="001D57B2" w:rsidRDefault="007B4477" w:rsidP="007B4477">
      <w:pPr>
        <w:ind w:left="-1276"/>
        <w:rPr>
          <w:rFonts w:ascii="Georgia" w:hAnsi="Georgia"/>
        </w:rPr>
      </w:pPr>
      <w:r w:rsidRPr="001D57B2">
        <w:rPr>
          <w:rFonts w:ascii="Georgia" w:hAnsi="Georgia"/>
        </w:rPr>
        <w:t xml:space="preserve">                        </w:t>
      </w:r>
      <w:r w:rsidRPr="001D57B2">
        <w:rPr>
          <w:rFonts w:ascii="Georgia" w:hAnsi="Georgia"/>
          <w:noProof/>
          <w:lang w:eastAsia="fr-FR"/>
        </w:rPr>
        <w:drawing>
          <wp:inline distT="0" distB="0" distL="0" distR="0" wp14:anchorId="0BCE7356" wp14:editId="0A2B5AA6">
            <wp:extent cx="2260600" cy="1795145"/>
            <wp:effectExtent l="25400" t="0" r="0" b="0"/>
            <wp:docPr id="1" name="Image 1" descr="Logo Ekp_sstitre_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kp_sstitre_N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79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57B2">
        <w:rPr>
          <w:rFonts w:ascii="Georgia" w:hAnsi="Georgia"/>
        </w:rPr>
        <w:t xml:space="preserve">       </w:t>
      </w:r>
      <w:r w:rsidR="00282974" w:rsidRPr="001D57B2">
        <w:rPr>
          <w:rFonts w:ascii="Georgia" w:hAnsi="Georgia"/>
        </w:rPr>
        <w:t xml:space="preserve">                           </w:t>
      </w:r>
    </w:p>
    <w:p w14:paraId="0CA3E0F9" w14:textId="77777777" w:rsidR="007B4477" w:rsidRPr="001D57B2" w:rsidRDefault="007B4477" w:rsidP="007B4477">
      <w:pPr>
        <w:jc w:val="center"/>
        <w:rPr>
          <w:rFonts w:ascii="Georgia" w:hAnsi="Georgia"/>
          <w:b/>
          <w:sz w:val="48"/>
        </w:rPr>
      </w:pPr>
    </w:p>
    <w:p w14:paraId="05FA686F" w14:textId="77777777" w:rsidR="007B4477" w:rsidRPr="001D57B2" w:rsidRDefault="007B4477" w:rsidP="007B4477">
      <w:pPr>
        <w:jc w:val="center"/>
        <w:rPr>
          <w:rFonts w:ascii="Georgia" w:hAnsi="Georgia"/>
          <w:b/>
          <w:sz w:val="48"/>
        </w:rPr>
      </w:pPr>
      <w:r w:rsidRPr="001D57B2">
        <w:rPr>
          <w:rFonts w:ascii="Georgia" w:hAnsi="Georgia"/>
          <w:b/>
          <w:sz w:val="48"/>
        </w:rPr>
        <w:t>Démarche Bâtiments durables franciliens</w:t>
      </w:r>
    </w:p>
    <w:p w14:paraId="728511BC" w14:textId="77777777" w:rsidR="007B4477" w:rsidRPr="001D57B2" w:rsidRDefault="007B4477" w:rsidP="007B4477">
      <w:pPr>
        <w:jc w:val="center"/>
        <w:rPr>
          <w:rFonts w:ascii="Georgia" w:hAnsi="Georgia"/>
          <w:i/>
          <w:sz w:val="32"/>
        </w:rPr>
      </w:pPr>
      <w:r w:rsidRPr="001D57B2">
        <w:rPr>
          <w:rFonts w:ascii="Georgia" w:hAnsi="Georgia"/>
          <w:i/>
          <w:sz w:val="32"/>
        </w:rPr>
        <w:t>L’intelligence collective pour mieux bâtir</w:t>
      </w:r>
    </w:p>
    <w:p w14:paraId="760647F7" w14:textId="77777777" w:rsidR="007B4477" w:rsidRPr="001D57B2" w:rsidRDefault="007B4477" w:rsidP="00282974">
      <w:pPr>
        <w:ind w:left="-1134"/>
        <w:rPr>
          <w:rFonts w:ascii="Georgia" w:hAnsi="Georgia"/>
        </w:rPr>
      </w:pPr>
    </w:p>
    <w:p w14:paraId="6A03B382" w14:textId="77777777" w:rsidR="005659B1" w:rsidRPr="001D57B2" w:rsidRDefault="005659B1" w:rsidP="005659B1">
      <w:pPr>
        <w:ind w:left="-1134"/>
        <w:rPr>
          <w:rFonts w:ascii="Georgia" w:hAnsi="Georgia"/>
        </w:rPr>
      </w:pPr>
      <w:r w:rsidRPr="001D57B2">
        <w:rPr>
          <w:rFonts w:ascii="Georgia" w:hAnsi="Georgia"/>
        </w:rPr>
        <w:t xml:space="preserve">                                                                                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04"/>
      </w:tblGrid>
      <w:tr w:rsidR="007B4477" w:rsidRPr="001D57B2" w14:paraId="15C62E90" w14:textId="77777777" w:rsidTr="007B4477">
        <w:tc>
          <w:tcPr>
            <w:tcW w:w="9354" w:type="dxa"/>
            <w:tcBorders>
              <w:bottom w:val="nil"/>
            </w:tcBorders>
          </w:tcPr>
          <w:p w14:paraId="2B0A67E8" w14:textId="77777777" w:rsidR="007B4477" w:rsidRPr="001D57B2" w:rsidRDefault="007B4477" w:rsidP="007B4477">
            <w:pPr>
              <w:jc w:val="both"/>
              <w:rPr>
                <w:rFonts w:ascii="Georgia" w:hAnsi="Georgia"/>
                <w:sz w:val="28"/>
              </w:rPr>
            </w:pPr>
          </w:p>
          <w:p w14:paraId="4940F56A" w14:textId="77777777" w:rsidR="007B4477" w:rsidRPr="001D57B2" w:rsidRDefault="007B4477" w:rsidP="007B4477">
            <w:pPr>
              <w:jc w:val="both"/>
              <w:rPr>
                <w:rFonts w:ascii="Georgia" w:hAnsi="Georgia"/>
                <w:sz w:val="28"/>
              </w:rPr>
            </w:pPr>
          </w:p>
          <w:p w14:paraId="5C13BDF2" w14:textId="77777777" w:rsidR="007B4477" w:rsidRPr="001D57B2" w:rsidRDefault="007B4477" w:rsidP="007B4477">
            <w:pPr>
              <w:jc w:val="both"/>
              <w:rPr>
                <w:rFonts w:ascii="Georgia" w:hAnsi="Georgia"/>
                <w:sz w:val="28"/>
              </w:rPr>
            </w:pPr>
          </w:p>
          <w:p w14:paraId="7C6ACFF7" w14:textId="77777777" w:rsidR="007B4477" w:rsidRPr="001D57B2" w:rsidRDefault="007B4477" w:rsidP="007B4477">
            <w:pPr>
              <w:jc w:val="both"/>
              <w:rPr>
                <w:rFonts w:ascii="Georgia" w:hAnsi="Georgia"/>
                <w:sz w:val="28"/>
              </w:rPr>
            </w:pPr>
          </w:p>
          <w:p w14:paraId="28B93BE1" w14:textId="77777777" w:rsidR="007B4477" w:rsidRPr="001D57B2" w:rsidRDefault="007B4477" w:rsidP="007B4477">
            <w:pPr>
              <w:jc w:val="both"/>
              <w:rPr>
                <w:rFonts w:ascii="Georgia" w:hAnsi="Georgia"/>
                <w:sz w:val="28"/>
              </w:rPr>
            </w:pPr>
          </w:p>
          <w:p w14:paraId="653AF809" w14:textId="77777777" w:rsidR="007B4477" w:rsidRPr="001D57B2" w:rsidRDefault="007B4477" w:rsidP="007B4477">
            <w:pPr>
              <w:jc w:val="both"/>
              <w:rPr>
                <w:rFonts w:ascii="Georgia" w:hAnsi="Georgia"/>
                <w:sz w:val="28"/>
              </w:rPr>
            </w:pPr>
          </w:p>
          <w:p w14:paraId="224A4E2F" w14:textId="77777777" w:rsidR="007B4477" w:rsidRPr="001D57B2" w:rsidRDefault="007B4477" w:rsidP="007B4477">
            <w:pPr>
              <w:jc w:val="both"/>
              <w:rPr>
                <w:rFonts w:ascii="Georgia" w:hAnsi="Georgia"/>
                <w:sz w:val="28"/>
              </w:rPr>
            </w:pPr>
          </w:p>
          <w:p w14:paraId="17A61D8B" w14:textId="77777777" w:rsidR="007B4477" w:rsidRPr="001D57B2" w:rsidRDefault="007B4477" w:rsidP="007B4477">
            <w:pPr>
              <w:jc w:val="both"/>
              <w:rPr>
                <w:rFonts w:ascii="Georgia" w:hAnsi="Georgia"/>
                <w:sz w:val="28"/>
              </w:rPr>
            </w:pPr>
          </w:p>
          <w:p w14:paraId="5AC82760" w14:textId="77777777" w:rsidR="007B4477" w:rsidRPr="001D57B2" w:rsidRDefault="007B4477" w:rsidP="007B4477">
            <w:pPr>
              <w:jc w:val="both"/>
              <w:rPr>
                <w:rFonts w:ascii="Georgia" w:hAnsi="Georgia"/>
                <w:sz w:val="28"/>
              </w:rPr>
            </w:pPr>
          </w:p>
          <w:p w14:paraId="4B9B6B76" w14:textId="77777777" w:rsidR="007B4477" w:rsidRPr="001D57B2" w:rsidRDefault="007B4477" w:rsidP="007B4477">
            <w:pPr>
              <w:jc w:val="both"/>
              <w:rPr>
                <w:rFonts w:ascii="Georgia" w:hAnsi="Georgia"/>
                <w:sz w:val="28"/>
              </w:rPr>
            </w:pPr>
          </w:p>
          <w:p w14:paraId="247662B0" w14:textId="77777777" w:rsidR="007B4477" w:rsidRPr="001D57B2" w:rsidRDefault="007B4477" w:rsidP="007B4477">
            <w:pPr>
              <w:jc w:val="both"/>
              <w:rPr>
                <w:rFonts w:ascii="Georgia" w:hAnsi="Georgia"/>
                <w:sz w:val="28"/>
              </w:rPr>
            </w:pPr>
          </w:p>
          <w:p w14:paraId="6CB4C517" w14:textId="77777777" w:rsidR="007B4477" w:rsidRPr="001D57B2" w:rsidRDefault="007B4477" w:rsidP="007B4477">
            <w:pPr>
              <w:jc w:val="both"/>
              <w:rPr>
                <w:rFonts w:ascii="Georgia" w:hAnsi="Georgia"/>
                <w:sz w:val="28"/>
              </w:rPr>
            </w:pPr>
          </w:p>
          <w:p w14:paraId="6DF9E44F" w14:textId="77777777" w:rsidR="007B4477" w:rsidRPr="001D57B2" w:rsidRDefault="007B4477" w:rsidP="007B4477">
            <w:pPr>
              <w:jc w:val="both"/>
              <w:rPr>
                <w:rFonts w:ascii="Georgia" w:hAnsi="Georgia"/>
                <w:sz w:val="28"/>
              </w:rPr>
            </w:pPr>
          </w:p>
          <w:p w14:paraId="26B8ACB4" w14:textId="77777777" w:rsidR="007B4477" w:rsidRPr="001D57B2" w:rsidRDefault="007B4477" w:rsidP="007B4477">
            <w:pPr>
              <w:jc w:val="both"/>
              <w:rPr>
                <w:rFonts w:ascii="Georgia" w:hAnsi="Georgia"/>
                <w:sz w:val="28"/>
              </w:rPr>
            </w:pPr>
          </w:p>
        </w:tc>
      </w:tr>
      <w:tr w:rsidR="007B4477" w:rsidRPr="001D57B2" w14:paraId="4B1FF8DE" w14:textId="77777777" w:rsidTr="007B4477">
        <w:trPr>
          <w:trHeight w:val="133"/>
        </w:trPr>
        <w:tc>
          <w:tcPr>
            <w:tcW w:w="9354" w:type="dxa"/>
            <w:tcBorders>
              <w:top w:val="nil"/>
              <w:bottom w:val="single" w:sz="4" w:space="0" w:color="BFBFBF" w:themeColor="background1" w:themeShade="BF"/>
            </w:tcBorders>
          </w:tcPr>
          <w:p w14:paraId="6EF5147D" w14:textId="77777777" w:rsidR="007B4477" w:rsidRPr="001D57B2" w:rsidRDefault="007B4477" w:rsidP="007B4477">
            <w:pPr>
              <w:tabs>
                <w:tab w:val="left" w:pos="1418"/>
              </w:tabs>
              <w:jc w:val="right"/>
              <w:rPr>
                <w:rFonts w:ascii="Georgia" w:hAnsi="Georgia"/>
                <w:i/>
                <w:color w:val="BFBFBF" w:themeColor="background1" w:themeShade="BF"/>
                <w:sz w:val="22"/>
              </w:rPr>
            </w:pPr>
            <w:r w:rsidRPr="001D57B2">
              <w:rPr>
                <w:rFonts w:ascii="Georgia" w:hAnsi="Georgia"/>
                <w:i/>
                <w:color w:val="BFBFBF" w:themeColor="background1" w:themeShade="BF"/>
                <w:sz w:val="16"/>
              </w:rPr>
              <w:t>Perspective, photo de l’opération</w:t>
            </w:r>
          </w:p>
        </w:tc>
      </w:tr>
      <w:tr w:rsidR="007B4477" w:rsidRPr="001D57B2" w14:paraId="16191704" w14:textId="77777777" w:rsidTr="007B4477">
        <w:trPr>
          <w:trHeight w:val="133"/>
        </w:trPr>
        <w:tc>
          <w:tcPr>
            <w:tcW w:w="9354" w:type="dxa"/>
            <w:tcBorders>
              <w:top w:val="single" w:sz="4" w:space="0" w:color="BFBFBF" w:themeColor="background1" w:themeShade="BF"/>
            </w:tcBorders>
          </w:tcPr>
          <w:p w14:paraId="249B476C" w14:textId="77777777" w:rsidR="007B4477" w:rsidRPr="001D57B2" w:rsidRDefault="007B4477" w:rsidP="007B4477">
            <w:pPr>
              <w:jc w:val="right"/>
              <w:rPr>
                <w:rFonts w:ascii="Georgia" w:hAnsi="Georgia"/>
              </w:rPr>
            </w:pPr>
            <w:r w:rsidRPr="001D57B2">
              <w:rPr>
                <w:rFonts w:ascii="Georgia" w:hAnsi="Georgia"/>
                <w:b/>
                <w:sz w:val="28"/>
              </w:rPr>
              <w:t>Nom de l’opération</w:t>
            </w:r>
          </w:p>
          <w:p w14:paraId="740FCDDA" w14:textId="77777777" w:rsidR="007B4477" w:rsidRPr="001D57B2" w:rsidRDefault="007B4477" w:rsidP="007B4477">
            <w:pPr>
              <w:jc w:val="right"/>
              <w:rPr>
                <w:rFonts w:ascii="Georgia" w:hAnsi="Georgia"/>
                <w:sz w:val="22"/>
              </w:rPr>
            </w:pPr>
            <w:r w:rsidRPr="001D57B2">
              <w:rPr>
                <w:rFonts w:ascii="Georgia" w:hAnsi="Georgia"/>
                <w:sz w:val="22"/>
              </w:rPr>
              <w:t>Maître d’Ouvrage</w:t>
            </w:r>
          </w:p>
          <w:p w14:paraId="1D591950" w14:textId="77777777" w:rsidR="007B4477" w:rsidRPr="001D57B2" w:rsidRDefault="007B4477" w:rsidP="007B4477">
            <w:pPr>
              <w:jc w:val="right"/>
              <w:rPr>
                <w:rFonts w:ascii="Georgia" w:hAnsi="Georgia"/>
                <w:sz w:val="22"/>
              </w:rPr>
            </w:pPr>
            <w:r w:rsidRPr="001D57B2">
              <w:rPr>
                <w:rFonts w:ascii="Georgia" w:hAnsi="Georgia"/>
                <w:sz w:val="22"/>
              </w:rPr>
              <w:t>Equipe projet</w:t>
            </w:r>
          </w:p>
          <w:p w14:paraId="36E0D51F" w14:textId="77777777" w:rsidR="007B4477" w:rsidRDefault="007B4477" w:rsidP="007B4477">
            <w:pPr>
              <w:jc w:val="right"/>
              <w:rPr>
                <w:rFonts w:ascii="Georgia" w:hAnsi="Georgia"/>
                <w:sz w:val="22"/>
              </w:rPr>
            </w:pPr>
            <w:r w:rsidRPr="001D57B2">
              <w:rPr>
                <w:rFonts w:ascii="Georgia" w:hAnsi="Georgia"/>
                <w:sz w:val="22"/>
              </w:rPr>
              <w:t>Accompagnateur Bdf</w:t>
            </w:r>
          </w:p>
          <w:p w14:paraId="7E2CC1F0" w14:textId="1781AE9C" w:rsidR="00303BF0" w:rsidRPr="001D57B2" w:rsidRDefault="00303BF0" w:rsidP="007B4477">
            <w:pPr>
              <w:jc w:val="right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2"/>
              </w:rPr>
              <w:t>Date</w:t>
            </w:r>
          </w:p>
        </w:tc>
      </w:tr>
    </w:tbl>
    <w:p w14:paraId="5B94AD9F" w14:textId="77777777" w:rsidR="007B4477" w:rsidRPr="001D57B2" w:rsidRDefault="007B4477" w:rsidP="007B4477">
      <w:pPr>
        <w:jc w:val="right"/>
        <w:rPr>
          <w:rFonts w:ascii="Georgia" w:hAnsi="Georgia"/>
        </w:rPr>
      </w:pPr>
    </w:p>
    <w:p w14:paraId="71D59D4D" w14:textId="77777777" w:rsidR="005659B1" w:rsidRPr="001D57B2" w:rsidRDefault="005659B1" w:rsidP="005659B1">
      <w:pPr>
        <w:jc w:val="both"/>
        <w:rPr>
          <w:rFonts w:ascii="Georgia" w:hAnsi="Georgia"/>
          <w:b/>
          <w:sz w:val="22"/>
        </w:rPr>
      </w:pPr>
    </w:p>
    <w:p w14:paraId="4F1842BC" w14:textId="2CB13F2A" w:rsidR="005659B1" w:rsidRPr="004978F7" w:rsidRDefault="007B4477" w:rsidP="00D01DAB">
      <w:pPr>
        <w:jc w:val="center"/>
        <w:rPr>
          <w:rFonts w:ascii="Georgia" w:hAnsi="Georgia"/>
          <w:b/>
          <w:sz w:val="48"/>
          <w:szCs w:val="48"/>
        </w:rPr>
      </w:pPr>
      <w:r w:rsidRPr="004978F7">
        <w:rPr>
          <w:rFonts w:ascii="Georgia" w:hAnsi="Georgia"/>
          <w:b/>
          <w:sz w:val="48"/>
          <w:szCs w:val="48"/>
        </w:rPr>
        <w:t>Analyse de site</w:t>
      </w:r>
    </w:p>
    <w:p w14:paraId="70C4F9EA" w14:textId="77777777" w:rsidR="005659B1" w:rsidRPr="001D57B2" w:rsidRDefault="007B4477" w:rsidP="005659B1">
      <w:pPr>
        <w:jc w:val="center"/>
        <w:rPr>
          <w:rFonts w:ascii="Georgia" w:hAnsi="Georgia"/>
          <w:b/>
          <w:i/>
        </w:rPr>
      </w:pPr>
      <w:r w:rsidRPr="001D57B2">
        <w:rPr>
          <w:rFonts w:ascii="Georgia" w:hAnsi="Georgia"/>
          <w:b/>
          <w:i/>
        </w:rPr>
        <w:t>Cahier des charges</w:t>
      </w:r>
    </w:p>
    <w:p w14:paraId="3A3299D7" w14:textId="77777777" w:rsidR="004978F7" w:rsidRDefault="004978F7" w:rsidP="005659B1">
      <w:pPr>
        <w:jc w:val="center"/>
        <w:rPr>
          <w:rFonts w:ascii="Georgia" w:hAnsi="Georgia"/>
          <w:b/>
          <w:sz w:val="22"/>
        </w:rPr>
      </w:pPr>
    </w:p>
    <w:p w14:paraId="26D0ED20" w14:textId="77777777" w:rsidR="00D245E0" w:rsidRDefault="00D245E0" w:rsidP="005659B1">
      <w:pPr>
        <w:jc w:val="center"/>
        <w:rPr>
          <w:rFonts w:ascii="Georgia" w:hAnsi="Georgia"/>
          <w:b/>
          <w:sz w:val="22"/>
        </w:rPr>
      </w:pPr>
    </w:p>
    <w:p w14:paraId="179074DE" w14:textId="77777777" w:rsidR="00D245E0" w:rsidRPr="001D57B2" w:rsidRDefault="00D245E0" w:rsidP="005659B1">
      <w:pPr>
        <w:jc w:val="center"/>
        <w:rPr>
          <w:rFonts w:ascii="Georgia" w:hAnsi="Georgia"/>
          <w:b/>
          <w:sz w:val="22"/>
        </w:rPr>
      </w:pPr>
    </w:p>
    <w:p w14:paraId="1A38168A" w14:textId="77777777" w:rsidR="007B4477" w:rsidRPr="001D57B2" w:rsidRDefault="007B4477" w:rsidP="005659B1">
      <w:pPr>
        <w:jc w:val="center"/>
        <w:rPr>
          <w:rFonts w:ascii="Georgia" w:hAnsi="Georgia"/>
          <w:b/>
          <w:sz w:val="22"/>
        </w:rPr>
      </w:pPr>
    </w:p>
    <w:p w14:paraId="74C5685F" w14:textId="77777777" w:rsidR="001D57B2" w:rsidRPr="001D57B2" w:rsidRDefault="001D57B2" w:rsidP="005659B1">
      <w:pPr>
        <w:jc w:val="center"/>
        <w:rPr>
          <w:rFonts w:ascii="Georgia" w:hAnsi="Georgia"/>
          <w:b/>
          <w:sz w:val="22"/>
        </w:rPr>
      </w:pPr>
      <w:r w:rsidRPr="001D57B2">
        <w:rPr>
          <w:rFonts w:ascii="Georgia" w:hAnsi="Georgia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C4152D2" wp14:editId="5BDCE514">
            <wp:simplePos x="0" y="0"/>
            <wp:positionH relativeFrom="column">
              <wp:posOffset>4637405</wp:posOffset>
            </wp:positionH>
            <wp:positionV relativeFrom="paragraph">
              <wp:posOffset>91440</wp:posOffset>
            </wp:positionV>
            <wp:extent cx="1130935" cy="593725"/>
            <wp:effectExtent l="0" t="0" r="0" b="0"/>
            <wp:wrapNone/>
            <wp:docPr id="4" name="Image 4" descr="Macintosh HD:Users:simon:Dropbox:Ekopolis:2 Logos:Logo Ekopolis:Logos BDF:EKP_BDF_LOGO_PANTON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imon:Dropbox:Ekopolis:2 Logos:Logo Ekopolis:Logos BDF:EKP_BDF_LOGO_PANTONE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page" w:horzAnchor="page" w:tblpX="2710" w:tblpY="180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8"/>
        <w:gridCol w:w="1180"/>
        <w:gridCol w:w="1451"/>
        <w:gridCol w:w="3347"/>
      </w:tblGrid>
      <w:tr w:rsidR="001D57B2" w:rsidRPr="001D57B2" w14:paraId="1C5CECC3" w14:textId="77777777" w:rsidTr="001D656E">
        <w:tc>
          <w:tcPr>
            <w:tcW w:w="968" w:type="dxa"/>
            <w:tcBorders>
              <w:bottom w:val="nil"/>
            </w:tcBorders>
          </w:tcPr>
          <w:p w14:paraId="54420636" w14:textId="77777777" w:rsidR="001D57B2" w:rsidRPr="001D57B2" w:rsidRDefault="001D57B2" w:rsidP="001D656E">
            <w:pPr>
              <w:jc w:val="both"/>
              <w:rPr>
                <w:rFonts w:ascii="Georgia" w:hAnsi="Georgia"/>
                <w:color w:val="7F7F7F" w:themeColor="text1" w:themeTint="80"/>
                <w:sz w:val="22"/>
              </w:rPr>
            </w:pPr>
            <w:r w:rsidRPr="001D57B2">
              <w:rPr>
                <w:rFonts w:ascii="Georgia" w:hAnsi="Georgia"/>
                <w:color w:val="7F7F7F" w:themeColor="text1" w:themeTint="80"/>
                <w:sz w:val="22"/>
              </w:rPr>
              <w:lastRenderedPageBreak/>
              <w:t>Version</w:t>
            </w:r>
          </w:p>
        </w:tc>
        <w:tc>
          <w:tcPr>
            <w:tcW w:w="1180" w:type="dxa"/>
            <w:tcBorders>
              <w:bottom w:val="nil"/>
            </w:tcBorders>
          </w:tcPr>
          <w:p w14:paraId="03F52FA5" w14:textId="77777777" w:rsidR="001D57B2" w:rsidRPr="001D57B2" w:rsidRDefault="001D57B2" w:rsidP="001D656E">
            <w:pPr>
              <w:jc w:val="both"/>
              <w:rPr>
                <w:rFonts w:ascii="Georgia" w:hAnsi="Georgia"/>
                <w:color w:val="7F7F7F" w:themeColor="text1" w:themeTint="80"/>
                <w:sz w:val="22"/>
              </w:rPr>
            </w:pPr>
            <w:r w:rsidRPr="001D57B2">
              <w:rPr>
                <w:rFonts w:ascii="Georgia" w:hAnsi="Georgia"/>
                <w:color w:val="7F7F7F" w:themeColor="text1" w:themeTint="80"/>
                <w:sz w:val="22"/>
              </w:rPr>
              <w:t>Date</w:t>
            </w:r>
          </w:p>
        </w:tc>
        <w:tc>
          <w:tcPr>
            <w:tcW w:w="1451" w:type="dxa"/>
            <w:tcBorders>
              <w:bottom w:val="nil"/>
            </w:tcBorders>
          </w:tcPr>
          <w:p w14:paraId="7031813D" w14:textId="77777777" w:rsidR="001D57B2" w:rsidRPr="001D57B2" w:rsidRDefault="001D57B2" w:rsidP="001D656E">
            <w:pPr>
              <w:jc w:val="both"/>
              <w:rPr>
                <w:rFonts w:ascii="Georgia" w:hAnsi="Georgia"/>
                <w:color w:val="7F7F7F" w:themeColor="text1" w:themeTint="80"/>
                <w:sz w:val="22"/>
              </w:rPr>
            </w:pPr>
            <w:r w:rsidRPr="001D57B2">
              <w:rPr>
                <w:rFonts w:ascii="Georgia" w:hAnsi="Georgia"/>
                <w:color w:val="7F7F7F" w:themeColor="text1" w:themeTint="80"/>
                <w:sz w:val="22"/>
              </w:rPr>
              <w:t>Auteur</w:t>
            </w:r>
          </w:p>
        </w:tc>
        <w:tc>
          <w:tcPr>
            <w:tcW w:w="3347" w:type="dxa"/>
            <w:tcBorders>
              <w:bottom w:val="nil"/>
            </w:tcBorders>
          </w:tcPr>
          <w:p w14:paraId="3637F91F" w14:textId="77777777" w:rsidR="001D57B2" w:rsidRPr="001D57B2" w:rsidRDefault="001D57B2" w:rsidP="001D656E">
            <w:pPr>
              <w:jc w:val="both"/>
              <w:rPr>
                <w:rFonts w:ascii="Georgia" w:hAnsi="Georgia"/>
                <w:color w:val="7F7F7F" w:themeColor="text1" w:themeTint="80"/>
                <w:sz w:val="22"/>
              </w:rPr>
            </w:pPr>
            <w:r w:rsidRPr="001D57B2">
              <w:rPr>
                <w:rFonts w:ascii="Georgia" w:hAnsi="Georgia"/>
                <w:color w:val="7F7F7F" w:themeColor="text1" w:themeTint="80"/>
                <w:sz w:val="22"/>
              </w:rPr>
              <w:t>Détail modifications</w:t>
            </w:r>
          </w:p>
        </w:tc>
      </w:tr>
      <w:tr w:rsidR="001D57B2" w:rsidRPr="001D57B2" w14:paraId="2F336C3F" w14:textId="77777777" w:rsidTr="001D656E">
        <w:trPr>
          <w:trHeight w:val="133"/>
        </w:trPr>
        <w:tc>
          <w:tcPr>
            <w:tcW w:w="968" w:type="dxa"/>
            <w:tcBorders>
              <w:top w:val="single" w:sz="4" w:space="0" w:color="BFBFBF" w:themeColor="background1" w:themeShade="BF"/>
            </w:tcBorders>
          </w:tcPr>
          <w:p w14:paraId="33F3A7CB" w14:textId="77777777" w:rsidR="001D57B2" w:rsidRPr="001D57B2" w:rsidRDefault="001D57B2" w:rsidP="001D656E">
            <w:pPr>
              <w:jc w:val="right"/>
              <w:rPr>
                <w:rFonts w:ascii="Georgia" w:hAnsi="Georgia"/>
                <w:color w:val="7F7F7F" w:themeColor="text1" w:themeTint="8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BFBFBF" w:themeColor="background1" w:themeShade="BF"/>
            </w:tcBorders>
          </w:tcPr>
          <w:p w14:paraId="2578DE01" w14:textId="77777777" w:rsidR="001D57B2" w:rsidRPr="001D57B2" w:rsidRDefault="001D57B2" w:rsidP="001D656E">
            <w:pPr>
              <w:jc w:val="right"/>
              <w:rPr>
                <w:rFonts w:ascii="Georgia" w:hAnsi="Georgia"/>
                <w:color w:val="7F7F7F" w:themeColor="text1" w:themeTint="80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BFBFBF" w:themeColor="background1" w:themeShade="BF"/>
            </w:tcBorders>
          </w:tcPr>
          <w:p w14:paraId="28E99C3D" w14:textId="77777777" w:rsidR="001D57B2" w:rsidRPr="001D57B2" w:rsidRDefault="001D57B2" w:rsidP="001D656E">
            <w:pPr>
              <w:jc w:val="right"/>
              <w:rPr>
                <w:rFonts w:ascii="Georgia" w:hAnsi="Georgia"/>
                <w:color w:val="7F7F7F" w:themeColor="text1" w:themeTint="80"/>
                <w:sz w:val="22"/>
              </w:rPr>
            </w:pPr>
          </w:p>
        </w:tc>
        <w:tc>
          <w:tcPr>
            <w:tcW w:w="3347" w:type="dxa"/>
            <w:tcBorders>
              <w:top w:val="single" w:sz="4" w:space="0" w:color="BFBFBF" w:themeColor="background1" w:themeShade="BF"/>
            </w:tcBorders>
          </w:tcPr>
          <w:p w14:paraId="251B9BC4" w14:textId="77777777" w:rsidR="001D57B2" w:rsidRPr="001D57B2" w:rsidRDefault="001D57B2" w:rsidP="001D656E">
            <w:pPr>
              <w:jc w:val="right"/>
              <w:rPr>
                <w:rFonts w:ascii="Georgia" w:hAnsi="Georgia"/>
                <w:color w:val="7F7F7F" w:themeColor="text1" w:themeTint="80"/>
                <w:sz w:val="22"/>
              </w:rPr>
            </w:pPr>
          </w:p>
        </w:tc>
      </w:tr>
      <w:tr w:rsidR="001D57B2" w:rsidRPr="001D57B2" w14:paraId="3E4004E6" w14:textId="77777777" w:rsidTr="001D656E">
        <w:trPr>
          <w:trHeight w:val="133"/>
        </w:trPr>
        <w:tc>
          <w:tcPr>
            <w:tcW w:w="968" w:type="dxa"/>
            <w:tcBorders>
              <w:top w:val="single" w:sz="4" w:space="0" w:color="BFBFBF" w:themeColor="background1" w:themeShade="BF"/>
            </w:tcBorders>
          </w:tcPr>
          <w:p w14:paraId="62CC6FA5" w14:textId="77777777" w:rsidR="001D57B2" w:rsidRPr="001D57B2" w:rsidRDefault="001D57B2" w:rsidP="001D656E">
            <w:pPr>
              <w:jc w:val="right"/>
              <w:rPr>
                <w:rFonts w:ascii="Georgia" w:hAnsi="Georgia"/>
                <w:color w:val="7F7F7F" w:themeColor="text1" w:themeTint="8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BFBFBF" w:themeColor="background1" w:themeShade="BF"/>
            </w:tcBorders>
          </w:tcPr>
          <w:p w14:paraId="57E40713" w14:textId="77777777" w:rsidR="001D57B2" w:rsidRPr="001D57B2" w:rsidRDefault="001D57B2" w:rsidP="001D656E">
            <w:pPr>
              <w:jc w:val="right"/>
              <w:rPr>
                <w:rFonts w:ascii="Georgia" w:hAnsi="Georgia"/>
                <w:color w:val="7F7F7F" w:themeColor="text1" w:themeTint="80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BFBFBF" w:themeColor="background1" w:themeShade="BF"/>
            </w:tcBorders>
          </w:tcPr>
          <w:p w14:paraId="61F04096" w14:textId="77777777" w:rsidR="001D57B2" w:rsidRPr="001D57B2" w:rsidRDefault="001D57B2" w:rsidP="001D656E">
            <w:pPr>
              <w:jc w:val="right"/>
              <w:rPr>
                <w:rFonts w:ascii="Georgia" w:hAnsi="Georgia"/>
                <w:color w:val="7F7F7F" w:themeColor="text1" w:themeTint="80"/>
                <w:sz w:val="22"/>
              </w:rPr>
            </w:pPr>
          </w:p>
        </w:tc>
        <w:tc>
          <w:tcPr>
            <w:tcW w:w="3347" w:type="dxa"/>
            <w:tcBorders>
              <w:top w:val="single" w:sz="4" w:space="0" w:color="BFBFBF" w:themeColor="background1" w:themeShade="BF"/>
            </w:tcBorders>
          </w:tcPr>
          <w:p w14:paraId="58EAAEC8" w14:textId="77777777" w:rsidR="001D57B2" w:rsidRPr="001D57B2" w:rsidRDefault="001D57B2" w:rsidP="001D656E">
            <w:pPr>
              <w:jc w:val="right"/>
              <w:rPr>
                <w:rFonts w:ascii="Georgia" w:hAnsi="Georgia"/>
                <w:color w:val="7F7F7F" w:themeColor="text1" w:themeTint="80"/>
                <w:sz w:val="22"/>
              </w:rPr>
            </w:pPr>
          </w:p>
        </w:tc>
      </w:tr>
      <w:tr w:rsidR="001D57B2" w:rsidRPr="001D57B2" w14:paraId="77068B11" w14:textId="77777777" w:rsidTr="001D656E">
        <w:trPr>
          <w:trHeight w:val="133"/>
        </w:trPr>
        <w:tc>
          <w:tcPr>
            <w:tcW w:w="968" w:type="dxa"/>
            <w:tcBorders>
              <w:top w:val="single" w:sz="4" w:space="0" w:color="BFBFBF" w:themeColor="background1" w:themeShade="BF"/>
            </w:tcBorders>
          </w:tcPr>
          <w:p w14:paraId="3908C804" w14:textId="77777777" w:rsidR="001D57B2" w:rsidRPr="001D57B2" w:rsidRDefault="001D57B2" w:rsidP="001D656E">
            <w:pPr>
              <w:jc w:val="right"/>
              <w:rPr>
                <w:rFonts w:ascii="Georgia" w:hAnsi="Georgia"/>
                <w:color w:val="7F7F7F" w:themeColor="text1" w:themeTint="8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BFBFBF" w:themeColor="background1" w:themeShade="BF"/>
            </w:tcBorders>
          </w:tcPr>
          <w:p w14:paraId="20EE20D7" w14:textId="77777777" w:rsidR="001D57B2" w:rsidRPr="001D57B2" w:rsidRDefault="001D57B2" w:rsidP="001D656E">
            <w:pPr>
              <w:jc w:val="right"/>
              <w:rPr>
                <w:rFonts w:ascii="Georgia" w:hAnsi="Georgia"/>
                <w:color w:val="7F7F7F" w:themeColor="text1" w:themeTint="80"/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BFBFBF" w:themeColor="background1" w:themeShade="BF"/>
            </w:tcBorders>
          </w:tcPr>
          <w:p w14:paraId="6A6E9458" w14:textId="77777777" w:rsidR="001D57B2" w:rsidRPr="001D57B2" w:rsidRDefault="001D57B2" w:rsidP="001D656E">
            <w:pPr>
              <w:jc w:val="right"/>
              <w:rPr>
                <w:rFonts w:ascii="Georgia" w:hAnsi="Georgia"/>
                <w:color w:val="7F7F7F" w:themeColor="text1" w:themeTint="80"/>
                <w:sz w:val="22"/>
              </w:rPr>
            </w:pPr>
          </w:p>
        </w:tc>
        <w:tc>
          <w:tcPr>
            <w:tcW w:w="3347" w:type="dxa"/>
            <w:tcBorders>
              <w:top w:val="single" w:sz="4" w:space="0" w:color="BFBFBF" w:themeColor="background1" w:themeShade="BF"/>
            </w:tcBorders>
          </w:tcPr>
          <w:p w14:paraId="2F3DF5AC" w14:textId="77777777" w:rsidR="001D57B2" w:rsidRPr="001D57B2" w:rsidRDefault="001D57B2" w:rsidP="001D656E">
            <w:pPr>
              <w:jc w:val="right"/>
              <w:rPr>
                <w:rFonts w:ascii="Georgia" w:hAnsi="Georgia"/>
                <w:color w:val="7F7F7F" w:themeColor="text1" w:themeTint="80"/>
                <w:sz w:val="22"/>
              </w:rPr>
            </w:pPr>
          </w:p>
        </w:tc>
      </w:tr>
    </w:tbl>
    <w:p w14:paraId="5112053C" w14:textId="77777777" w:rsidR="005659B1" w:rsidRPr="001D57B2" w:rsidRDefault="005659B1" w:rsidP="005659B1">
      <w:pPr>
        <w:jc w:val="center"/>
        <w:rPr>
          <w:rFonts w:ascii="Georgia" w:hAnsi="Georgia"/>
          <w:b/>
          <w:sz w:val="22"/>
        </w:rPr>
      </w:pPr>
    </w:p>
    <w:p w14:paraId="3B5FA497" w14:textId="77777777" w:rsidR="005659B1" w:rsidRPr="001D57B2" w:rsidRDefault="005659B1" w:rsidP="005659B1">
      <w:pPr>
        <w:jc w:val="center"/>
        <w:rPr>
          <w:rFonts w:ascii="Georgia" w:hAnsi="Georgia"/>
          <w:b/>
          <w:sz w:val="22"/>
        </w:rPr>
      </w:pPr>
    </w:p>
    <w:p w14:paraId="5132F5C2" w14:textId="77777777" w:rsidR="005659B1" w:rsidRDefault="005659B1" w:rsidP="005659B1">
      <w:pPr>
        <w:jc w:val="center"/>
        <w:rPr>
          <w:rFonts w:ascii="Georgia" w:hAnsi="Georgia"/>
          <w:b/>
          <w:sz w:val="22"/>
        </w:rPr>
      </w:pPr>
    </w:p>
    <w:p w14:paraId="51C21D6F" w14:textId="77777777" w:rsidR="001D656E" w:rsidRDefault="001D656E" w:rsidP="005659B1">
      <w:pPr>
        <w:jc w:val="center"/>
        <w:rPr>
          <w:rFonts w:ascii="Georgia" w:hAnsi="Georgia"/>
          <w:b/>
          <w:sz w:val="22"/>
        </w:rPr>
      </w:pPr>
    </w:p>
    <w:p w14:paraId="1EEFFD00" w14:textId="77777777" w:rsidR="001D656E" w:rsidRDefault="001D656E" w:rsidP="005659B1">
      <w:pPr>
        <w:jc w:val="center"/>
        <w:rPr>
          <w:rFonts w:ascii="Georgia" w:hAnsi="Georgia"/>
          <w:b/>
          <w:sz w:val="22"/>
        </w:rPr>
      </w:pPr>
    </w:p>
    <w:p w14:paraId="77C99C06" w14:textId="77777777" w:rsidR="001D656E" w:rsidRDefault="001D656E" w:rsidP="005659B1">
      <w:pPr>
        <w:jc w:val="center"/>
        <w:rPr>
          <w:rFonts w:ascii="Georgia" w:hAnsi="Georgia"/>
          <w:b/>
          <w:sz w:val="22"/>
        </w:rPr>
      </w:pPr>
    </w:p>
    <w:p w14:paraId="0C7386C6" w14:textId="77777777" w:rsidR="001D656E" w:rsidRDefault="001D656E" w:rsidP="005659B1">
      <w:pPr>
        <w:jc w:val="center"/>
        <w:rPr>
          <w:rFonts w:ascii="Georgia" w:hAnsi="Georgia"/>
          <w:b/>
          <w:sz w:val="22"/>
        </w:rPr>
      </w:pPr>
    </w:p>
    <w:p w14:paraId="4705FF52" w14:textId="77777777" w:rsidR="001D656E" w:rsidRPr="001D57B2" w:rsidRDefault="001D656E" w:rsidP="005659B1">
      <w:pPr>
        <w:jc w:val="center"/>
        <w:rPr>
          <w:rFonts w:ascii="Georgia" w:hAnsi="Georgia"/>
          <w:b/>
          <w:sz w:val="22"/>
        </w:rPr>
      </w:pPr>
    </w:p>
    <w:p w14:paraId="50FAAAF5" w14:textId="36C1B3BF" w:rsidR="005659B1" w:rsidRPr="001D57B2" w:rsidRDefault="005659B1" w:rsidP="005659B1">
      <w:pPr>
        <w:jc w:val="center"/>
        <w:rPr>
          <w:rFonts w:ascii="Georgia" w:hAnsi="Georgia"/>
          <w:b/>
          <w:sz w:val="22"/>
        </w:rPr>
      </w:pPr>
    </w:p>
    <w:p w14:paraId="3B7D67D3" w14:textId="4D03350F" w:rsidR="005659B1" w:rsidRPr="001D57B2" w:rsidRDefault="005659B1" w:rsidP="005659B1">
      <w:pPr>
        <w:jc w:val="center"/>
        <w:rPr>
          <w:rFonts w:ascii="Georgia" w:hAnsi="Georgia"/>
          <w:b/>
          <w:sz w:val="22"/>
        </w:rPr>
      </w:pPr>
    </w:p>
    <w:p w14:paraId="5504D5EE" w14:textId="08F41BAD" w:rsidR="005C57D5" w:rsidRPr="001D57B2" w:rsidRDefault="005C57D5" w:rsidP="00282974">
      <w:pPr>
        <w:rPr>
          <w:rFonts w:ascii="Georgia" w:hAnsi="Georgia"/>
          <w:sz w:val="28"/>
        </w:rPr>
      </w:pPr>
    </w:p>
    <w:p w14:paraId="358FE1DB" w14:textId="21197032" w:rsidR="00282974" w:rsidRPr="001D57B2" w:rsidRDefault="00282974" w:rsidP="00282974">
      <w:pPr>
        <w:rPr>
          <w:rFonts w:ascii="Georgia" w:hAnsi="Georgia"/>
          <w:sz w:val="28"/>
        </w:rPr>
      </w:pPr>
    </w:p>
    <w:p w14:paraId="2E365252" w14:textId="77777777" w:rsidR="00732E55" w:rsidRPr="001D57B2" w:rsidRDefault="003B21AB" w:rsidP="00282974">
      <w:pPr>
        <w:jc w:val="both"/>
        <w:rPr>
          <w:rFonts w:ascii="Georgia" w:hAnsi="Georgia"/>
          <w:b/>
          <w:sz w:val="22"/>
        </w:rPr>
      </w:pPr>
      <w:r w:rsidRPr="001D57B2">
        <w:rPr>
          <w:rFonts w:ascii="Georgia" w:hAnsi="Georgia"/>
          <w:b/>
          <w:sz w:val="22"/>
        </w:rPr>
        <w:br w:type="page"/>
      </w:r>
    </w:p>
    <w:sdt>
      <w:sdtPr>
        <w:rPr>
          <w:rFonts w:asciiTheme="minorHAnsi" w:hAnsiTheme="minorHAnsi"/>
          <w:b w:val="0"/>
          <w:sz w:val="24"/>
        </w:rPr>
        <w:id w:val="-1971277086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41D3C5E9" w14:textId="3C954338" w:rsidR="00732E55" w:rsidRDefault="00732E55" w:rsidP="00732E55">
          <w:pPr>
            <w:pStyle w:val="En-ttedetabledesmatires"/>
            <w:numPr>
              <w:ilvl w:val="0"/>
              <w:numId w:val="0"/>
            </w:numPr>
          </w:pPr>
          <w:r>
            <w:t>Table des matières</w:t>
          </w:r>
        </w:p>
        <w:p w14:paraId="76EBF2E1" w14:textId="0B710D4D" w:rsidR="00DF4271" w:rsidRDefault="00732E55" w:rsidP="00DF4271">
          <w:pPr>
            <w:pStyle w:val="TM1"/>
            <w:rPr>
              <w:noProof/>
              <w:lang w:eastAsia="fr-FR"/>
            </w:rPr>
          </w:pPr>
          <w:r>
            <w:fldChar w:fldCharType="begin"/>
          </w:r>
          <w:r>
            <w:instrText>TOC \o "1-3" \h \z \u</w:instrText>
          </w:r>
          <w:r>
            <w:fldChar w:fldCharType="separate"/>
          </w:r>
          <w:hyperlink w:anchor="_Toc112661003" w:history="1">
            <w:r w:rsidR="00DF4271" w:rsidRPr="001A5958">
              <w:rPr>
                <w:rStyle w:val="Lienhypertexte"/>
                <w:noProof/>
              </w:rPr>
              <w:t>1.</w:t>
            </w:r>
            <w:r w:rsidR="00DF4271">
              <w:rPr>
                <w:noProof/>
                <w:lang w:eastAsia="fr-FR"/>
              </w:rPr>
              <w:tab/>
            </w:r>
            <w:r w:rsidR="00DF4271" w:rsidRPr="001A5958">
              <w:rPr>
                <w:rStyle w:val="Lienhypertexte"/>
                <w:noProof/>
              </w:rPr>
              <w:t>Synthèse des enjeux issus de l’analyse de site</w:t>
            </w:r>
            <w:r w:rsidR="00DF4271">
              <w:rPr>
                <w:noProof/>
                <w:webHidden/>
              </w:rPr>
              <w:tab/>
            </w:r>
            <w:r w:rsidR="00DF4271">
              <w:rPr>
                <w:noProof/>
                <w:webHidden/>
              </w:rPr>
              <w:fldChar w:fldCharType="begin"/>
            </w:r>
            <w:r w:rsidR="00DF4271">
              <w:rPr>
                <w:noProof/>
                <w:webHidden/>
              </w:rPr>
              <w:instrText xml:space="preserve"> PAGEREF _Toc112661003 \h </w:instrText>
            </w:r>
            <w:r w:rsidR="00DF4271">
              <w:rPr>
                <w:noProof/>
                <w:webHidden/>
              </w:rPr>
            </w:r>
            <w:r w:rsidR="00DF4271">
              <w:rPr>
                <w:noProof/>
                <w:webHidden/>
              </w:rPr>
              <w:fldChar w:fldCharType="separate"/>
            </w:r>
            <w:r w:rsidR="00DF4271">
              <w:rPr>
                <w:noProof/>
                <w:webHidden/>
              </w:rPr>
              <w:t>4</w:t>
            </w:r>
            <w:r w:rsidR="00DF4271">
              <w:rPr>
                <w:noProof/>
                <w:webHidden/>
              </w:rPr>
              <w:fldChar w:fldCharType="end"/>
            </w:r>
          </w:hyperlink>
        </w:p>
        <w:p w14:paraId="54D18BB0" w14:textId="073AFCED" w:rsidR="00DF4271" w:rsidRDefault="00DF4271" w:rsidP="00DF4271">
          <w:pPr>
            <w:pStyle w:val="TM1"/>
            <w:rPr>
              <w:noProof/>
              <w:lang w:eastAsia="fr-FR"/>
            </w:rPr>
          </w:pPr>
          <w:hyperlink w:anchor="_Toc112661004" w:history="1">
            <w:r w:rsidRPr="001A5958">
              <w:rPr>
                <w:rStyle w:val="Lienhypertexte"/>
                <w:noProof/>
              </w:rPr>
              <w:t>2.</w:t>
            </w:r>
            <w:r>
              <w:rPr>
                <w:noProof/>
                <w:lang w:eastAsia="fr-FR"/>
              </w:rPr>
              <w:tab/>
            </w:r>
            <w:r w:rsidRPr="001A5958">
              <w:rPr>
                <w:rStyle w:val="Lienhypertexte"/>
                <w:noProof/>
              </w:rPr>
              <w:t>Analyse environnementale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_Toc112661004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E8B2C9" w14:textId="1E9F17A1" w:rsidR="00DF4271" w:rsidRDefault="00DF4271">
          <w:pPr>
            <w:pStyle w:val="TM2"/>
            <w:rPr>
              <w:b w:val="0"/>
              <w:noProof/>
              <w:sz w:val="24"/>
              <w:szCs w:val="24"/>
              <w:lang w:eastAsia="fr-FR"/>
            </w:rPr>
          </w:pPr>
          <w:hyperlink w:anchor="_Toc112661005" w:history="1">
            <w:r w:rsidRPr="001A5958">
              <w:rPr>
                <w:rStyle w:val="Lienhypertexte"/>
                <w:noProof/>
              </w:rPr>
              <w:t>2.1.</w:t>
            </w:r>
            <w:r>
              <w:rPr>
                <w:b w:val="0"/>
                <w:noProof/>
                <w:sz w:val="24"/>
                <w:szCs w:val="24"/>
                <w:lang w:eastAsia="fr-FR"/>
              </w:rPr>
              <w:tab/>
            </w:r>
            <w:r w:rsidRPr="001A5958">
              <w:rPr>
                <w:rStyle w:val="Lienhypertexte"/>
                <w:noProof/>
              </w:rPr>
              <w:t>Données générales du site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_Toc112661005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1F864F" w14:textId="386179C3" w:rsidR="00DF4271" w:rsidRDefault="00DF4271">
          <w:pPr>
            <w:pStyle w:val="TM3"/>
            <w:tabs>
              <w:tab w:val="left" w:pos="1440"/>
              <w:tab w:val="right" w:leader="dot" w:pos="9204"/>
            </w:tabs>
            <w:rPr>
              <w:noProof/>
              <w:sz w:val="24"/>
              <w:szCs w:val="24"/>
              <w:lang w:eastAsia="fr-FR"/>
            </w:rPr>
          </w:pPr>
          <w:hyperlink w:anchor="_Toc112661006" w:history="1">
            <w:r w:rsidRPr="001A5958">
              <w:rPr>
                <w:rStyle w:val="Lienhypertexte"/>
                <w:noProof/>
              </w:rPr>
              <w:t>2.1.1.</w:t>
            </w:r>
            <w:r>
              <w:rPr>
                <w:noProof/>
                <w:sz w:val="24"/>
                <w:szCs w:val="24"/>
                <w:lang w:eastAsia="fr-FR"/>
              </w:rPr>
              <w:tab/>
            </w:r>
            <w:r w:rsidRPr="001A5958">
              <w:rPr>
                <w:rStyle w:val="Lienhypertexte"/>
                <w:noProof/>
              </w:rPr>
              <w:t>Démarche développement durable sur le territoire de l’opération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_Toc112661006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7074DF" w14:textId="1E433B48" w:rsidR="00DF4271" w:rsidRDefault="00DF4271">
          <w:pPr>
            <w:pStyle w:val="TM3"/>
            <w:tabs>
              <w:tab w:val="left" w:pos="1440"/>
              <w:tab w:val="right" w:leader="dot" w:pos="9204"/>
            </w:tabs>
            <w:rPr>
              <w:noProof/>
              <w:sz w:val="24"/>
              <w:szCs w:val="24"/>
              <w:lang w:eastAsia="fr-FR"/>
            </w:rPr>
          </w:pPr>
          <w:hyperlink w:anchor="_Toc112661007" w:history="1">
            <w:r w:rsidRPr="001A5958">
              <w:rPr>
                <w:rStyle w:val="Lienhypertexte"/>
                <w:noProof/>
              </w:rPr>
              <w:t>2.1.2.</w:t>
            </w:r>
            <w:r>
              <w:rPr>
                <w:noProof/>
                <w:sz w:val="24"/>
                <w:szCs w:val="24"/>
                <w:lang w:eastAsia="fr-FR"/>
              </w:rPr>
              <w:tab/>
            </w:r>
            <w:r w:rsidRPr="001A5958">
              <w:rPr>
                <w:rStyle w:val="Lienhypertexte"/>
                <w:noProof/>
              </w:rPr>
              <w:t>Implantation du site et environnement urbain (cadrage local, voisinage,…)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_Toc112661007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403F44" w14:textId="7373BDE5" w:rsidR="00DF4271" w:rsidRDefault="00DF4271">
          <w:pPr>
            <w:pStyle w:val="TM3"/>
            <w:tabs>
              <w:tab w:val="left" w:pos="1440"/>
              <w:tab w:val="right" w:leader="dot" w:pos="9204"/>
            </w:tabs>
            <w:rPr>
              <w:noProof/>
              <w:sz w:val="24"/>
              <w:szCs w:val="24"/>
              <w:lang w:eastAsia="fr-FR"/>
            </w:rPr>
          </w:pPr>
          <w:hyperlink w:anchor="_Toc112661008" w:history="1">
            <w:r w:rsidRPr="001A5958">
              <w:rPr>
                <w:rStyle w:val="Lienhypertexte"/>
                <w:noProof/>
              </w:rPr>
              <w:t>2.1.3.</w:t>
            </w:r>
            <w:r>
              <w:rPr>
                <w:noProof/>
                <w:sz w:val="24"/>
                <w:szCs w:val="24"/>
                <w:lang w:eastAsia="fr-FR"/>
              </w:rPr>
              <w:tab/>
            </w:r>
            <w:r w:rsidRPr="001A5958">
              <w:rPr>
                <w:rStyle w:val="Lienhypertexte"/>
                <w:noProof/>
              </w:rPr>
              <w:t>Risques naturels/industriels et nuisances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_Toc112661008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C7ECA5" w14:textId="7CEE43ED" w:rsidR="00DF4271" w:rsidRDefault="00DF4271">
          <w:pPr>
            <w:pStyle w:val="TM3"/>
            <w:tabs>
              <w:tab w:val="left" w:pos="1440"/>
              <w:tab w:val="right" w:leader="dot" w:pos="9204"/>
            </w:tabs>
            <w:rPr>
              <w:noProof/>
              <w:sz w:val="24"/>
              <w:szCs w:val="24"/>
              <w:lang w:eastAsia="fr-FR"/>
            </w:rPr>
          </w:pPr>
          <w:hyperlink w:anchor="_Toc112661009" w:history="1">
            <w:r w:rsidRPr="001A5958">
              <w:rPr>
                <w:rStyle w:val="Lienhypertexte"/>
                <w:noProof/>
              </w:rPr>
              <w:t>2.1.4.</w:t>
            </w:r>
            <w:r>
              <w:rPr>
                <w:noProof/>
                <w:sz w:val="24"/>
                <w:szCs w:val="24"/>
                <w:lang w:eastAsia="fr-FR"/>
              </w:rPr>
              <w:tab/>
            </w:r>
            <w:r w:rsidRPr="001A5958">
              <w:rPr>
                <w:rStyle w:val="Lienhypertexte"/>
                <w:noProof/>
              </w:rPr>
              <w:t>Contexte réglementaire (SCOT, PLU, situation historique et patrimoniale,…)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_Toc112661009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CE40B8" w14:textId="30DC8CA5" w:rsidR="00DF4271" w:rsidRDefault="00DF4271">
          <w:pPr>
            <w:pStyle w:val="TM2"/>
            <w:rPr>
              <w:b w:val="0"/>
              <w:noProof/>
              <w:sz w:val="24"/>
              <w:szCs w:val="24"/>
              <w:lang w:eastAsia="fr-FR"/>
            </w:rPr>
          </w:pPr>
          <w:hyperlink w:anchor="_Toc112661010" w:history="1">
            <w:r w:rsidRPr="001A5958">
              <w:rPr>
                <w:rStyle w:val="Lienhypertexte"/>
                <w:noProof/>
              </w:rPr>
              <w:t>2.2.</w:t>
            </w:r>
            <w:r>
              <w:rPr>
                <w:b w:val="0"/>
                <w:noProof/>
                <w:sz w:val="24"/>
                <w:szCs w:val="24"/>
                <w:lang w:eastAsia="fr-FR"/>
              </w:rPr>
              <w:tab/>
            </w:r>
            <w:r w:rsidRPr="001A5958">
              <w:rPr>
                <w:rStyle w:val="Lienhypertexte"/>
                <w:noProof/>
              </w:rPr>
              <w:t>Nature des sols et sous-sols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_Toc112661010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95B752" w14:textId="5DD04491" w:rsidR="00DF4271" w:rsidRDefault="00DF4271">
          <w:pPr>
            <w:pStyle w:val="TM2"/>
            <w:rPr>
              <w:b w:val="0"/>
              <w:noProof/>
              <w:sz w:val="24"/>
              <w:szCs w:val="24"/>
              <w:lang w:eastAsia="fr-FR"/>
            </w:rPr>
          </w:pPr>
          <w:hyperlink w:anchor="_Toc112661011" w:history="1">
            <w:r w:rsidRPr="001A5958">
              <w:rPr>
                <w:rStyle w:val="Lienhypertexte"/>
                <w:noProof/>
              </w:rPr>
              <w:t>2.3.</w:t>
            </w:r>
            <w:r>
              <w:rPr>
                <w:b w:val="0"/>
                <w:noProof/>
                <w:sz w:val="24"/>
                <w:szCs w:val="24"/>
                <w:lang w:eastAsia="fr-FR"/>
              </w:rPr>
              <w:tab/>
            </w:r>
            <w:r w:rsidRPr="001A5958">
              <w:rPr>
                <w:rStyle w:val="Lienhypertexte"/>
                <w:noProof/>
              </w:rPr>
              <w:t>Climatologie (ensoleillement, vent, pluie, températures)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_Toc112661011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A6B4E1" w14:textId="3B5DB3E4" w:rsidR="00DF4271" w:rsidRDefault="00DF4271">
          <w:pPr>
            <w:pStyle w:val="TM2"/>
            <w:rPr>
              <w:b w:val="0"/>
              <w:noProof/>
              <w:sz w:val="24"/>
              <w:szCs w:val="24"/>
              <w:lang w:eastAsia="fr-FR"/>
            </w:rPr>
          </w:pPr>
          <w:hyperlink w:anchor="_Toc112661012" w:history="1">
            <w:r w:rsidRPr="001A5958">
              <w:rPr>
                <w:rStyle w:val="Lienhypertexte"/>
                <w:noProof/>
              </w:rPr>
              <w:t>2.4.</w:t>
            </w:r>
            <w:r>
              <w:rPr>
                <w:b w:val="0"/>
                <w:noProof/>
                <w:sz w:val="24"/>
                <w:szCs w:val="24"/>
                <w:lang w:eastAsia="fr-FR"/>
              </w:rPr>
              <w:tab/>
            </w:r>
            <w:r w:rsidRPr="001A5958">
              <w:rPr>
                <w:rStyle w:val="Lienhypertexte"/>
                <w:noProof/>
              </w:rPr>
              <w:t>Réseaux et infrastructures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_Toc112661012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7611C0" w14:textId="425255EC" w:rsidR="00DF4271" w:rsidRDefault="00DF4271">
          <w:pPr>
            <w:pStyle w:val="TM3"/>
            <w:tabs>
              <w:tab w:val="left" w:pos="1440"/>
              <w:tab w:val="right" w:leader="dot" w:pos="9204"/>
            </w:tabs>
            <w:rPr>
              <w:noProof/>
              <w:sz w:val="24"/>
              <w:szCs w:val="24"/>
              <w:lang w:eastAsia="fr-FR"/>
            </w:rPr>
          </w:pPr>
          <w:hyperlink w:anchor="_Toc112661013" w:history="1">
            <w:r w:rsidRPr="001A5958">
              <w:rPr>
                <w:rStyle w:val="Lienhypertexte"/>
                <w:noProof/>
              </w:rPr>
              <w:t>2.4.1.</w:t>
            </w:r>
            <w:r>
              <w:rPr>
                <w:noProof/>
                <w:sz w:val="24"/>
                <w:szCs w:val="24"/>
                <w:lang w:eastAsia="fr-FR"/>
              </w:rPr>
              <w:tab/>
            </w:r>
            <w:r w:rsidRPr="001A5958">
              <w:rPr>
                <w:rStyle w:val="Lienhypertexte"/>
                <w:noProof/>
              </w:rPr>
              <w:t>Electricité, gaz, réseau de chaleur,…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_Toc112661013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93CFE2" w14:textId="45E5B407" w:rsidR="00DF4271" w:rsidRDefault="00DF4271">
          <w:pPr>
            <w:pStyle w:val="TM3"/>
            <w:tabs>
              <w:tab w:val="left" w:pos="1440"/>
              <w:tab w:val="right" w:leader="dot" w:pos="9204"/>
            </w:tabs>
            <w:rPr>
              <w:noProof/>
              <w:sz w:val="24"/>
              <w:szCs w:val="24"/>
              <w:lang w:eastAsia="fr-FR"/>
            </w:rPr>
          </w:pPr>
          <w:hyperlink w:anchor="_Toc112661014" w:history="1">
            <w:r w:rsidRPr="001A5958">
              <w:rPr>
                <w:rStyle w:val="Lienhypertexte"/>
                <w:noProof/>
              </w:rPr>
              <w:t>2.4.2.</w:t>
            </w:r>
            <w:r>
              <w:rPr>
                <w:noProof/>
                <w:sz w:val="24"/>
                <w:szCs w:val="24"/>
                <w:lang w:eastAsia="fr-FR"/>
              </w:rPr>
              <w:tab/>
            </w:r>
            <w:r w:rsidRPr="001A5958">
              <w:rPr>
                <w:rStyle w:val="Lienhypertexte"/>
                <w:noProof/>
              </w:rPr>
              <w:t>Eau et assainissement, télécommunication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_Toc112661014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9B08D6" w14:textId="7C7C8240" w:rsidR="00DF4271" w:rsidRDefault="00DF4271">
          <w:pPr>
            <w:pStyle w:val="TM3"/>
            <w:tabs>
              <w:tab w:val="left" w:pos="1440"/>
              <w:tab w:val="right" w:leader="dot" w:pos="9204"/>
            </w:tabs>
            <w:rPr>
              <w:noProof/>
              <w:sz w:val="24"/>
              <w:szCs w:val="24"/>
              <w:lang w:eastAsia="fr-FR"/>
            </w:rPr>
          </w:pPr>
          <w:hyperlink w:anchor="_Toc112661015" w:history="1">
            <w:r w:rsidRPr="001A5958">
              <w:rPr>
                <w:rStyle w:val="Lienhypertexte"/>
                <w:noProof/>
              </w:rPr>
              <w:t>2.4.3.</w:t>
            </w:r>
            <w:r>
              <w:rPr>
                <w:noProof/>
                <w:sz w:val="24"/>
                <w:szCs w:val="24"/>
                <w:lang w:eastAsia="fr-FR"/>
              </w:rPr>
              <w:tab/>
            </w:r>
            <w:r w:rsidRPr="001A5958">
              <w:rPr>
                <w:rStyle w:val="Lienhypertexte"/>
                <w:noProof/>
              </w:rPr>
              <w:t>Mobilité, transports, accès, dessertes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_Toc112661015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AEDD9F" w14:textId="61C7AE40" w:rsidR="00DF4271" w:rsidRDefault="00DF4271">
          <w:pPr>
            <w:pStyle w:val="TM2"/>
            <w:rPr>
              <w:b w:val="0"/>
              <w:noProof/>
              <w:sz w:val="24"/>
              <w:szCs w:val="24"/>
              <w:lang w:eastAsia="fr-FR"/>
            </w:rPr>
          </w:pPr>
          <w:hyperlink w:anchor="_Toc112661016" w:history="1">
            <w:r w:rsidRPr="001A5958">
              <w:rPr>
                <w:rStyle w:val="Lienhypertexte"/>
                <w:noProof/>
              </w:rPr>
              <w:t>2.5.</w:t>
            </w:r>
            <w:r>
              <w:rPr>
                <w:b w:val="0"/>
                <w:noProof/>
                <w:sz w:val="24"/>
                <w:szCs w:val="24"/>
                <w:lang w:eastAsia="fr-FR"/>
              </w:rPr>
              <w:tab/>
            </w:r>
            <w:r w:rsidRPr="001A5958">
              <w:rPr>
                <w:rStyle w:val="Lienhypertexte"/>
                <w:noProof/>
              </w:rPr>
              <w:t>Ressources locales disponibles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_Toc112661016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78FB78" w14:textId="6EA79BFF" w:rsidR="00DF4271" w:rsidRDefault="00DF4271">
          <w:pPr>
            <w:pStyle w:val="TM3"/>
            <w:tabs>
              <w:tab w:val="left" w:pos="1440"/>
              <w:tab w:val="right" w:leader="dot" w:pos="9204"/>
            </w:tabs>
            <w:rPr>
              <w:noProof/>
              <w:sz w:val="24"/>
              <w:szCs w:val="24"/>
              <w:lang w:eastAsia="fr-FR"/>
            </w:rPr>
          </w:pPr>
          <w:hyperlink w:anchor="_Toc112661017" w:history="1">
            <w:r w:rsidRPr="001A5958">
              <w:rPr>
                <w:rStyle w:val="Lienhypertexte"/>
                <w:noProof/>
              </w:rPr>
              <w:t>2.5.1.</w:t>
            </w:r>
            <w:r>
              <w:rPr>
                <w:noProof/>
                <w:sz w:val="24"/>
                <w:szCs w:val="24"/>
                <w:lang w:eastAsia="fr-FR"/>
              </w:rPr>
              <w:tab/>
            </w:r>
            <w:r w:rsidRPr="001A5958">
              <w:rPr>
                <w:rStyle w:val="Lienhypertexte"/>
                <w:noProof/>
              </w:rPr>
              <w:t>Matériaux locaux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_Toc112661017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541B35" w14:textId="73B00168" w:rsidR="00DF4271" w:rsidRDefault="00DF4271">
          <w:pPr>
            <w:pStyle w:val="TM3"/>
            <w:tabs>
              <w:tab w:val="left" w:pos="1440"/>
              <w:tab w:val="right" w:leader="dot" w:pos="9204"/>
            </w:tabs>
            <w:rPr>
              <w:noProof/>
              <w:sz w:val="24"/>
              <w:szCs w:val="24"/>
              <w:lang w:eastAsia="fr-FR"/>
            </w:rPr>
          </w:pPr>
          <w:hyperlink w:anchor="_Toc112661018" w:history="1">
            <w:r w:rsidRPr="001A5958">
              <w:rPr>
                <w:rStyle w:val="Lienhypertexte"/>
                <w:noProof/>
              </w:rPr>
              <w:t>2.5.2.</w:t>
            </w:r>
            <w:r>
              <w:rPr>
                <w:noProof/>
                <w:sz w:val="24"/>
                <w:szCs w:val="24"/>
                <w:lang w:eastAsia="fr-FR"/>
              </w:rPr>
              <w:tab/>
            </w:r>
            <w:r w:rsidRPr="001A5958">
              <w:rPr>
                <w:rStyle w:val="Lienhypertexte"/>
                <w:noProof/>
              </w:rPr>
              <w:t>Ressources énergétiques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_Toc112661018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A4C0C1" w14:textId="2C7C62A3" w:rsidR="00DF4271" w:rsidRDefault="00DF4271">
          <w:pPr>
            <w:pStyle w:val="TM3"/>
            <w:tabs>
              <w:tab w:val="left" w:pos="1440"/>
              <w:tab w:val="right" w:leader="dot" w:pos="9204"/>
            </w:tabs>
            <w:rPr>
              <w:noProof/>
              <w:sz w:val="24"/>
              <w:szCs w:val="24"/>
              <w:lang w:eastAsia="fr-FR"/>
            </w:rPr>
          </w:pPr>
          <w:hyperlink w:anchor="_Toc112661019" w:history="1">
            <w:r w:rsidRPr="001A5958">
              <w:rPr>
                <w:rStyle w:val="Lienhypertexte"/>
                <w:noProof/>
              </w:rPr>
              <w:t>2.5.3.</w:t>
            </w:r>
            <w:r>
              <w:rPr>
                <w:noProof/>
                <w:sz w:val="24"/>
                <w:szCs w:val="24"/>
                <w:lang w:eastAsia="fr-FR"/>
              </w:rPr>
              <w:tab/>
            </w:r>
            <w:r w:rsidRPr="001A5958">
              <w:rPr>
                <w:rStyle w:val="Lienhypertexte"/>
                <w:noProof/>
              </w:rPr>
              <w:t>Déchets : traitement, valorisation et économie circulaire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_Toc112661019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8399BC" w14:textId="23757F86" w:rsidR="00DF4271" w:rsidRDefault="00DF4271">
          <w:pPr>
            <w:pStyle w:val="TM3"/>
            <w:tabs>
              <w:tab w:val="left" w:pos="1440"/>
              <w:tab w:val="right" w:leader="dot" w:pos="9204"/>
            </w:tabs>
            <w:rPr>
              <w:noProof/>
              <w:sz w:val="24"/>
              <w:szCs w:val="24"/>
              <w:lang w:eastAsia="fr-FR"/>
            </w:rPr>
          </w:pPr>
          <w:hyperlink w:anchor="_Toc112661020" w:history="1">
            <w:r w:rsidRPr="001A5958">
              <w:rPr>
                <w:rStyle w:val="Lienhypertexte"/>
                <w:noProof/>
              </w:rPr>
              <w:t>2.5.4.</w:t>
            </w:r>
            <w:r>
              <w:rPr>
                <w:noProof/>
                <w:sz w:val="24"/>
                <w:szCs w:val="24"/>
                <w:lang w:eastAsia="fr-FR"/>
              </w:rPr>
              <w:tab/>
            </w:r>
            <w:r w:rsidRPr="001A5958">
              <w:rPr>
                <w:rStyle w:val="Lienhypertexte"/>
                <w:noProof/>
              </w:rPr>
              <w:t>Eau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_Toc112661020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AD912D" w14:textId="76BBA41B" w:rsidR="00DF4271" w:rsidRDefault="00DF4271">
          <w:pPr>
            <w:pStyle w:val="TM2"/>
            <w:rPr>
              <w:b w:val="0"/>
              <w:noProof/>
              <w:sz w:val="24"/>
              <w:szCs w:val="24"/>
              <w:lang w:eastAsia="fr-FR"/>
            </w:rPr>
          </w:pPr>
          <w:hyperlink w:anchor="_Toc112661021" w:history="1">
            <w:r w:rsidRPr="001A5958">
              <w:rPr>
                <w:rStyle w:val="Lienhypertexte"/>
                <w:noProof/>
              </w:rPr>
              <w:t>2.6.</w:t>
            </w:r>
            <w:r>
              <w:rPr>
                <w:b w:val="0"/>
                <w:noProof/>
                <w:sz w:val="24"/>
                <w:szCs w:val="24"/>
                <w:lang w:eastAsia="fr-FR"/>
              </w:rPr>
              <w:tab/>
            </w:r>
            <w:r w:rsidRPr="001A5958">
              <w:rPr>
                <w:rStyle w:val="Lienhypertexte"/>
                <w:noProof/>
              </w:rPr>
              <w:t>Biodiversité et écologie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_Toc112661021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A71097" w14:textId="1A20A4EA" w:rsidR="00DF4271" w:rsidRDefault="00DF4271" w:rsidP="00DF4271">
          <w:pPr>
            <w:pStyle w:val="TM1"/>
            <w:rPr>
              <w:noProof/>
              <w:lang w:eastAsia="fr-FR"/>
            </w:rPr>
          </w:pPr>
          <w:hyperlink w:anchor="_Toc112661022" w:history="1">
            <w:r w:rsidRPr="001A5958">
              <w:rPr>
                <w:rStyle w:val="Lienhypertexte"/>
                <w:noProof/>
              </w:rPr>
              <w:t>3.</w:t>
            </w:r>
            <w:r>
              <w:rPr>
                <w:noProof/>
                <w:lang w:eastAsia="fr-FR"/>
              </w:rPr>
              <w:tab/>
            </w:r>
            <w:r w:rsidRPr="001A5958">
              <w:rPr>
                <w:rStyle w:val="Lienhypertexte"/>
                <w:noProof/>
              </w:rPr>
              <w:t>Analyse architecturale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_Toc112661022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342EE6" w14:textId="77BB081F" w:rsidR="00DF4271" w:rsidRDefault="00DF4271">
          <w:pPr>
            <w:pStyle w:val="TM2"/>
            <w:rPr>
              <w:b w:val="0"/>
              <w:noProof/>
              <w:sz w:val="24"/>
              <w:szCs w:val="24"/>
              <w:lang w:eastAsia="fr-FR"/>
            </w:rPr>
          </w:pPr>
          <w:hyperlink w:anchor="_Toc112661023" w:history="1">
            <w:r w:rsidRPr="001A5958">
              <w:rPr>
                <w:rStyle w:val="Lienhypertexte"/>
                <w:noProof/>
              </w:rPr>
              <w:t>3.1.</w:t>
            </w:r>
            <w:r>
              <w:rPr>
                <w:b w:val="0"/>
                <w:noProof/>
                <w:sz w:val="24"/>
                <w:szCs w:val="24"/>
                <w:lang w:eastAsia="fr-FR"/>
              </w:rPr>
              <w:tab/>
            </w:r>
            <w:r w:rsidRPr="001A5958">
              <w:rPr>
                <w:rStyle w:val="Lienhypertexte"/>
                <w:noProof/>
              </w:rPr>
              <w:t>Analyse architecturale du bâtiment 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_Toc112661023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F7F050" w14:textId="23677884" w:rsidR="00DF4271" w:rsidRDefault="00DF4271">
          <w:pPr>
            <w:pStyle w:val="TM3"/>
            <w:tabs>
              <w:tab w:val="left" w:pos="1440"/>
              <w:tab w:val="right" w:leader="dot" w:pos="9204"/>
            </w:tabs>
            <w:rPr>
              <w:noProof/>
              <w:sz w:val="24"/>
              <w:szCs w:val="24"/>
              <w:lang w:eastAsia="fr-FR"/>
            </w:rPr>
          </w:pPr>
          <w:hyperlink w:anchor="_Toc112661024" w:history="1">
            <w:r w:rsidRPr="001A5958">
              <w:rPr>
                <w:rStyle w:val="Lienhypertexte"/>
                <w:noProof/>
              </w:rPr>
              <w:t>3.1.1.</w:t>
            </w:r>
            <w:r>
              <w:rPr>
                <w:noProof/>
                <w:sz w:val="24"/>
                <w:szCs w:val="24"/>
                <w:lang w:eastAsia="fr-FR"/>
              </w:rPr>
              <w:tab/>
            </w:r>
            <w:r w:rsidRPr="001A5958">
              <w:rPr>
                <w:rStyle w:val="Lienhypertexte"/>
                <w:noProof/>
              </w:rPr>
              <w:t>Morphologie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_Toc112661024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CB2733" w14:textId="1F2C7B5E" w:rsidR="00DF4271" w:rsidRDefault="00DF4271">
          <w:pPr>
            <w:pStyle w:val="TM3"/>
            <w:tabs>
              <w:tab w:val="left" w:pos="1440"/>
              <w:tab w:val="right" w:leader="dot" w:pos="9204"/>
            </w:tabs>
            <w:rPr>
              <w:noProof/>
              <w:sz w:val="24"/>
              <w:szCs w:val="24"/>
              <w:lang w:eastAsia="fr-FR"/>
            </w:rPr>
          </w:pPr>
          <w:hyperlink w:anchor="_Toc112661025" w:history="1">
            <w:r w:rsidRPr="001A5958">
              <w:rPr>
                <w:rStyle w:val="Lienhypertexte"/>
                <w:noProof/>
              </w:rPr>
              <w:t>3.1.2.</w:t>
            </w:r>
            <w:r>
              <w:rPr>
                <w:noProof/>
                <w:sz w:val="24"/>
                <w:szCs w:val="24"/>
                <w:lang w:eastAsia="fr-FR"/>
              </w:rPr>
              <w:tab/>
            </w:r>
            <w:r w:rsidRPr="001A5958">
              <w:rPr>
                <w:rStyle w:val="Lienhypertexte"/>
                <w:noProof/>
              </w:rPr>
              <w:t>Confort d’été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_Toc112661025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AB85DA" w14:textId="62BC7B14" w:rsidR="00DF4271" w:rsidRDefault="00DF4271">
          <w:pPr>
            <w:pStyle w:val="TM3"/>
            <w:tabs>
              <w:tab w:val="left" w:pos="1440"/>
              <w:tab w:val="right" w:leader="dot" w:pos="9204"/>
            </w:tabs>
            <w:rPr>
              <w:noProof/>
              <w:sz w:val="24"/>
              <w:szCs w:val="24"/>
              <w:lang w:eastAsia="fr-FR"/>
            </w:rPr>
          </w:pPr>
          <w:hyperlink w:anchor="_Toc112661026" w:history="1">
            <w:r w:rsidRPr="001A5958">
              <w:rPr>
                <w:rStyle w:val="Lienhypertexte"/>
                <w:noProof/>
              </w:rPr>
              <w:t>3.1.3.</w:t>
            </w:r>
            <w:r>
              <w:rPr>
                <w:noProof/>
                <w:sz w:val="24"/>
                <w:szCs w:val="24"/>
                <w:lang w:eastAsia="fr-FR"/>
              </w:rPr>
              <w:tab/>
            </w:r>
            <w:r w:rsidRPr="001A5958">
              <w:rPr>
                <w:rStyle w:val="Lienhypertexte"/>
                <w:noProof/>
              </w:rPr>
              <w:t>Approche bioclimatique du bâti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_Toc112661026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3ACA20" w14:textId="2A86AFA5" w:rsidR="00DF4271" w:rsidRDefault="00DF4271">
          <w:pPr>
            <w:pStyle w:val="TM3"/>
            <w:tabs>
              <w:tab w:val="left" w:pos="1440"/>
              <w:tab w:val="right" w:leader="dot" w:pos="9204"/>
            </w:tabs>
            <w:rPr>
              <w:noProof/>
              <w:sz w:val="24"/>
              <w:szCs w:val="24"/>
              <w:lang w:eastAsia="fr-FR"/>
            </w:rPr>
          </w:pPr>
          <w:hyperlink w:anchor="_Toc112661027" w:history="1">
            <w:r w:rsidRPr="001A5958">
              <w:rPr>
                <w:rStyle w:val="Lienhypertexte"/>
                <w:noProof/>
              </w:rPr>
              <w:t>3.1.4.</w:t>
            </w:r>
            <w:r>
              <w:rPr>
                <w:noProof/>
                <w:sz w:val="24"/>
                <w:szCs w:val="24"/>
                <w:lang w:eastAsia="fr-FR"/>
              </w:rPr>
              <w:tab/>
            </w:r>
            <w:r w:rsidRPr="001A5958">
              <w:rPr>
                <w:rStyle w:val="Lienhypertexte"/>
                <w:noProof/>
              </w:rPr>
              <w:t>Examen architectural et énergétique du bâtiment (état de lieux des éléments de construction : façades extérieure et intérieure, toitures, menuiseries, équipements techniques, installations thermiques,…)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_Toc112661027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68DD81" w14:textId="5D9BABD0" w:rsidR="00DF4271" w:rsidRDefault="00DF4271">
          <w:pPr>
            <w:pStyle w:val="TM2"/>
            <w:rPr>
              <w:b w:val="0"/>
              <w:noProof/>
              <w:sz w:val="24"/>
              <w:szCs w:val="24"/>
              <w:lang w:eastAsia="fr-FR"/>
            </w:rPr>
          </w:pPr>
          <w:hyperlink w:anchor="_Toc112661028" w:history="1">
            <w:r w:rsidRPr="001A5958">
              <w:rPr>
                <w:rStyle w:val="Lienhypertexte"/>
                <w:noProof/>
              </w:rPr>
              <w:t>3.2.</w:t>
            </w:r>
            <w:r>
              <w:rPr>
                <w:b w:val="0"/>
                <w:noProof/>
                <w:sz w:val="24"/>
                <w:szCs w:val="24"/>
                <w:lang w:eastAsia="fr-FR"/>
              </w:rPr>
              <w:tab/>
            </w:r>
            <w:r w:rsidRPr="001A5958">
              <w:rPr>
                <w:rStyle w:val="Lienhypertexte"/>
                <w:noProof/>
              </w:rPr>
              <w:t>Analyse technique, architecturale et réglementaire du potentiel de rénovation énergétique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_Toc112661028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067A53" w14:textId="3C7660D7" w:rsidR="00DF4271" w:rsidRDefault="00DF4271">
          <w:pPr>
            <w:pStyle w:val="TM2"/>
            <w:rPr>
              <w:b w:val="0"/>
              <w:noProof/>
              <w:sz w:val="24"/>
              <w:szCs w:val="24"/>
              <w:lang w:eastAsia="fr-FR"/>
            </w:rPr>
          </w:pPr>
          <w:hyperlink w:anchor="_Toc112661029" w:history="1">
            <w:r w:rsidRPr="001A5958">
              <w:rPr>
                <w:rStyle w:val="Lienhypertexte"/>
                <w:noProof/>
              </w:rPr>
              <w:t>3.3.</w:t>
            </w:r>
            <w:r>
              <w:rPr>
                <w:b w:val="0"/>
                <w:noProof/>
                <w:sz w:val="24"/>
                <w:szCs w:val="24"/>
                <w:lang w:eastAsia="fr-FR"/>
              </w:rPr>
              <w:tab/>
            </w:r>
            <w:r w:rsidRPr="001A5958">
              <w:rPr>
                <w:rStyle w:val="Lienhypertexte"/>
                <w:noProof/>
              </w:rPr>
              <w:t>Enquête et rencontre auprès des copropriétaires et des occupants (cas réhabilitation)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_Toc112661029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5C63F1" w14:textId="308FA18A" w:rsidR="00732E55" w:rsidRDefault="00732E55">
          <w:r>
            <w:rPr>
              <w:b/>
              <w:bCs/>
              <w:noProof/>
            </w:rPr>
            <w:fldChar w:fldCharType="end"/>
          </w:r>
        </w:p>
      </w:sdtContent>
    </w:sdt>
    <w:p w14:paraId="6BD85297" w14:textId="5EDBB832" w:rsidR="00FD56AA" w:rsidRPr="001D57B2" w:rsidRDefault="00FD56AA" w:rsidP="00282974">
      <w:pPr>
        <w:jc w:val="both"/>
        <w:rPr>
          <w:rFonts w:ascii="Georgia" w:hAnsi="Georgia"/>
          <w:b/>
          <w:sz w:val="22"/>
        </w:rPr>
      </w:pPr>
    </w:p>
    <w:p w14:paraId="33C1C5DD" w14:textId="77777777" w:rsidR="00B628DC" w:rsidRPr="001D57B2" w:rsidRDefault="00B628DC" w:rsidP="00FD56AA">
      <w:pPr>
        <w:rPr>
          <w:rFonts w:ascii="Georgia" w:eastAsia="Cambria" w:hAnsi="Georgia" w:cs="Times New Roman"/>
          <w:sz w:val="22"/>
        </w:rPr>
      </w:pPr>
    </w:p>
    <w:p w14:paraId="2BD084A1" w14:textId="77777777" w:rsidR="00B628DC" w:rsidRPr="001D57B2" w:rsidRDefault="00B628DC" w:rsidP="00FD56AA">
      <w:pPr>
        <w:rPr>
          <w:rFonts w:ascii="Georgia" w:eastAsia="Cambria" w:hAnsi="Georgia" w:cs="Times New Roman"/>
          <w:sz w:val="22"/>
        </w:rPr>
      </w:pPr>
    </w:p>
    <w:p w14:paraId="797CEA0E" w14:textId="77777777" w:rsidR="00B628DC" w:rsidRPr="001D57B2" w:rsidRDefault="00B628DC" w:rsidP="00FD56AA">
      <w:pPr>
        <w:rPr>
          <w:rFonts w:ascii="Georgia" w:eastAsia="Cambria" w:hAnsi="Georgia" w:cs="Times New Roman"/>
          <w:sz w:val="22"/>
        </w:rPr>
      </w:pPr>
    </w:p>
    <w:p w14:paraId="482C058F" w14:textId="77777777" w:rsidR="00B628DC" w:rsidRPr="001D57B2" w:rsidRDefault="00B628DC" w:rsidP="00FD56AA">
      <w:pPr>
        <w:rPr>
          <w:rFonts w:ascii="Georgia" w:eastAsia="Cambria" w:hAnsi="Georgia" w:cs="Times New Roman"/>
          <w:sz w:val="22"/>
        </w:rPr>
      </w:pPr>
    </w:p>
    <w:p w14:paraId="5BDE1D22" w14:textId="77777777" w:rsidR="00E32A3B" w:rsidRDefault="00E32A3B" w:rsidP="005226BD">
      <w:pPr>
        <w:jc w:val="both"/>
        <w:rPr>
          <w:rFonts w:ascii="Georgia" w:eastAsia="Cambria" w:hAnsi="Georgia" w:cs="Times New Roman"/>
          <w:sz w:val="22"/>
        </w:rPr>
      </w:pPr>
      <w:r w:rsidRPr="001D57B2">
        <w:rPr>
          <w:rFonts w:ascii="Georgia" w:eastAsia="Cambria" w:hAnsi="Georgia" w:cs="Times New Roman"/>
          <w:sz w:val="22"/>
        </w:rPr>
        <w:br w:type="page"/>
      </w:r>
    </w:p>
    <w:p w14:paraId="0C96CC9A" w14:textId="77777777" w:rsidR="00830A98" w:rsidRDefault="00830A98" w:rsidP="005226BD">
      <w:pPr>
        <w:jc w:val="both"/>
        <w:rPr>
          <w:rFonts w:ascii="Georgia" w:eastAsia="Cambria" w:hAnsi="Georgia" w:cs="Times New Roman"/>
          <w:sz w:val="22"/>
        </w:rPr>
      </w:pPr>
    </w:p>
    <w:p w14:paraId="01A9A466" w14:textId="0E0C5CB7" w:rsidR="001D0C18" w:rsidRPr="001D0C18" w:rsidRDefault="001D0C18" w:rsidP="001D0C18">
      <w:pPr>
        <w:jc w:val="both"/>
        <w:rPr>
          <w:rFonts w:ascii="Georgia" w:hAnsi="Georgia"/>
          <w:sz w:val="22"/>
        </w:rPr>
      </w:pPr>
      <w:r w:rsidRPr="001D0C18">
        <w:rPr>
          <w:rFonts w:ascii="Georgia" w:hAnsi="Georgia"/>
          <w:sz w:val="22"/>
        </w:rPr>
        <w:t xml:space="preserve">Ce cahier des charges constitue une trame-guide vous permettant d’identifier les thèmes qui devront être traités et renseignés afin d’aboutir à une étude suffisamment exhaustive dans le cadre de la démarche Bâtiments durables franciliens. </w:t>
      </w:r>
      <w:r w:rsidR="004978F7">
        <w:rPr>
          <w:rFonts w:ascii="Georgia" w:hAnsi="Georgia"/>
          <w:sz w:val="22"/>
        </w:rPr>
        <w:t xml:space="preserve">Cette analyse de site, à la fois environnementale et architecturale, </w:t>
      </w:r>
      <w:r w:rsidRPr="001D0C18">
        <w:rPr>
          <w:rFonts w:ascii="Georgia" w:hAnsi="Georgia"/>
          <w:sz w:val="22"/>
        </w:rPr>
        <w:t xml:space="preserve">doit ainsi permettre une </w:t>
      </w:r>
      <w:r w:rsidRPr="001D0C18">
        <w:rPr>
          <w:rFonts w:ascii="Georgia" w:hAnsi="Georgia"/>
          <w:b/>
          <w:sz w:val="22"/>
        </w:rPr>
        <w:t>identification claire et précise des caractéristiques du site</w:t>
      </w:r>
      <w:r w:rsidRPr="001D0C18">
        <w:rPr>
          <w:rFonts w:ascii="Georgia" w:hAnsi="Georgia"/>
          <w:sz w:val="22"/>
        </w:rPr>
        <w:t>, de ses atouts, ses contraintes, ses risques</w:t>
      </w:r>
      <w:r w:rsidR="002D0582">
        <w:rPr>
          <w:rFonts w:ascii="Georgia" w:hAnsi="Georgia"/>
          <w:sz w:val="22"/>
        </w:rPr>
        <w:t xml:space="preserve"> dans le cadre de la construction ou </w:t>
      </w:r>
      <w:r w:rsidR="009D012A">
        <w:rPr>
          <w:rFonts w:ascii="Georgia" w:hAnsi="Georgia"/>
          <w:sz w:val="22"/>
        </w:rPr>
        <w:t xml:space="preserve">de la </w:t>
      </w:r>
      <w:r w:rsidR="002D0582">
        <w:rPr>
          <w:rFonts w:ascii="Georgia" w:hAnsi="Georgia"/>
          <w:sz w:val="22"/>
        </w:rPr>
        <w:t>réhabilitation de l’opération en question</w:t>
      </w:r>
      <w:r w:rsidRPr="001D0C18">
        <w:rPr>
          <w:rFonts w:ascii="Georgia" w:hAnsi="Georgia"/>
          <w:sz w:val="22"/>
        </w:rPr>
        <w:t>. Il va de soi et est attendu, qu’en fonction des spécificités de votre opération, ce sommaire soit amendé et intègre</w:t>
      </w:r>
      <w:r w:rsidR="009D012A">
        <w:rPr>
          <w:rFonts w:ascii="Georgia" w:hAnsi="Georgia"/>
          <w:sz w:val="22"/>
        </w:rPr>
        <w:t xml:space="preserve"> donc davantage d’informations </w:t>
      </w:r>
      <w:r w:rsidRPr="001D0C18">
        <w:rPr>
          <w:rFonts w:ascii="Georgia" w:hAnsi="Georgia"/>
          <w:sz w:val="22"/>
        </w:rPr>
        <w:t>et thématiques.</w:t>
      </w:r>
      <w:r w:rsidR="009D012A">
        <w:rPr>
          <w:rFonts w:ascii="Georgia" w:hAnsi="Georgia"/>
          <w:sz w:val="22"/>
        </w:rPr>
        <w:t xml:space="preserve"> Dans tous les cas, l’ensemble des documents sources devront être cités.</w:t>
      </w:r>
    </w:p>
    <w:p w14:paraId="1033D6E9" w14:textId="77777777" w:rsidR="00830A98" w:rsidRDefault="00830A98" w:rsidP="005226BD">
      <w:pPr>
        <w:jc w:val="both"/>
        <w:rPr>
          <w:rFonts w:ascii="Georgia" w:eastAsia="Cambria" w:hAnsi="Georgia" w:cs="Times New Roman"/>
          <w:sz w:val="22"/>
        </w:rPr>
      </w:pPr>
    </w:p>
    <w:p w14:paraId="2C1213B3" w14:textId="7828E9F2" w:rsidR="004C5F31" w:rsidRPr="00C94919" w:rsidRDefault="003A3A39" w:rsidP="005226BD">
      <w:pPr>
        <w:jc w:val="both"/>
        <w:rPr>
          <w:rFonts w:ascii="Georgia" w:eastAsia="Cambria" w:hAnsi="Georgia" w:cs="Times New Roman"/>
          <w:b/>
          <w:sz w:val="22"/>
        </w:rPr>
      </w:pPr>
      <w:r w:rsidRPr="00C94919">
        <w:rPr>
          <w:rFonts w:ascii="Georgia" w:eastAsia="Cambria" w:hAnsi="Georgia" w:cs="Times New Roman"/>
          <w:b/>
          <w:sz w:val="22"/>
        </w:rPr>
        <w:t xml:space="preserve">Par ailleurs, il </w:t>
      </w:r>
      <w:r w:rsidR="00C94919" w:rsidRPr="00C94919">
        <w:rPr>
          <w:rFonts w:ascii="Georgia" w:eastAsia="Cambria" w:hAnsi="Georgia" w:cs="Times New Roman"/>
          <w:b/>
          <w:sz w:val="22"/>
        </w:rPr>
        <w:t>est attendu</w:t>
      </w:r>
      <w:r w:rsidRPr="00C94919">
        <w:rPr>
          <w:rFonts w:ascii="Georgia" w:eastAsia="Cambria" w:hAnsi="Georgia" w:cs="Times New Roman"/>
          <w:b/>
          <w:sz w:val="22"/>
        </w:rPr>
        <w:t xml:space="preserve"> également de se référer au cahier des charges « Audit architectural et énergétique de copropriété » constitué par l’ADEME</w:t>
      </w:r>
      <w:r w:rsidR="00C94919" w:rsidRPr="00C94919">
        <w:rPr>
          <w:rFonts w:ascii="Georgia" w:eastAsia="Cambria" w:hAnsi="Georgia" w:cs="Times New Roman"/>
          <w:b/>
          <w:sz w:val="22"/>
        </w:rPr>
        <w:t xml:space="preserve"> afin de répondre à l’ensemble des exigences y figurant</w:t>
      </w:r>
      <w:r w:rsidR="001A031A" w:rsidRPr="00C94919">
        <w:rPr>
          <w:rFonts w:ascii="Georgia" w:eastAsia="Cambria" w:hAnsi="Georgia" w:cs="Times New Roman"/>
          <w:b/>
          <w:sz w:val="22"/>
        </w:rPr>
        <w:t>.</w:t>
      </w:r>
    </w:p>
    <w:p w14:paraId="52BEBFB3" w14:textId="77777777" w:rsidR="003A3A39" w:rsidRDefault="003A3A39" w:rsidP="005226BD">
      <w:pPr>
        <w:jc w:val="both"/>
        <w:rPr>
          <w:rFonts w:ascii="Georgia" w:eastAsia="Cambria" w:hAnsi="Georgia" w:cs="Times New Roman"/>
          <w:sz w:val="22"/>
        </w:rPr>
      </w:pPr>
    </w:p>
    <w:p w14:paraId="694F40EB" w14:textId="77777777" w:rsidR="003A3A39" w:rsidRDefault="003A3A39" w:rsidP="005226BD">
      <w:pPr>
        <w:jc w:val="both"/>
        <w:rPr>
          <w:rFonts w:ascii="Georgia" w:eastAsia="Cambria" w:hAnsi="Georgia" w:cs="Times New Roman"/>
          <w:sz w:val="22"/>
        </w:rPr>
      </w:pPr>
    </w:p>
    <w:p w14:paraId="093DB0EB" w14:textId="77777777" w:rsidR="001A031A" w:rsidRDefault="001A031A" w:rsidP="005226BD">
      <w:pPr>
        <w:jc w:val="both"/>
        <w:rPr>
          <w:rFonts w:ascii="Georgia" w:eastAsia="Cambria" w:hAnsi="Georgia" w:cs="Times New Roman"/>
          <w:sz w:val="22"/>
        </w:rPr>
      </w:pPr>
    </w:p>
    <w:p w14:paraId="5DEEA028" w14:textId="77777777" w:rsidR="00DF4271" w:rsidRDefault="00DF4271" w:rsidP="00DF4271">
      <w:pPr>
        <w:pStyle w:val="Titre1"/>
      </w:pPr>
      <w:bookmarkStart w:id="0" w:name="_Toc112661003"/>
      <w:r>
        <w:t>Synthèse des enjeux issus de l’analyse de site</w:t>
      </w:r>
      <w:bookmarkEnd w:id="0"/>
    </w:p>
    <w:p w14:paraId="268314C6" w14:textId="77777777" w:rsidR="00DF4271" w:rsidRDefault="00DF4271" w:rsidP="00DF4271">
      <w:pPr>
        <w:rPr>
          <w:i/>
          <w:color w:val="808080"/>
          <w:sz w:val="20"/>
          <w:szCs w:val="20"/>
        </w:rPr>
      </w:pPr>
      <w:r>
        <w:rPr>
          <w:i/>
          <w:color w:val="808080"/>
          <w:sz w:val="20"/>
          <w:szCs w:val="20"/>
        </w:rPr>
        <w:t>Présentation des atouts et contraintes du site issus de l’analyse, sous forme d’un tableau de synthèse. Cette synthèse devra apparaitre dans la présentation du passage en commission conception</w:t>
      </w:r>
    </w:p>
    <w:p w14:paraId="01F06E5D" w14:textId="77777777" w:rsidR="00DF4271" w:rsidRDefault="00DF4271" w:rsidP="00DF4271">
      <w:pPr>
        <w:pStyle w:val="Titre1"/>
        <w:numPr>
          <w:ilvl w:val="0"/>
          <w:numId w:val="0"/>
        </w:numPr>
        <w:ind w:left="360" w:hanging="360"/>
      </w:pPr>
    </w:p>
    <w:p w14:paraId="13F7B295" w14:textId="0E3AD455" w:rsidR="00605861" w:rsidRPr="006835D2" w:rsidRDefault="00605861" w:rsidP="00DF4271">
      <w:pPr>
        <w:pStyle w:val="Titre1"/>
      </w:pPr>
      <w:bookmarkStart w:id="1" w:name="_Toc112661004"/>
      <w:r w:rsidRPr="006835D2">
        <w:t>Analyse environnementale</w:t>
      </w:r>
      <w:bookmarkEnd w:id="1"/>
    </w:p>
    <w:p w14:paraId="4399E162" w14:textId="77777777" w:rsidR="00990EB9" w:rsidRPr="006835D2" w:rsidRDefault="000F6A01" w:rsidP="006835D2">
      <w:pPr>
        <w:pStyle w:val="Titre2"/>
      </w:pPr>
      <w:bookmarkStart w:id="2" w:name="_Toc112661005"/>
      <w:r w:rsidRPr="006835D2">
        <w:t>Données générales du site</w:t>
      </w:r>
      <w:bookmarkEnd w:id="2"/>
    </w:p>
    <w:p w14:paraId="2957FA8A" w14:textId="77777777" w:rsidR="00DC2053" w:rsidRDefault="00DC2053" w:rsidP="006835D2">
      <w:pPr>
        <w:pStyle w:val="Titre3"/>
      </w:pPr>
      <w:bookmarkStart w:id="3" w:name="_Toc112661006"/>
      <w:r>
        <w:t>Démarche développement durable sur le territoire de l’opération</w:t>
      </w:r>
      <w:bookmarkEnd w:id="3"/>
    </w:p>
    <w:p w14:paraId="22508F71" w14:textId="0985C54D" w:rsidR="0050402F" w:rsidRDefault="0050402F" w:rsidP="00BD030F">
      <w:pPr>
        <w:ind w:left="708"/>
        <w:rPr>
          <w:i/>
          <w:color w:val="808080" w:themeColor="background1" w:themeShade="80"/>
          <w:sz w:val="20"/>
        </w:rPr>
      </w:pPr>
      <w:r w:rsidRPr="0050402F">
        <w:rPr>
          <w:i/>
          <w:color w:val="808080" w:themeColor="background1" w:themeShade="80"/>
          <w:sz w:val="20"/>
        </w:rPr>
        <w:t>Intégration des ambitions des documents cadres de développement durable dans l’élaboration du projet</w:t>
      </w:r>
    </w:p>
    <w:p w14:paraId="619CBC49" w14:textId="77777777" w:rsidR="0050402F" w:rsidRPr="0050402F" w:rsidRDefault="0050402F" w:rsidP="0050402F">
      <w:pPr>
        <w:rPr>
          <w:i/>
          <w:color w:val="808080" w:themeColor="background1" w:themeShade="80"/>
          <w:sz w:val="20"/>
        </w:rPr>
      </w:pPr>
    </w:p>
    <w:p w14:paraId="12578A3F" w14:textId="4EFDD55F" w:rsidR="006835D2" w:rsidRDefault="006835D2" w:rsidP="006835D2">
      <w:pPr>
        <w:pStyle w:val="Titre3"/>
      </w:pPr>
      <w:bookmarkStart w:id="4" w:name="_Toc112661007"/>
      <w:r>
        <w:t>I</w:t>
      </w:r>
      <w:r w:rsidR="00990EB9" w:rsidRPr="006835D2">
        <w:t>mplantation</w:t>
      </w:r>
      <w:r w:rsidR="00605861" w:rsidRPr="006835D2">
        <w:t xml:space="preserve"> du site</w:t>
      </w:r>
      <w:r w:rsidR="00920F6C" w:rsidRPr="006835D2">
        <w:t xml:space="preserve"> et environnement urbain</w:t>
      </w:r>
      <w:r w:rsidR="00DC2053">
        <w:t xml:space="preserve"> (cadrage local, </w:t>
      </w:r>
      <w:proofErr w:type="gramStart"/>
      <w:r w:rsidR="00DC2053">
        <w:t>voisinage,…</w:t>
      </w:r>
      <w:proofErr w:type="gramEnd"/>
      <w:r w:rsidR="00DC2053">
        <w:t>)</w:t>
      </w:r>
      <w:bookmarkEnd w:id="4"/>
    </w:p>
    <w:p w14:paraId="504C8329" w14:textId="65C300D3" w:rsidR="0050402F" w:rsidRPr="0050402F" w:rsidRDefault="0050402F" w:rsidP="00555C58">
      <w:pPr>
        <w:ind w:left="708"/>
        <w:rPr>
          <w:i/>
          <w:color w:val="808080" w:themeColor="background1" w:themeShade="80"/>
          <w:sz w:val="20"/>
        </w:rPr>
      </w:pPr>
      <w:r w:rsidRPr="0050402F">
        <w:rPr>
          <w:i/>
          <w:color w:val="808080" w:themeColor="background1" w:themeShade="80"/>
          <w:sz w:val="20"/>
        </w:rPr>
        <w:t>Justification de l’implantation du site au regard des enjeux franciliens de densification</w:t>
      </w:r>
      <w:r w:rsidR="00555C58">
        <w:rPr>
          <w:i/>
          <w:color w:val="808080" w:themeColor="background1" w:themeShade="80"/>
          <w:sz w:val="20"/>
        </w:rPr>
        <w:t>, situation historique et patrimoniale</w:t>
      </w:r>
      <w:r w:rsidR="001B60F7">
        <w:rPr>
          <w:i/>
          <w:color w:val="808080" w:themeColor="background1" w:themeShade="80"/>
          <w:sz w:val="20"/>
        </w:rPr>
        <w:t xml:space="preserve"> (opération de réhabilitation)</w:t>
      </w:r>
    </w:p>
    <w:p w14:paraId="7AEF7AF2" w14:textId="77777777" w:rsidR="0050402F" w:rsidRPr="0050402F" w:rsidRDefault="0050402F" w:rsidP="0050402F">
      <w:pPr>
        <w:rPr>
          <w:i/>
          <w:color w:val="808080" w:themeColor="background1" w:themeShade="80"/>
          <w:sz w:val="20"/>
        </w:rPr>
      </w:pPr>
    </w:p>
    <w:p w14:paraId="1161B39E" w14:textId="25BC656F" w:rsidR="00990EB9" w:rsidRDefault="006835D2" w:rsidP="006835D2">
      <w:pPr>
        <w:pStyle w:val="Titre3"/>
      </w:pPr>
      <w:bookmarkStart w:id="5" w:name="_Toc112661008"/>
      <w:r>
        <w:t>Ri</w:t>
      </w:r>
      <w:r w:rsidR="00920F6C" w:rsidRPr="00990EB9">
        <w:t xml:space="preserve">sques </w:t>
      </w:r>
      <w:r w:rsidR="00DC2053">
        <w:t xml:space="preserve">naturels/industriels </w:t>
      </w:r>
      <w:r w:rsidR="00920F6C" w:rsidRPr="00990EB9">
        <w:t>et nuisances</w:t>
      </w:r>
      <w:bookmarkEnd w:id="5"/>
    </w:p>
    <w:p w14:paraId="54F028A4" w14:textId="4E2B2A2D" w:rsidR="0050402F" w:rsidRPr="0050402F" w:rsidRDefault="0050402F" w:rsidP="00BD030F">
      <w:pPr>
        <w:ind w:left="708"/>
        <w:rPr>
          <w:i/>
          <w:color w:val="808080" w:themeColor="background1" w:themeShade="80"/>
          <w:sz w:val="20"/>
        </w:rPr>
      </w:pPr>
      <w:r w:rsidRPr="0050402F">
        <w:rPr>
          <w:i/>
          <w:color w:val="808080" w:themeColor="background1" w:themeShade="80"/>
          <w:sz w:val="20"/>
        </w:rPr>
        <w:t>Etat des lieux</w:t>
      </w:r>
      <w:r w:rsidR="001B60F7">
        <w:rPr>
          <w:i/>
          <w:color w:val="808080" w:themeColor="background1" w:themeShade="80"/>
          <w:sz w:val="20"/>
        </w:rPr>
        <w:t xml:space="preserve"> et</w:t>
      </w:r>
      <w:r w:rsidRPr="0050402F">
        <w:rPr>
          <w:i/>
          <w:color w:val="808080" w:themeColor="background1" w:themeShade="80"/>
          <w:sz w:val="20"/>
        </w:rPr>
        <w:t xml:space="preserve"> cartographies des risques et nuisances concernant l’opération </w:t>
      </w:r>
      <w:r w:rsidR="00BD030F">
        <w:rPr>
          <w:i/>
          <w:color w:val="808080" w:themeColor="background1" w:themeShade="80"/>
          <w:sz w:val="20"/>
        </w:rPr>
        <w:t>aux</w:t>
      </w:r>
      <w:r w:rsidRPr="0050402F">
        <w:rPr>
          <w:i/>
          <w:color w:val="808080" w:themeColor="background1" w:themeShade="80"/>
          <w:sz w:val="20"/>
        </w:rPr>
        <w:t xml:space="preserve"> différentes échelles</w:t>
      </w:r>
      <w:r w:rsidR="00BD030F">
        <w:rPr>
          <w:i/>
          <w:color w:val="808080" w:themeColor="background1" w:themeShade="80"/>
          <w:sz w:val="20"/>
        </w:rPr>
        <w:t xml:space="preserve"> pertinentes</w:t>
      </w:r>
      <w:r w:rsidR="001B60F7">
        <w:rPr>
          <w:i/>
          <w:color w:val="808080" w:themeColor="background1" w:themeShade="80"/>
          <w:sz w:val="20"/>
        </w:rPr>
        <w:t xml:space="preserve"> (infrastructures bruyantes, IPCU</w:t>
      </w:r>
      <w:r w:rsidR="00A95DA7">
        <w:rPr>
          <w:i/>
          <w:color w:val="808080" w:themeColor="background1" w:themeShade="80"/>
          <w:sz w:val="20"/>
        </w:rPr>
        <w:t xml:space="preserve"> (</w:t>
      </w:r>
      <w:r w:rsidR="00A95DA7" w:rsidRPr="00A95DA7">
        <w:rPr>
          <w:i/>
          <w:color w:val="808080" w:themeColor="background1" w:themeShade="80"/>
          <w:sz w:val="20"/>
        </w:rPr>
        <w:t>Installation Publique de Chauffage Urbain</w:t>
      </w:r>
      <w:r w:rsidR="00A95DA7">
        <w:rPr>
          <w:i/>
          <w:color w:val="808080" w:themeColor="background1" w:themeShade="80"/>
          <w:sz w:val="20"/>
        </w:rPr>
        <w:t>)</w:t>
      </w:r>
      <w:r w:rsidR="001B60F7">
        <w:rPr>
          <w:i/>
          <w:color w:val="808080" w:themeColor="background1" w:themeShade="80"/>
          <w:sz w:val="20"/>
        </w:rPr>
        <w:t xml:space="preserve">, PPRI, zones de </w:t>
      </w:r>
      <w:proofErr w:type="gramStart"/>
      <w:r w:rsidR="001B60F7">
        <w:rPr>
          <w:i/>
          <w:color w:val="808080" w:themeColor="background1" w:themeShade="80"/>
          <w:sz w:val="20"/>
        </w:rPr>
        <w:t>carrières,…</w:t>
      </w:r>
      <w:proofErr w:type="gramEnd"/>
      <w:r w:rsidR="001B60F7">
        <w:rPr>
          <w:i/>
          <w:color w:val="808080" w:themeColor="background1" w:themeShade="80"/>
          <w:sz w:val="20"/>
        </w:rPr>
        <w:t>)</w:t>
      </w:r>
    </w:p>
    <w:p w14:paraId="1C53F98A" w14:textId="77777777" w:rsidR="0050402F" w:rsidRPr="0050402F" w:rsidRDefault="0050402F" w:rsidP="0050402F"/>
    <w:p w14:paraId="30B2D75C" w14:textId="6649C897" w:rsidR="00990EB9" w:rsidRDefault="006835D2" w:rsidP="006835D2">
      <w:pPr>
        <w:pStyle w:val="Titre3"/>
      </w:pPr>
      <w:bookmarkStart w:id="6" w:name="_Toc112661009"/>
      <w:r>
        <w:t>C</w:t>
      </w:r>
      <w:r w:rsidR="00605861" w:rsidRPr="00990EB9">
        <w:t>ontexte réglementaire (SCOT, PLU,</w:t>
      </w:r>
      <w:r w:rsidR="00920F6C" w:rsidRPr="00990EB9">
        <w:t xml:space="preserve"> situation historique et </w:t>
      </w:r>
      <w:proofErr w:type="gramStart"/>
      <w:r w:rsidR="00920F6C" w:rsidRPr="00990EB9">
        <w:t>patrimoniale,</w:t>
      </w:r>
      <w:r w:rsidR="00605861" w:rsidRPr="00990EB9">
        <w:t>…</w:t>
      </w:r>
      <w:proofErr w:type="gramEnd"/>
      <w:r w:rsidR="00605861" w:rsidRPr="00990EB9">
        <w:t>)</w:t>
      </w:r>
      <w:bookmarkEnd w:id="6"/>
    </w:p>
    <w:p w14:paraId="6BEEE334" w14:textId="348DE457" w:rsidR="00BD030F" w:rsidRDefault="003F1D35" w:rsidP="003F1D35">
      <w:pPr>
        <w:ind w:firstLine="708"/>
        <w:rPr>
          <w:i/>
          <w:color w:val="808080" w:themeColor="background1" w:themeShade="80"/>
          <w:sz w:val="20"/>
        </w:rPr>
      </w:pPr>
      <w:r w:rsidRPr="003F1D35">
        <w:rPr>
          <w:i/>
          <w:color w:val="808080" w:themeColor="background1" w:themeShade="80"/>
          <w:sz w:val="20"/>
        </w:rPr>
        <w:t>Listing et i</w:t>
      </w:r>
      <w:r w:rsidR="00BD030F" w:rsidRPr="003F1D35">
        <w:rPr>
          <w:i/>
          <w:color w:val="808080" w:themeColor="background1" w:themeShade="80"/>
          <w:sz w:val="20"/>
        </w:rPr>
        <w:t xml:space="preserve">ntégration </w:t>
      </w:r>
      <w:r w:rsidRPr="003F1D35">
        <w:rPr>
          <w:i/>
          <w:color w:val="808080" w:themeColor="background1" w:themeShade="80"/>
          <w:sz w:val="20"/>
        </w:rPr>
        <w:t xml:space="preserve">nécessaires </w:t>
      </w:r>
      <w:r w:rsidR="00BD030F" w:rsidRPr="003F1D35">
        <w:rPr>
          <w:i/>
          <w:color w:val="808080" w:themeColor="background1" w:themeShade="80"/>
          <w:sz w:val="20"/>
        </w:rPr>
        <w:t>des contraintes réglementaires à l’opération</w:t>
      </w:r>
    </w:p>
    <w:p w14:paraId="18BE26FD" w14:textId="77777777" w:rsidR="003F1D35" w:rsidRPr="003F1D35" w:rsidRDefault="003F1D35" w:rsidP="00BD030F">
      <w:pPr>
        <w:rPr>
          <w:i/>
          <w:color w:val="808080" w:themeColor="background1" w:themeShade="80"/>
          <w:sz w:val="20"/>
        </w:rPr>
      </w:pPr>
    </w:p>
    <w:p w14:paraId="13872165" w14:textId="28DBF8AF" w:rsidR="00605861" w:rsidRDefault="00920F6C" w:rsidP="006835D2">
      <w:pPr>
        <w:pStyle w:val="Titre2"/>
      </w:pPr>
      <w:bookmarkStart w:id="7" w:name="_Toc112661010"/>
      <w:r>
        <w:t>Nature des sols et sous-sols</w:t>
      </w:r>
      <w:bookmarkEnd w:id="7"/>
    </w:p>
    <w:p w14:paraId="29DE7E5D" w14:textId="77777777" w:rsidR="003F1D35" w:rsidRPr="003F1D35" w:rsidRDefault="003F1D35" w:rsidP="003F1D35"/>
    <w:p w14:paraId="47C636C7" w14:textId="30E6862C" w:rsidR="00920F6C" w:rsidRDefault="00920F6C" w:rsidP="006835D2">
      <w:pPr>
        <w:pStyle w:val="Titre2"/>
      </w:pPr>
      <w:bookmarkStart w:id="8" w:name="_Toc112661011"/>
      <w:r>
        <w:t>Climatologie (ensoleillement, vent, pluie, températures)</w:t>
      </w:r>
      <w:bookmarkEnd w:id="8"/>
    </w:p>
    <w:p w14:paraId="39B9C49B" w14:textId="42A65F7D" w:rsidR="003F1D35" w:rsidRPr="00D10705" w:rsidRDefault="00D10705" w:rsidP="00D10705">
      <w:pPr>
        <w:ind w:firstLine="708"/>
        <w:rPr>
          <w:i/>
          <w:color w:val="808080" w:themeColor="background1" w:themeShade="80"/>
          <w:sz w:val="20"/>
        </w:rPr>
      </w:pPr>
      <w:r w:rsidRPr="00D10705">
        <w:rPr>
          <w:i/>
          <w:color w:val="808080" w:themeColor="background1" w:themeShade="80"/>
          <w:sz w:val="20"/>
        </w:rPr>
        <w:t>Données climatiques moyennes, apports solaires, ensoleillement</w:t>
      </w:r>
      <w:r w:rsidR="001B60F7">
        <w:rPr>
          <w:i/>
          <w:color w:val="808080" w:themeColor="background1" w:themeShade="80"/>
          <w:sz w:val="20"/>
        </w:rPr>
        <w:t xml:space="preserve"> et ombres portées</w:t>
      </w:r>
      <w:r w:rsidRPr="00D10705">
        <w:rPr>
          <w:i/>
          <w:color w:val="808080" w:themeColor="background1" w:themeShade="80"/>
          <w:sz w:val="20"/>
        </w:rPr>
        <w:t xml:space="preserve">, vents </w:t>
      </w:r>
      <w:proofErr w:type="gramStart"/>
      <w:r w:rsidRPr="00D10705">
        <w:rPr>
          <w:i/>
          <w:color w:val="808080" w:themeColor="background1" w:themeShade="80"/>
          <w:sz w:val="20"/>
        </w:rPr>
        <w:t>dominants,…</w:t>
      </w:r>
      <w:proofErr w:type="gramEnd"/>
    </w:p>
    <w:p w14:paraId="6A7F8983" w14:textId="77777777" w:rsidR="00D10705" w:rsidRPr="003F1D35" w:rsidRDefault="00D10705" w:rsidP="003F1D35"/>
    <w:p w14:paraId="723433EC" w14:textId="77777777" w:rsidR="00920F6C" w:rsidRDefault="00605861" w:rsidP="006835D2">
      <w:pPr>
        <w:pStyle w:val="Titre2"/>
      </w:pPr>
      <w:bookmarkStart w:id="9" w:name="_Toc112661012"/>
      <w:r>
        <w:t xml:space="preserve">Réseaux et </w:t>
      </w:r>
      <w:r w:rsidR="00920F6C">
        <w:t>infrastructures</w:t>
      </w:r>
      <w:bookmarkEnd w:id="9"/>
    </w:p>
    <w:p w14:paraId="7E6CB512" w14:textId="7C1EF2FD" w:rsidR="006835D2" w:rsidRDefault="00C94919" w:rsidP="006835D2">
      <w:pPr>
        <w:pStyle w:val="Titre3"/>
      </w:pPr>
      <w:r>
        <w:t xml:space="preserve"> </w:t>
      </w:r>
      <w:r>
        <w:tab/>
      </w:r>
      <w:bookmarkStart w:id="10" w:name="_Toc112661013"/>
      <w:r w:rsidR="006835D2">
        <w:t>E</w:t>
      </w:r>
      <w:r w:rsidR="00920F6C" w:rsidRPr="00920F6C">
        <w:t xml:space="preserve">lectricité, gaz, réseau de </w:t>
      </w:r>
      <w:proofErr w:type="gramStart"/>
      <w:r w:rsidR="00920F6C" w:rsidRPr="00920F6C">
        <w:t>chaleur,…</w:t>
      </w:r>
      <w:bookmarkEnd w:id="10"/>
      <w:proofErr w:type="gramEnd"/>
    </w:p>
    <w:p w14:paraId="04CB8200" w14:textId="2F1636F1" w:rsidR="003A3732" w:rsidRPr="00C94919" w:rsidRDefault="003A3732" w:rsidP="00C94919">
      <w:pPr>
        <w:ind w:firstLine="708"/>
        <w:rPr>
          <w:i/>
          <w:color w:val="808080" w:themeColor="background1" w:themeShade="80"/>
          <w:sz w:val="20"/>
        </w:rPr>
      </w:pPr>
      <w:r w:rsidRPr="003A3732">
        <w:rPr>
          <w:i/>
          <w:color w:val="808080" w:themeColor="background1" w:themeShade="80"/>
          <w:sz w:val="20"/>
        </w:rPr>
        <w:t xml:space="preserve">Proximité </w:t>
      </w:r>
      <w:r w:rsidR="000B3338" w:rsidRPr="003A3732">
        <w:rPr>
          <w:i/>
          <w:color w:val="808080" w:themeColor="background1" w:themeShade="80"/>
          <w:sz w:val="20"/>
        </w:rPr>
        <w:t xml:space="preserve">des réseaux gaz, chauffage </w:t>
      </w:r>
      <w:proofErr w:type="gramStart"/>
      <w:r w:rsidR="000B3338" w:rsidRPr="003A3732">
        <w:rPr>
          <w:i/>
          <w:color w:val="808080" w:themeColor="background1" w:themeShade="80"/>
          <w:sz w:val="20"/>
        </w:rPr>
        <w:t>urbain,…</w:t>
      </w:r>
      <w:proofErr w:type="gramEnd"/>
      <w:r w:rsidR="000B3338">
        <w:rPr>
          <w:i/>
          <w:color w:val="808080" w:themeColor="background1" w:themeShade="80"/>
          <w:sz w:val="20"/>
        </w:rPr>
        <w:t xml:space="preserve"> et cartographies</w:t>
      </w:r>
    </w:p>
    <w:p w14:paraId="04029EC9" w14:textId="0DBF2F39" w:rsidR="006835D2" w:rsidRDefault="006835D2" w:rsidP="006835D2">
      <w:pPr>
        <w:pStyle w:val="Titre3"/>
      </w:pPr>
      <w:bookmarkStart w:id="11" w:name="_Toc112661014"/>
      <w:r w:rsidRPr="006835D2">
        <w:t>E</w:t>
      </w:r>
      <w:r w:rsidR="00920F6C" w:rsidRPr="006835D2">
        <w:t>au et assainissement, télécommunication</w:t>
      </w:r>
      <w:bookmarkEnd w:id="11"/>
    </w:p>
    <w:p w14:paraId="350920D8" w14:textId="5747F05B" w:rsidR="00920F6C" w:rsidRDefault="00DC2053" w:rsidP="006835D2">
      <w:pPr>
        <w:pStyle w:val="Titre3"/>
      </w:pPr>
      <w:bookmarkStart w:id="12" w:name="_Toc112661015"/>
      <w:r>
        <w:t>Mobilité, t</w:t>
      </w:r>
      <w:r w:rsidR="00920F6C" w:rsidRPr="006835D2">
        <w:t>ransports</w:t>
      </w:r>
      <w:r>
        <w:t>, accès, dessertes</w:t>
      </w:r>
      <w:bookmarkEnd w:id="12"/>
    </w:p>
    <w:p w14:paraId="2C59C966" w14:textId="77777777" w:rsidR="003F1D35" w:rsidRPr="003F1D35" w:rsidRDefault="003F1D35" w:rsidP="003F1D35"/>
    <w:p w14:paraId="7E0441C6" w14:textId="06DBA164" w:rsidR="00920F6C" w:rsidRDefault="00920F6C" w:rsidP="006835D2">
      <w:pPr>
        <w:pStyle w:val="Titre2"/>
      </w:pPr>
      <w:bookmarkStart w:id="13" w:name="_Toc112661016"/>
      <w:r>
        <w:t>R</w:t>
      </w:r>
      <w:r w:rsidR="00605861">
        <w:t xml:space="preserve">essources locales </w:t>
      </w:r>
      <w:r>
        <w:t>disponibles</w:t>
      </w:r>
      <w:bookmarkEnd w:id="13"/>
    </w:p>
    <w:p w14:paraId="1D004898" w14:textId="74E76C9E" w:rsidR="00920F6C" w:rsidRPr="00920F6C" w:rsidRDefault="00C94919" w:rsidP="006835D2">
      <w:pPr>
        <w:pStyle w:val="Titre3"/>
      </w:pPr>
      <w:r>
        <w:t xml:space="preserve"> </w:t>
      </w:r>
      <w:r>
        <w:tab/>
      </w:r>
      <w:bookmarkStart w:id="14" w:name="_Toc112661017"/>
      <w:r w:rsidR="006835D2">
        <w:t>M</w:t>
      </w:r>
      <w:r w:rsidR="00605861" w:rsidRPr="00920F6C">
        <w:t>atériaux</w:t>
      </w:r>
      <w:r w:rsidR="00920F6C" w:rsidRPr="00920F6C">
        <w:t xml:space="preserve"> locaux</w:t>
      </w:r>
      <w:bookmarkEnd w:id="14"/>
    </w:p>
    <w:p w14:paraId="0A10F333" w14:textId="667D8FDB" w:rsidR="00920F6C" w:rsidRDefault="006835D2" w:rsidP="006835D2">
      <w:pPr>
        <w:pStyle w:val="Titre3"/>
      </w:pPr>
      <w:bookmarkStart w:id="15" w:name="_Toc112661018"/>
      <w:r>
        <w:t>R</w:t>
      </w:r>
      <w:r w:rsidR="00920F6C">
        <w:t>essources énergétiques</w:t>
      </w:r>
      <w:bookmarkEnd w:id="15"/>
    </w:p>
    <w:p w14:paraId="51D82808" w14:textId="77777777" w:rsidR="006835D2" w:rsidRDefault="006835D2" w:rsidP="006835D2">
      <w:pPr>
        <w:pStyle w:val="Titre3"/>
      </w:pPr>
      <w:bookmarkStart w:id="16" w:name="_Toc112661019"/>
      <w:r>
        <w:t>D</w:t>
      </w:r>
      <w:r w:rsidR="00605861" w:rsidRPr="00920F6C">
        <w:t>échets</w:t>
      </w:r>
      <w:r w:rsidR="00F43ACD">
        <w:t xml:space="preserve"> : traitement, </w:t>
      </w:r>
      <w:r w:rsidR="00920F6C">
        <w:t>valorisation</w:t>
      </w:r>
      <w:r w:rsidR="00F43ACD">
        <w:t xml:space="preserve"> et économie circulaire</w:t>
      </w:r>
      <w:bookmarkEnd w:id="16"/>
    </w:p>
    <w:p w14:paraId="7809B533" w14:textId="6C8496B1" w:rsidR="00605861" w:rsidRDefault="006835D2" w:rsidP="006835D2">
      <w:pPr>
        <w:pStyle w:val="Titre3"/>
      </w:pPr>
      <w:bookmarkStart w:id="17" w:name="_Toc112661020"/>
      <w:r w:rsidRPr="006835D2">
        <w:t>E</w:t>
      </w:r>
      <w:r w:rsidR="00605861" w:rsidRPr="006835D2">
        <w:t>au</w:t>
      </w:r>
      <w:bookmarkEnd w:id="17"/>
    </w:p>
    <w:p w14:paraId="54A3E85E" w14:textId="77777777" w:rsidR="00C94919" w:rsidRPr="00C94919" w:rsidRDefault="00C94919" w:rsidP="00C94919"/>
    <w:p w14:paraId="6485810C" w14:textId="77777777" w:rsidR="00C94919" w:rsidRDefault="00920F6C" w:rsidP="006835D2">
      <w:pPr>
        <w:pStyle w:val="Titre2"/>
      </w:pPr>
      <w:bookmarkStart w:id="18" w:name="_Toc112661021"/>
      <w:r w:rsidRPr="00920F6C">
        <w:t>Biodiversité et écologie</w:t>
      </w:r>
      <w:bookmarkEnd w:id="18"/>
    </w:p>
    <w:p w14:paraId="5C0D078E" w14:textId="70B498B4" w:rsidR="006703FE" w:rsidRPr="00C94919" w:rsidRDefault="006703FE" w:rsidP="00C94919">
      <w:pPr>
        <w:ind w:left="84" w:firstLine="708"/>
        <w:rPr>
          <w:i/>
          <w:color w:val="808080" w:themeColor="background1" w:themeShade="80"/>
          <w:sz w:val="20"/>
        </w:rPr>
      </w:pPr>
      <w:proofErr w:type="gramStart"/>
      <w:r w:rsidRPr="00C94919">
        <w:rPr>
          <w:i/>
          <w:color w:val="808080" w:themeColor="background1" w:themeShade="80"/>
          <w:sz w:val="20"/>
        </w:rPr>
        <w:t>données</w:t>
      </w:r>
      <w:proofErr w:type="gramEnd"/>
      <w:r w:rsidRPr="00C94919">
        <w:rPr>
          <w:i/>
          <w:color w:val="808080" w:themeColor="background1" w:themeShade="80"/>
          <w:sz w:val="20"/>
        </w:rPr>
        <w:t xml:space="preserve"> disponibles : réglementaires, étude d’impact,…)</w:t>
      </w:r>
    </w:p>
    <w:p w14:paraId="570716F8" w14:textId="77777777" w:rsidR="00605861" w:rsidRDefault="00605861" w:rsidP="005226BD">
      <w:pPr>
        <w:jc w:val="both"/>
        <w:rPr>
          <w:rFonts w:ascii="Georgia" w:eastAsia="Cambria" w:hAnsi="Georgia" w:cs="Times New Roman"/>
          <w:sz w:val="22"/>
        </w:rPr>
      </w:pPr>
    </w:p>
    <w:p w14:paraId="7F826AB4" w14:textId="77777777" w:rsidR="008A59A9" w:rsidRDefault="008A59A9" w:rsidP="005226BD">
      <w:pPr>
        <w:jc w:val="both"/>
        <w:rPr>
          <w:rFonts w:ascii="Georgia" w:eastAsia="Cambria" w:hAnsi="Georgia" w:cs="Times New Roman"/>
          <w:sz w:val="22"/>
        </w:rPr>
      </w:pPr>
    </w:p>
    <w:p w14:paraId="7A574C34" w14:textId="4C94D507" w:rsidR="008A59A9" w:rsidRPr="00C94919" w:rsidRDefault="008A59A9" w:rsidP="005226BD">
      <w:pPr>
        <w:jc w:val="both"/>
        <w:rPr>
          <w:rFonts w:ascii="Georgia" w:eastAsia="Cambria" w:hAnsi="Georgia" w:cs="Times New Roman"/>
        </w:rPr>
      </w:pPr>
      <w:r w:rsidRPr="00C94919">
        <w:rPr>
          <w:rFonts w:ascii="Georgia" w:eastAsia="Cambria" w:hAnsi="Georgia" w:cs="Times New Roman"/>
        </w:rPr>
        <w:t>Dans le cas d’une opération de réhabilitation/rénovation :</w:t>
      </w:r>
    </w:p>
    <w:p w14:paraId="7C590E31" w14:textId="77777777" w:rsidR="008A59A9" w:rsidRDefault="008A59A9" w:rsidP="005226BD">
      <w:pPr>
        <w:jc w:val="both"/>
        <w:rPr>
          <w:rFonts w:ascii="Georgia" w:eastAsia="Cambria" w:hAnsi="Georgia" w:cs="Times New Roman"/>
          <w:sz w:val="22"/>
        </w:rPr>
      </w:pPr>
    </w:p>
    <w:p w14:paraId="460904EE" w14:textId="4C94D507" w:rsidR="00605861" w:rsidRPr="006835D2" w:rsidRDefault="00605861" w:rsidP="006835D2">
      <w:pPr>
        <w:pStyle w:val="Titre1"/>
      </w:pPr>
      <w:bookmarkStart w:id="19" w:name="_Toc112661022"/>
      <w:r w:rsidRPr="006835D2">
        <w:t>Analyse architecturale</w:t>
      </w:r>
      <w:bookmarkEnd w:id="19"/>
    </w:p>
    <w:p w14:paraId="4FEC2F9E" w14:textId="77777777" w:rsidR="008A59A9" w:rsidRDefault="00384DFD" w:rsidP="006835D2">
      <w:pPr>
        <w:pStyle w:val="Titre2"/>
      </w:pPr>
      <w:bookmarkStart w:id="20" w:name="_Toc112661023"/>
      <w:r>
        <w:t>Ana</w:t>
      </w:r>
      <w:r w:rsidR="008A59A9">
        <w:t>lyse architecturale du bâtiment :</w:t>
      </w:r>
      <w:bookmarkEnd w:id="20"/>
      <w:r w:rsidR="008A59A9">
        <w:t xml:space="preserve"> </w:t>
      </w:r>
    </w:p>
    <w:p w14:paraId="343349CB" w14:textId="355418E6" w:rsidR="00C94919" w:rsidRDefault="00C94919" w:rsidP="00C94919">
      <w:pPr>
        <w:pStyle w:val="Titre3"/>
      </w:pPr>
      <w:r>
        <w:t xml:space="preserve"> </w:t>
      </w:r>
      <w:r>
        <w:tab/>
      </w:r>
      <w:bookmarkStart w:id="21" w:name="_Toc112661024"/>
      <w:r w:rsidR="006835D2">
        <w:t>M</w:t>
      </w:r>
      <w:r w:rsidR="008A59A9" w:rsidRPr="008A59A9">
        <w:t>orphologie</w:t>
      </w:r>
      <w:bookmarkEnd w:id="21"/>
    </w:p>
    <w:p w14:paraId="7C9BB116" w14:textId="2EA2C45E" w:rsidR="008A59A9" w:rsidRDefault="006835D2" w:rsidP="00C94919">
      <w:pPr>
        <w:pStyle w:val="Titre3"/>
      </w:pPr>
      <w:bookmarkStart w:id="22" w:name="_Toc112661025"/>
      <w:r>
        <w:t>C</w:t>
      </w:r>
      <w:r w:rsidR="008A59A9">
        <w:t>onfort d’été</w:t>
      </w:r>
      <w:bookmarkEnd w:id="22"/>
    </w:p>
    <w:p w14:paraId="0EAC777E" w14:textId="78FA22C8" w:rsidR="008A59A9" w:rsidRDefault="006835D2" w:rsidP="00732E55">
      <w:pPr>
        <w:pStyle w:val="Titre3"/>
      </w:pPr>
      <w:bookmarkStart w:id="23" w:name="_Toc112661026"/>
      <w:r>
        <w:t>A</w:t>
      </w:r>
      <w:r w:rsidR="007064DC" w:rsidRPr="008A59A9">
        <w:t>pproche bioclimatique du bâti</w:t>
      </w:r>
      <w:bookmarkEnd w:id="23"/>
    </w:p>
    <w:p w14:paraId="62B0F6ED" w14:textId="77777777" w:rsidR="00472AC8" w:rsidRDefault="006835D2" w:rsidP="00C94919">
      <w:pPr>
        <w:pStyle w:val="Titre3"/>
      </w:pPr>
      <w:bookmarkStart w:id="24" w:name="_Toc112661027"/>
      <w:r>
        <w:t>E</w:t>
      </w:r>
      <w:r w:rsidR="00C94919">
        <w:t>xamen architectural et énergétique du bâtiment (é</w:t>
      </w:r>
      <w:r w:rsidR="008A59A9">
        <w:t>tat de lieu</w:t>
      </w:r>
      <w:r w:rsidR="00C94919">
        <w:t>x des éléments de construction : f</w:t>
      </w:r>
      <w:r w:rsidR="00384DFD" w:rsidRPr="008A59A9">
        <w:t>açade</w:t>
      </w:r>
      <w:r w:rsidR="00C94919">
        <w:t xml:space="preserve">s extérieure et </w:t>
      </w:r>
      <w:r w:rsidR="00732E55">
        <w:t xml:space="preserve">intérieure, </w:t>
      </w:r>
      <w:r w:rsidR="00384DFD" w:rsidRPr="008A59A9">
        <w:t xml:space="preserve">toitures, menuiseries, équipements techniques, installations </w:t>
      </w:r>
      <w:proofErr w:type="gramStart"/>
      <w:r w:rsidR="00384DFD" w:rsidRPr="008A59A9">
        <w:t>thermiques</w:t>
      </w:r>
      <w:r w:rsidR="008A59A9">
        <w:t>,…</w:t>
      </w:r>
      <w:proofErr w:type="gramEnd"/>
      <w:r w:rsidR="008A59A9">
        <w:t>)</w:t>
      </w:r>
      <w:bookmarkEnd w:id="24"/>
    </w:p>
    <w:p w14:paraId="1C9A3579" w14:textId="39FDD1AB" w:rsidR="00C94919" w:rsidRPr="00472AC8" w:rsidRDefault="00C94919" w:rsidP="00472AC8">
      <w:pPr>
        <w:ind w:left="1224"/>
        <w:rPr>
          <w:i/>
          <w:color w:val="808080" w:themeColor="background1" w:themeShade="80"/>
          <w:sz w:val="20"/>
        </w:rPr>
      </w:pPr>
      <w:r w:rsidRPr="00472AC8">
        <w:rPr>
          <w:i/>
          <w:color w:val="808080" w:themeColor="background1" w:themeShade="80"/>
          <w:sz w:val="20"/>
        </w:rPr>
        <w:t>(</w:t>
      </w:r>
      <w:proofErr w:type="gramStart"/>
      <w:r w:rsidRPr="00472AC8">
        <w:rPr>
          <w:i/>
          <w:color w:val="808080" w:themeColor="background1" w:themeShade="80"/>
          <w:sz w:val="20"/>
        </w:rPr>
        <w:t>cf.</w:t>
      </w:r>
      <w:proofErr w:type="gramEnd"/>
      <w:r w:rsidRPr="00472AC8">
        <w:rPr>
          <w:i/>
          <w:color w:val="808080" w:themeColor="background1" w:themeShade="80"/>
          <w:sz w:val="20"/>
        </w:rPr>
        <w:t xml:space="preserve"> Audit architectural et énergétique de copropriété de l’ADEME – Examen architectural du bâtiment)</w:t>
      </w:r>
    </w:p>
    <w:p w14:paraId="18153BA8" w14:textId="0091A414" w:rsidR="000F6A01" w:rsidRDefault="00E138B5" w:rsidP="006835D2">
      <w:pPr>
        <w:pStyle w:val="Titre2"/>
      </w:pPr>
      <w:bookmarkStart w:id="25" w:name="_Toc112661028"/>
      <w:r>
        <w:t>Analyse technique, architecturale et réglementaire du potentiel de rénovation énergétique</w:t>
      </w:r>
      <w:bookmarkEnd w:id="25"/>
    </w:p>
    <w:p w14:paraId="6E50502E" w14:textId="1A20E867" w:rsidR="00C94919" w:rsidRPr="00C94919" w:rsidRDefault="00C94919" w:rsidP="00C94919">
      <w:pPr>
        <w:ind w:left="84" w:firstLine="708"/>
      </w:pPr>
      <w:r w:rsidRPr="00C94919">
        <w:rPr>
          <w:i/>
          <w:color w:val="808080" w:themeColor="background1" w:themeShade="80"/>
          <w:sz w:val="20"/>
        </w:rPr>
        <w:t>(</w:t>
      </w:r>
      <w:proofErr w:type="gramStart"/>
      <w:r w:rsidRPr="00C94919">
        <w:rPr>
          <w:i/>
          <w:color w:val="808080" w:themeColor="background1" w:themeShade="80"/>
          <w:sz w:val="20"/>
        </w:rPr>
        <w:t>cf.</w:t>
      </w:r>
      <w:proofErr w:type="gramEnd"/>
      <w:r w:rsidRPr="00C94919">
        <w:rPr>
          <w:i/>
          <w:color w:val="808080" w:themeColor="background1" w:themeShade="80"/>
          <w:sz w:val="20"/>
        </w:rPr>
        <w:t xml:space="preserve"> Audit architectural et énergétique de copropriété</w:t>
      </w:r>
      <w:r>
        <w:rPr>
          <w:i/>
          <w:color w:val="808080" w:themeColor="background1" w:themeShade="80"/>
          <w:sz w:val="20"/>
        </w:rPr>
        <w:t xml:space="preserve"> de l’</w:t>
      </w:r>
      <w:r w:rsidRPr="00C94919">
        <w:rPr>
          <w:i/>
          <w:color w:val="808080" w:themeColor="background1" w:themeShade="80"/>
          <w:sz w:val="20"/>
        </w:rPr>
        <w:t>ADEME)</w:t>
      </w:r>
    </w:p>
    <w:p w14:paraId="796E3AB6" w14:textId="4B31A296" w:rsidR="004978F7" w:rsidRDefault="00990EB9" w:rsidP="00732E55">
      <w:pPr>
        <w:pStyle w:val="Titre2"/>
      </w:pPr>
      <w:bookmarkStart w:id="26" w:name="_Toc112661029"/>
      <w:r>
        <w:t xml:space="preserve">Enquête et rencontre </w:t>
      </w:r>
      <w:r w:rsidR="00C94919">
        <w:t xml:space="preserve">auprès des copropriétaires et </w:t>
      </w:r>
      <w:r>
        <w:t>des occupants (cas réhabilitation)</w:t>
      </w:r>
      <w:bookmarkEnd w:id="26"/>
    </w:p>
    <w:p w14:paraId="7B8087D0" w14:textId="0CE732F2" w:rsidR="00C94919" w:rsidRPr="00C94919" w:rsidRDefault="00C94919" w:rsidP="00C94919">
      <w:pPr>
        <w:ind w:left="84" w:firstLine="708"/>
      </w:pPr>
      <w:r w:rsidRPr="00C94919">
        <w:rPr>
          <w:i/>
          <w:color w:val="808080" w:themeColor="background1" w:themeShade="80"/>
          <w:sz w:val="20"/>
        </w:rPr>
        <w:t>(</w:t>
      </w:r>
      <w:proofErr w:type="gramStart"/>
      <w:r w:rsidRPr="00C94919">
        <w:rPr>
          <w:i/>
          <w:color w:val="808080" w:themeColor="background1" w:themeShade="80"/>
          <w:sz w:val="20"/>
        </w:rPr>
        <w:t>cf.</w:t>
      </w:r>
      <w:proofErr w:type="gramEnd"/>
      <w:r w:rsidRPr="00C94919">
        <w:rPr>
          <w:i/>
          <w:color w:val="808080" w:themeColor="background1" w:themeShade="80"/>
          <w:sz w:val="20"/>
        </w:rPr>
        <w:t xml:space="preserve"> Audit architectural et énergétique de copropriété</w:t>
      </w:r>
      <w:r>
        <w:rPr>
          <w:i/>
          <w:color w:val="808080" w:themeColor="background1" w:themeShade="80"/>
          <w:sz w:val="20"/>
        </w:rPr>
        <w:t xml:space="preserve"> de l’</w:t>
      </w:r>
      <w:r w:rsidRPr="00C94919">
        <w:rPr>
          <w:i/>
          <w:color w:val="808080" w:themeColor="background1" w:themeShade="80"/>
          <w:sz w:val="20"/>
        </w:rPr>
        <w:t>ADEME)</w:t>
      </w:r>
    </w:p>
    <w:sectPr w:rsidR="00C94919" w:rsidRPr="00C94919" w:rsidSect="00816105">
      <w:footerReference w:type="even" r:id="rId10"/>
      <w:footerReference w:type="default" r:id="rId11"/>
      <w:pgSz w:w="11900" w:h="16840"/>
      <w:pgMar w:top="1418" w:right="126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E2B09" w14:textId="77777777" w:rsidR="00676193" w:rsidRDefault="00676193">
      <w:r>
        <w:separator/>
      </w:r>
    </w:p>
    <w:p w14:paraId="4DF5F579" w14:textId="77777777" w:rsidR="00676193" w:rsidRDefault="00676193"/>
  </w:endnote>
  <w:endnote w:type="continuationSeparator" w:id="0">
    <w:p w14:paraId="28AF4D20" w14:textId="77777777" w:rsidR="00676193" w:rsidRDefault="00676193">
      <w:r>
        <w:continuationSeparator/>
      </w:r>
    </w:p>
    <w:p w14:paraId="682E7FE4" w14:textId="77777777" w:rsidR="00676193" w:rsidRDefault="006761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FDECD" w14:textId="77777777" w:rsidR="002B21E9" w:rsidRDefault="002B21E9" w:rsidP="008649EC">
    <w:pPr>
      <w:pStyle w:val="Pieddepage"/>
      <w:framePr w:wrap="around" w:vAnchor="text" w:hAnchor="margin" w:xAlign="right" w:y="1"/>
      <w:rPr>
        <w:rStyle w:val="Numrodepage"/>
        <w:rFonts w:asciiTheme="minorHAnsi" w:eastAsiaTheme="minorHAnsi" w:hAnsiTheme="minorHAnsi" w:cstheme="minorBidi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3D310AD" w14:textId="77777777" w:rsidR="002B21E9" w:rsidRDefault="002B21E9" w:rsidP="008649EC">
    <w:pPr>
      <w:pStyle w:val="Pieddepage"/>
      <w:ind w:right="360"/>
    </w:pPr>
  </w:p>
  <w:p w14:paraId="55F64ED3" w14:textId="77777777" w:rsidR="002B21E9" w:rsidRDefault="002B21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0387" w14:textId="14965534" w:rsidR="002B21E9" w:rsidRPr="001D57B2" w:rsidRDefault="002B21E9" w:rsidP="0028112B">
    <w:pPr>
      <w:pStyle w:val="Pieddepage"/>
      <w:tabs>
        <w:tab w:val="clear" w:pos="9072"/>
        <w:tab w:val="right" w:pos="8706"/>
      </w:tabs>
      <w:ind w:right="360"/>
      <w:jc w:val="right"/>
      <w:rPr>
        <w:rFonts w:ascii="Georgia" w:hAnsi="Georgia"/>
        <w:color w:val="7F7F7F" w:themeColor="text1" w:themeTint="80"/>
        <w:sz w:val="16"/>
      </w:rPr>
    </w:pPr>
    <w:r w:rsidRPr="001D57B2">
      <w:rPr>
        <w:rFonts w:ascii="Georgia" w:hAnsi="Georgia"/>
        <w:color w:val="7F7F7F" w:themeColor="text1" w:themeTint="80"/>
        <w:sz w:val="16"/>
      </w:rPr>
      <w:t xml:space="preserve">Document établi par Ekopolis – </w:t>
    </w:r>
    <w:r>
      <w:rPr>
        <w:rFonts w:ascii="Georgia" w:hAnsi="Georgia"/>
        <w:color w:val="7F7F7F" w:themeColor="text1" w:themeTint="80"/>
        <w:sz w:val="16"/>
      </w:rPr>
      <w:t>25 janvier 2017</w:t>
    </w:r>
    <w:r w:rsidRPr="001D57B2">
      <w:rPr>
        <w:rFonts w:ascii="Georgia" w:hAnsi="Georgia"/>
        <w:color w:val="7F7F7F" w:themeColor="text1" w:themeTint="80"/>
        <w:sz w:val="16"/>
      </w:rPr>
      <w:t xml:space="preserve"> </w:t>
    </w:r>
    <w:r w:rsidRPr="001D57B2">
      <w:rPr>
        <w:rFonts w:ascii="Georgia" w:hAnsi="Georgia"/>
        <w:color w:val="7F7F7F" w:themeColor="text1" w:themeTint="80"/>
        <w:sz w:val="16"/>
      </w:rPr>
      <w:tab/>
    </w:r>
    <w:r w:rsidRPr="001D57B2">
      <w:rPr>
        <w:rFonts w:ascii="Georgia" w:hAnsi="Georgia"/>
        <w:color w:val="7F7F7F" w:themeColor="text1" w:themeTint="80"/>
        <w:sz w:val="16"/>
      </w:rPr>
      <w:tab/>
    </w:r>
    <w:r w:rsidRPr="001D57B2">
      <w:rPr>
        <w:rStyle w:val="Numrodepage"/>
        <w:rFonts w:ascii="Georgia" w:hAnsi="Georgia"/>
        <w:color w:val="7F7F7F" w:themeColor="text1" w:themeTint="80"/>
        <w:sz w:val="16"/>
      </w:rPr>
      <w:fldChar w:fldCharType="begin"/>
    </w:r>
    <w:r w:rsidRPr="001D57B2">
      <w:rPr>
        <w:rStyle w:val="Numrodepage"/>
        <w:rFonts w:ascii="Georgia" w:hAnsi="Georgia"/>
        <w:color w:val="7F7F7F" w:themeColor="text1" w:themeTint="80"/>
        <w:sz w:val="16"/>
      </w:rPr>
      <w:instrText xml:space="preserve"> PAGE </w:instrText>
    </w:r>
    <w:r w:rsidRPr="001D57B2">
      <w:rPr>
        <w:rStyle w:val="Numrodepage"/>
        <w:rFonts w:ascii="Georgia" w:hAnsi="Georgia"/>
        <w:color w:val="7F7F7F" w:themeColor="text1" w:themeTint="80"/>
        <w:sz w:val="16"/>
      </w:rPr>
      <w:fldChar w:fldCharType="separate"/>
    </w:r>
    <w:r w:rsidR="00C769CE">
      <w:rPr>
        <w:rStyle w:val="Numrodepage"/>
        <w:rFonts w:ascii="Georgia" w:hAnsi="Georgia"/>
        <w:noProof/>
        <w:color w:val="7F7F7F" w:themeColor="text1" w:themeTint="80"/>
        <w:sz w:val="16"/>
      </w:rPr>
      <w:t>2</w:t>
    </w:r>
    <w:r w:rsidRPr="001D57B2">
      <w:rPr>
        <w:rStyle w:val="Numrodepage"/>
        <w:rFonts w:ascii="Georgia" w:hAnsi="Georgia"/>
        <w:color w:val="7F7F7F" w:themeColor="text1" w:themeTint="80"/>
        <w:sz w:val="16"/>
      </w:rPr>
      <w:fldChar w:fldCharType="end"/>
    </w:r>
    <w:r w:rsidRPr="001D57B2">
      <w:rPr>
        <w:rStyle w:val="Numrodepage"/>
        <w:rFonts w:ascii="Georgia" w:hAnsi="Georgia"/>
        <w:color w:val="7F7F7F" w:themeColor="text1" w:themeTint="80"/>
        <w:sz w:val="16"/>
      </w:rPr>
      <w:t>/</w:t>
    </w:r>
    <w:r w:rsidRPr="001D57B2">
      <w:rPr>
        <w:rStyle w:val="Numrodepage"/>
        <w:rFonts w:ascii="Georgia" w:hAnsi="Georgia"/>
        <w:color w:val="7F7F7F" w:themeColor="text1" w:themeTint="80"/>
        <w:sz w:val="16"/>
      </w:rPr>
      <w:fldChar w:fldCharType="begin"/>
    </w:r>
    <w:r w:rsidRPr="001D57B2">
      <w:rPr>
        <w:rStyle w:val="Numrodepage"/>
        <w:rFonts w:ascii="Georgia" w:hAnsi="Georgia"/>
        <w:color w:val="7F7F7F" w:themeColor="text1" w:themeTint="80"/>
        <w:sz w:val="16"/>
      </w:rPr>
      <w:instrText xml:space="preserve"> NUMPAGES </w:instrText>
    </w:r>
    <w:r w:rsidRPr="001D57B2">
      <w:rPr>
        <w:rStyle w:val="Numrodepage"/>
        <w:rFonts w:ascii="Georgia" w:hAnsi="Georgia"/>
        <w:color w:val="7F7F7F" w:themeColor="text1" w:themeTint="80"/>
        <w:sz w:val="16"/>
      </w:rPr>
      <w:fldChar w:fldCharType="separate"/>
    </w:r>
    <w:r w:rsidR="00C769CE">
      <w:rPr>
        <w:rStyle w:val="Numrodepage"/>
        <w:rFonts w:ascii="Georgia" w:hAnsi="Georgia"/>
        <w:noProof/>
        <w:color w:val="7F7F7F" w:themeColor="text1" w:themeTint="80"/>
        <w:sz w:val="16"/>
      </w:rPr>
      <w:t>5</w:t>
    </w:r>
    <w:r w:rsidRPr="001D57B2">
      <w:rPr>
        <w:rStyle w:val="Numrodepage"/>
        <w:rFonts w:ascii="Georgia" w:hAnsi="Georgia"/>
        <w:color w:val="7F7F7F" w:themeColor="text1" w:themeTint="80"/>
        <w:sz w:val="16"/>
      </w:rPr>
      <w:fldChar w:fldCharType="end"/>
    </w:r>
  </w:p>
  <w:p w14:paraId="59CB5095" w14:textId="77777777" w:rsidR="002B21E9" w:rsidRDefault="002B21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32131" w14:textId="77777777" w:rsidR="00676193" w:rsidRDefault="00676193">
      <w:r>
        <w:separator/>
      </w:r>
    </w:p>
    <w:p w14:paraId="51FD03DB" w14:textId="77777777" w:rsidR="00676193" w:rsidRDefault="00676193"/>
  </w:footnote>
  <w:footnote w:type="continuationSeparator" w:id="0">
    <w:p w14:paraId="2A5B1013" w14:textId="77777777" w:rsidR="00676193" w:rsidRDefault="00676193">
      <w:r>
        <w:continuationSeparator/>
      </w:r>
    </w:p>
    <w:p w14:paraId="0284612D" w14:textId="77777777" w:rsidR="00676193" w:rsidRDefault="006761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02D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8275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24E2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8669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BC2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D27C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D0D2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0CE2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DE9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1"/>
    <w:multiLevelType w:val="hybridMultilevel"/>
    <w:tmpl w:val="881AD2D4"/>
    <w:lvl w:ilvl="0" w:tplc="BA5C13EE">
      <w:numFmt w:val="none"/>
      <w:lvlText w:val=""/>
      <w:lvlJc w:val="left"/>
      <w:pPr>
        <w:tabs>
          <w:tab w:val="num" w:pos="360"/>
        </w:tabs>
      </w:pPr>
    </w:lvl>
    <w:lvl w:ilvl="1" w:tplc="0DF4AD0A">
      <w:numFmt w:val="decimal"/>
      <w:lvlText w:val=""/>
      <w:lvlJc w:val="left"/>
    </w:lvl>
    <w:lvl w:ilvl="2" w:tplc="F84ADB4E">
      <w:numFmt w:val="decimal"/>
      <w:lvlText w:val=""/>
      <w:lvlJc w:val="left"/>
    </w:lvl>
    <w:lvl w:ilvl="3" w:tplc="FDDC9AF6">
      <w:numFmt w:val="decimal"/>
      <w:lvlText w:val=""/>
      <w:lvlJc w:val="left"/>
    </w:lvl>
    <w:lvl w:ilvl="4" w:tplc="43FC7E84">
      <w:numFmt w:val="decimal"/>
      <w:lvlText w:val=""/>
      <w:lvlJc w:val="left"/>
    </w:lvl>
    <w:lvl w:ilvl="5" w:tplc="F72E372E">
      <w:numFmt w:val="decimal"/>
      <w:lvlText w:val=""/>
      <w:lvlJc w:val="left"/>
    </w:lvl>
    <w:lvl w:ilvl="6" w:tplc="500C66B4">
      <w:numFmt w:val="decimal"/>
      <w:lvlText w:val=""/>
      <w:lvlJc w:val="left"/>
    </w:lvl>
    <w:lvl w:ilvl="7" w:tplc="959CF8D4">
      <w:numFmt w:val="decimal"/>
      <w:lvlText w:val=""/>
      <w:lvlJc w:val="left"/>
    </w:lvl>
    <w:lvl w:ilvl="8" w:tplc="7E60BBF4">
      <w:numFmt w:val="decimal"/>
      <w:lvlText w:val=""/>
      <w:lvlJc w:val="left"/>
    </w:lvl>
  </w:abstractNum>
  <w:abstractNum w:abstractNumId="10" w15:restartNumberingAfterBreak="0">
    <w:nsid w:val="3165313A"/>
    <w:multiLevelType w:val="multilevel"/>
    <w:tmpl w:val="708C23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2214D9"/>
    <w:multiLevelType w:val="hybridMultilevel"/>
    <w:tmpl w:val="A2B81A70"/>
    <w:lvl w:ilvl="0" w:tplc="79BA5C40">
      <w:start w:val="1"/>
      <w:numFmt w:val="decimal"/>
      <w:pStyle w:val="TM1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F397D"/>
    <w:multiLevelType w:val="hybridMultilevel"/>
    <w:tmpl w:val="62EEA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93F59"/>
    <w:multiLevelType w:val="multilevel"/>
    <w:tmpl w:val="04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5EB76EC8"/>
    <w:multiLevelType w:val="multilevel"/>
    <w:tmpl w:val="708C23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10E0FEE"/>
    <w:multiLevelType w:val="multilevel"/>
    <w:tmpl w:val="98EC172E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7F1A70"/>
    <w:multiLevelType w:val="multilevel"/>
    <w:tmpl w:val="E5F0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BA23BF"/>
    <w:multiLevelType w:val="hybridMultilevel"/>
    <w:tmpl w:val="09B25C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5372B"/>
    <w:multiLevelType w:val="hybridMultilevel"/>
    <w:tmpl w:val="64708D30"/>
    <w:lvl w:ilvl="0" w:tplc="8368CD9C">
      <w:numFmt w:val="bullet"/>
      <w:lvlText w:val="-"/>
      <w:lvlJc w:val="left"/>
      <w:pPr>
        <w:ind w:left="720" w:hanging="360"/>
      </w:pPr>
      <w:rPr>
        <w:rFonts w:ascii="Georgia" w:eastAsia="Cambria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585657">
    <w:abstractNumId w:val="16"/>
  </w:num>
  <w:num w:numId="2" w16cid:durableId="272128166">
    <w:abstractNumId w:val="12"/>
  </w:num>
  <w:num w:numId="3" w16cid:durableId="2025352643">
    <w:abstractNumId w:val="9"/>
  </w:num>
  <w:num w:numId="4" w16cid:durableId="173812258">
    <w:abstractNumId w:val="18"/>
  </w:num>
  <w:num w:numId="5" w16cid:durableId="431096905">
    <w:abstractNumId w:val="15"/>
  </w:num>
  <w:num w:numId="6" w16cid:durableId="742606804">
    <w:abstractNumId w:val="13"/>
  </w:num>
  <w:num w:numId="7" w16cid:durableId="1577129434">
    <w:abstractNumId w:val="15"/>
  </w:num>
  <w:num w:numId="8" w16cid:durableId="1158809984">
    <w:abstractNumId w:val="15"/>
  </w:num>
  <w:num w:numId="9" w16cid:durableId="343169967">
    <w:abstractNumId w:val="15"/>
  </w:num>
  <w:num w:numId="10" w16cid:durableId="162473088">
    <w:abstractNumId w:val="15"/>
  </w:num>
  <w:num w:numId="11" w16cid:durableId="292365994">
    <w:abstractNumId w:val="15"/>
  </w:num>
  <w:num w:numId="12" w16cid:durableId="809591742">
    <w:abstractNumId w:val="15"/>
  </w:num>
  <w:num w:numId="13" w16cid:durableId="661855035">
    <w:abstractNumId w:val="15"/>
  </w:num>
  <w:num w:numId="14" w16cid:durableId="2011059186">
    <w:abstractNumId w:val="15"/>
  </w:num>
  <w:num w:numId="15" w16cid:durableId="584613025">
    <w:abstractNumId w:val="15"/>
  </w:num>
  <w:num w:numId="16" w16cid:durableId="1673096019">
    <w:abstractNumId w:val="15"/>
  </w:num>
  <w:num w:numId="17" w16cid:durableId="2141535050">
    <w:abstractNumId w:val="15"/>
  </w:num>
  <w:num w:numId="18" w16cid:durableId="1509634344">
    <w:abstractNumId w:val="15"/>
  </w:num>
  <w:num w:numId="19" w16cid:durableId="2041274431">
    <w:abstractNumId w:val="14"/>
  </w:num>
  <w:num w:numId="20" w16cid:durableId="1775704752">
    <w:abstractNumId w:val="17"/>
  </w:num>
  <w:num w:numId="21" w16cid:durableId="1857039473">
    <w:abstractNumId w:val="11"/>
  </w:num>
  <w:num w:numId="22" w16cid:durableId="554313050">
    <w:abstractNumId w:val="4"/>
  </w:num>
  <w:num w:numId="23" w16cid:durableId="2107993558">
    <w:abstractNumId w:val="5"/>
  </w:num>
  <w:num w:numId="24" w16cid:durableId="614217555">
    <w:abstractNumId w:val="6"/>
  </w:num>
  <w:num w:numId="25" w16cid:durableId="331953683">
    <w:abstractNumId w:val="7"/>
  </w:num>
  <w:num w:numId="26" w16cid:durableId="1332291982">
    <w:abstractNumId w:val="0"/>
  </w:num>
  <w:num w:numId="27" w16cid:durableId="182668773">
    <w:abstractNumId w:val="1"/>
  </w:num>
  <w:num w:numId="28" w16cid:durableId="668680052">
    <w:abstractNumId w:val="2"/>
  </w:num>
  <w:num w:numId="29" w16cid:durableId="275720112">
    <w:abstractNumId w:val="3"/>
  </w:num>
  <w:num w:numId="30" w16cid:durableId="637418779">
    <w:abstractNumId w:val="8"/>
  </w:num>
  <w:num w:numId="31" w16cid:durableId="7782539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74"/>
    <w:rsid w:val="00000985"/>
    <w:rsid w:val="00020355"/>
    <w:rsid w:val="00057287"/>
    <w:rsid w:val="00091EB4"/>
    <w:rsid w:val="000B2AD9"/>
    <w:rsid w:val="000B2BA6"/>
    <w:rsid w:val="000B3338"/>
    <w:rsid w:val="000B52F7"/>
    <w:rsid w:val="000C7864"/>
    <w:rsid w:val="000F6A01"/>
    <w:rsid w:val="00107E70"/>
    <w:rsid w:val="00114781"/>
    <w:rsid w:val="0013671D"/>
    <w:rsid w:val="00140E06"/>
    <w:rsid w:val="00147E6F"/>
    <w:rsid w:val="0016202E"/>
    <w:rsid w:val="00181120"/>
    <w:rsid w:val="001A031A"/>
    <w:rsid w:val="001A07DF"/>
    <w:rsid w:val="001A219C"/>
    <w:rsid w:val="001A25C0"/>
    <w:rsid w:val="001B1D2F"/>
    <w:rsid w:val="001B3655"/>
    <w:rsid w:val="001B60F7"/>
    <w:rsid w:val="001C365A"/>
    <w:rsid w:val="001D0C18"/>
    <w:rsid w:val="001D57B2"/>
    <w:rsid w:val="001D656E"/>
    <w:rsid w:val="001D7507"/>
    <w:rsid w:val="001F4483"/>
    <w:rsid w:val="00202107"/>
    <w:rsid w:val="00254E2D"/>
    <w:rsid w:val="00264014"/>
    <w:rsid w:val="0028112B"/>
    <w:rsid w:val="00282974"/>
    <w:rsid w:val="002B1846"/>
    <w:rsid w:val="002B21E9"/>
    <w:rsid w:val="002B6CF6"/>
    <w:rsid w:val="002D0582"/>
    <w:rsid w:val="002D1406"/>
    <w:rsid w:val="002F377B"/>
    <w:rsid w:val="00303BF0"/>
    <w:rsid w:val="00333CFD"/>
    <w:rsid w:val="00364CF0"/>
    <w:rsid w:val="00384DFD"/>
    <w:rsid w:val="003A3732"/>
    <w:rsid w:val="003A3A39"/>
    <w:rsid w:val="003B21AB"/>
    <w:rsid w:val="003E68F9"/>
    <w:rsid w:val="003F1D35"/>
    <w:rsid w:val="0040587A"/>
    <w:rsid w:val="00416A25"/>
    <w:rsid w:val="0043118C"/>
    <w:rsid w:val="004629CF"/>
    <w:rsid w:val="00472AC8"/>
    <w:rsid w:val="00487027"/>
    <w:rsid w:val="00491B86"/>
    <w:rsid w:val="004978F7"/>
    <w:rsid w:val="004A14F3"/>
    <w:rsid w:val="004A2DC1"/>
    <w:rsid w:val="004C5121"/>
    <w:rsid w:val="004C5F31"/>
    <w:rsid w:val="004E2680"/>
    <w:rsid w:val="0050402F"/>
    <w:rsid w:val="005226BD"/>
    <w:rsid w:val="00555BF4"/>
    <w:rsid w:val="00555C58"/>
    <w:rsid w:val="00560DAD"/>
    <w:rsid w:val="005659B1"/>
    <w:rsid w:val="00577EA7"/>
    <w:rsid w:val="005C57D5"/>
    <w:rsid w:val="005E3EA8"/>
    <w:rsid w:val="00605861"/>
    <w:rsid w:val="00625ABC"/>
    <w:rsid w:val="0063757E"/>
    <w:rsid w:val="0066418A"/>
    <w:rsid w:val="006703FE"/>
    <w:rsid w:val="00676193"/>
    <w:rsid w:val="006835D2"/>
    <w:rsid w:val="006B7397"/>
    <w:rsid w:val="006C105E"/>
    <w:rsid w:val="006C1C2A"/>
    <w:rsid w:val="006C2EC1"/>
    <w:rsid w:val="006E425C"/>
    <w:rsid w:val="006E7D9B"/>
    <w:rsid w:val="006F49FE"/>
    <w:rsid w:val="0070150B"/>
    <w:rsid w:val="007064DC"/>
    <w:rsid w:val="00714E6C"/>
    <w:rsid w:val="00720DBD"/>
    <w:rsid w:val="00726732"/>
    <w:rsid w:val="00732E55"/>
    <w:rsid w:val="007B4477"/>
    <w:rsid w:val="007C1A0D"/>
    <w:rsid w:val="007D6FFA"/>
    <w:rsid w:val="007D7ADB"/>
    <w:rsid w:val="00816105"/>
    <w:rsid w:val="008260C8"/>
    <w:rsid w:val="00830A98"/>
    <w:rsid w:val="008414B3"/>
    <w:rsid w:val="008649EC"/>
    <w:rsid w:val="008711EE"/>
    <w:rsid w:val="00890DDC"/>
    <w:rsid w:val="008A59A9"/>
    <w:rsid w:val="008A700C"/>
    <w:rsid w:val="008B7370"/>
    <w:rsid w:val="008B79FB"/>
    <w:rsid w:val="008C5686"/>
    <w:rsid w:val="008F773C"/>
    <w:rsid w:val="0091101F"/>
    <w:rsid w:val="00920F6C"/>
    <w:rsid w:val="00941198"/>
    <w:rsid w:val="00990EB9"/>
    <w:rsid w:val="009D012A"/>
    <w:rsid w:val="009E52FC"/>
    <w:rsid w:val="009E5C47"/>
    <w:rsid w:val="00A05499"/>
    <w:rsid w:val="00A421ED"/>
    <w:rsid w:val="00A56CBE"/>
    <w:rsid w:val="00A64394"/>
    <w:rsid w:val="00A840B0"/>
    <w:rsid w:val="00A95DA7"/>
    <w:rsid w:val="00AA5CE5"/>
    <w:rsid w:val="00AB04B0"/>
    <w:rsid w:val="00AB5556"/>
    <w:rsid w:val="00AD5BE2"/>
    <w:rsid w:val="00AE1CD5"/>
    <w:rsid w:val="00B452B0"/>
    <w:rsid w:val="00B515BE"/>
    <w:rsid w:val="00B628DC"/>
    <w:rsid w:val="00BA76AE"/>
    <w:rsid w:val="00BB3B36"/>
    <w:rsid w:val="00BD030F"/>
    <w:rsid w:val="00C011F2"/>
    <w:rsid w:val="00C07FAF"/>
    <w:rsid w:val="00C119F5"/>
    <w:rsid w:val="00C3365B"/>
    <w:rsid w:val="00C374F4"/>
    <w:rsid w:val="00C47E77"/>
    <w:rsid w:val="00C769CE"/>
    <w:rsid w:val="00C94919"/>
    <w:rsid w:val="00CE671C"/>
    <w:rsid w:val="00D01DAB"/>
    <w:rsid w:val="00D048AB"/>
    <w:rsid w:val="00D10705"/>
    <w:rsid w:val="00D245E0"/>
    <w:rsid w:val="00D51CAA"/>
    <w:rsid w:val="00D66A0B"/>
    <w:rsid w:val="00DB7964"/>
    <w:rsid w:val="00DC2053"/>
    <w:rsid w:val="00DC2AEE"/>
    <w:rsid w:val="00DF4271"/>
    <w:rsid w:val="00E138B5"/>
    <w:rsid w:val="00E14E32"/>
    <w:rsid w:val="00E30484"/>
    <w:rsid w:val="00E32A3B"/>
    <w:rsid w:val="00E515BD"/>
    <w:rsid w:val="00E548E2"/>
    <w:rsid w:val="00E66144"/>
    <w:rsid w:val="00E87BFA"/>
    <w:rsid w:val="00EA6E28"/>
    <w:rsid w:val="00EC353F"/>
    <w:rsid w:val="00EF2CC8"/>
    <w:rsid w:val="00F01CDA"/>
    <w:rsid w:val="00F210F3"/>
    <w:rsid w:val="00F250A1"/>
    <w:rsid w:val="00F32287"/>
    <w:rsid w:val="00F43ACD"/>
    <w:rsid w:val="00F532C4"/>
    <w:rsid w:val="00F63200"/>
    <w:rsid w:val="00F749E9"/>
    <w:rsid w:val="00F95DC2"/>
    <w:rsid w:val="00FB3315"/>
    <w:rsid w:val="00FD56AA"/>
    <w:rsid w:val="00FD5D58"/>
    <w:rsid w:val="00FF1F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035F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Paragraphedeliste"/>
    <w:next w:val="Normal"/>
    <w:link w:val="Titre1Car"/>
    <w:uiPriority w:val="9"/>
    <w:qFormat/>
    <w:rsid w:val="006835D2"/>
    <w:pPr>
      <w:numPr>
        <w:numId w:val="5"/>
      </w:numPr>
      <w:jc w:val="both"/>
      <w:outlineLvl w:val="0"/>
    </w:pPr>
    <w:rPr>
      <w:rFonts w:ascii="Georgia" w:hAnsi="Georgia"/>
      <w:b/>
      <w:sz w:val="2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6835D2"/>
    <w:pPr>
      <w:numPr>
        <w:ilvl w:val="1"/>
        <w:numId w:val="5"/>
      </w:numPr>
      <w:jc w:val="both"/>
      <w:outlineLvl w:val="1"/>
    </w:pPr>
    <w:rPr>
      <w:rFonts w:ascii="Georgia" w:hAnsi="Georgia"/>
      <w:sz w:val="22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6835D2"/>
    <w:pPr>
      <w:numPr>
        <w:ilvl w:val="2"/>
        <w:numId w:val="5"/>
      </w:numPr>
      <w:jc w:val="both"/>
      <w:outlineLvl w:val="2"/>
    </w:pPr>
    <w:rPr>
      <w:rFonts w:ascii="Georgia" w:hAnsi="Georgi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297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282974"/>
  </w:style>
  <w:style w:type="character" w:customStyle="1" w:styleId="NotedebasdepageCar">
    <w:name w:val="Note de bas de page Car"/>
    <w:basedOn w:val="Policepardfaut"/>
    <w:link w:val="Notedebasdepage"/>
    <w:uiPriority w:val="99"/>
    <w:rsid w:val="00282974"/>
  </w:style>
  <w:style w:type="character" w:styleId="Appelnotedebasdep">
    <w:name w:val="footnote reference"/>
    <w:basedOn w:val="Policepardfaut"/>
    <w:uiPriority w:val="99"/>
    <w:unhideWhenUsed/>
    <w:rsid w:val="00282974"/>
    <w:rPr>
      <w:vertAlign w:val="superscript"/>
    </w:rPr>
  </w:style>
  <w:style w:type="character" w:styleId="Lienhypertexte">
    <w:name w:val="Hyperlink"/>
    <w:basedOn w:val="Policepardfaut"/>
    <w:uiPriority w:val="99"/>
    <w:rsid w:val="00FD56A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835D2"/>
    <w:rPr>
      <w:rFonts w:ascii="Georgia" w:hAnsi="Georgia"/>
      <w:b/>
      <w:sz w:val="22"/>
    </w:rPr>
  </w:style>
  <w:style w:type="table" w:styleId="Grilledutableau">
    <w:name w:val="Table Grid"/>
    <w:basedOn w:val="TableauNormal"/>
    <w:uiPriority w:val="59"/>
    <w:rsid w:val="00BB3B36"/>
    <w:rPr>
      <w:rFonts w:ascii="Cambria" w:eastAsia="Cambria" w:hAnsi="Cambria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nhideWhenUsed/>
    <w:rsid w:val="00BB3B36"/>
    <w:pPr>
      <w:tabs>
        <w:tab w:val="center" w:pos="4536"/>
        <w:tab w:val="right" w:pos="9072"/>
      </w:tabs>
    </w:pPr>
    <w:rPr>
      <w:rFonts w:ascii="Cambria" w:eastAsia="Cambria" w:hAnsi="Cambria" w:cs="Times New Roman"/>
    </w:rPr>
  </w:style>
  <w:style w:type="character" w:customStyle="1" w:styleId="En-tteCar">
    <w:name w:val="En-tête Car"/>
    <w:basedOn w:val="Policepardfaut"/>
    <w:link w:val="En-tte"/>
    <w:rsid w:val="00BB3B36"/>
    <w:rPr>
      <w:rFonts w:ascii="Cambria" w:eastAsia="Cambria" w:hAnsi="Cambria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B3B36"/>
    <w:pPr>
      <w:tabs>
        <w:tab w:val="center" w:pos="4536"/>
        <w:tab w:val="right" w:pos="9072"/>
      </w:tabs>
    </w:pPr>
    <w:rPr>
      <w:rFonts w:ascii="Cambria" w:eastAsia="Cambria" w:hAnsi="Cambria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BB3B36"/>
    <w:rPr>
      <w:rFonts w:ascii="Cambria" w:eastAsia="Cambria" w:hAnsi="Cambria" w:cs="Times New Roman"/>
    </w:rPr>
  </w:style>
  <w:style w:type="character" w:styleId="Numrodepage">
    <w:name w:val="page number"/>
    <w:basedOn w:val="Policepardfaut"/>
    <w:uiPriority w:val="99"/>
    <w:unhideWhenUsed/>
    <w:rsid w:val="00BB3B36"/>
  </w:style>
  <w:style w:type="character" w:styleId="Lienhypertextesuivivisit">
    <w:name w:val="FollowedHyperlink"/>
    <w:basedOn w:val="Policepardfaut"/>
    <w:uiPriority w:val="99"/>
    <w:unhideWhenUsed/>
    <w:rsid w:val="00BB3B36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7B447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7B4477"/>
    <w:rPr>
      <w:rFonts w:ascii="Lucida Grande" w:hAnsi="Lucida Grande" w:cs="Lucida Grande"/>
      <w:sz w:val="18"/>
      <w:szCs w:val="1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D57B2"/>
    <w:pPr>
      <w:outlineLvl w:val="9"/>
    </w:pPr>
  </w:style>
  <w:style w:type="paragraph" w:styleId="TM1">
    <w:name w:val="toc 1"/>
    <w:basedOn w:val="Normal"/>
    <w:next w:val="Normal"/>
    <w:autoRedefine/>
    <w:uiPriority w:val="39"/>
    <w:rsid w:val="00DF4271"/>
    <w:pPr>
      <w:numPr>
        <w:numId w:val="21"/>
      </w:numPr>
      <w:tabs>
        <w:tab w:val="left" w:pos="438"/>
        <w:tab w:val="left" w:pos="960"/>
        <w:tab w:val="right" w:leader="dot" w:pos="9204"/>
      </w:tabs>
      <w:spacing w:before="120"/>
    </w:pPr>
    <w:rPr>
      <w:b/>
    </w:rPr>
  </w:style>
  <w:style w:type="paragraph" w:styleId="TM2">
    <w:name w:val="toc 2"/>
    <w:basedOn w:val="Normal"/>
    <w:next w:val="Normal"/>
    <w:autoRedefine/>
    <w:uiPriority w:val="39"/>
    <w:rsid w:val="00732E55"/>
    <w:pPr>
      <w:tabs>
        <w:tab w:val="left" w:pos="843"/>
        <w:tab w:val="right" w:leader="dot" w:pos="9204"/>
      </w:tabs>
      <w:ind w:left="240"/>
    </w:pPr>
    <w:rPr>
      <w:b/>
      <w:sz w:val="22"/>
      <w:szCs w:val="22"/>
    </w:rPr>
  </w:style>
  <w:style w:type="paragraph" w:styleId="TM3">
    <w:name w:val="toc 3"/>
    <w:basedOn w:val="Normal"/>
    <w:next w:val="Normal"/>
    <w:autoRedefine/>
    <w:uiPriority w:val="39"/>
    <w:rsid w:val="001D57B2"/>
    <w:pPr>
      <w:ind w:left="480"/>
    </w:pPr>
    <w:rPr>
      <w:sz w:val="22"/>
      <w:szCs w:val="22"/>
    </w:rPr>
  </w:style>
  <w:style w:type="paragraph" w:styleId="TM4">
    <w:name w:val="toc 4"/>
    <w:basedOn w:val="Normal"/>
    <w:next w:val="Normal"/>
    <w:autoRedefine/>
    <w:rsid w:val="001D57B2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rsid w:val="001D57B2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rsid w:val="001D57B2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rsid w:val="001D57B2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rsid w:val="001D57B2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rsid w:val="001D57B2"/>
    <w:pPr>
      <w:ind w:left="192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364CF0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835D2"/>
    <w:rPr>
      <w:rFonts w:ascii="Georgia" w:hAnsi="Georgia"/>
      <w:sz w:val="22"/>
    </w:rPr>
  </w:style>
  <w:style w:type="character" w:customStyle="1" w:styleId="Titre3Car">
    <w:name w:val="Titre 3 Car"/>
    <w:basedOn w:val="Policepardfaut"/>
    <w:link w:val="Titre3"/>
    <w:uiPriority w:val="9"/>
    <w:rsid w:val="006835D2"/>
    <w:rPr>
      <w:rFonts w:ascii="Georgia" w:hAnsi="Georg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1B94FE-F809-624D-B5C2-ED5EA85E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1107</Words>
  <Characters>6089</Characters>
  <Application>Microsoft Office Word</Application>
  <DocSecurity>0</DocSecurity>
  <Lines>50</Lines>
  <Paragraphs>14</Paragraphs>
  <ScaleCrop>false</ScaleCrop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Malinverno</dc:creator>
  <cp:keywords/>
  <cp:lastModifiedBy>Microsoft Office User</cp:lastModifiedBy>
  <cp:revision>2</cp:revision>
  <cp:lastPrinted>2017-06-16T10:36:00Z</cp:lastPrinted>
  <dcterms:created xsi:type="dcterms:W3CDTF">2022-08-29T08:23:00Z</dcterms:created>
  <dcterms:modified xsi:type="dcterms:W3CDTF">2022-08-29T08:23:00Z</dcterms:modified>
</cp:coreProperties>
</file>